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7AD" w:rsidRPr="00DD0FCB" w:rsidRDefault="0000244F" w:rsidP="00F621A6">
      <w:pPr>
        <w:pStyle w:val="affffff5"/>
        <w:spacing w:before="0" w:after="0" w:line="276" w:lineRule="auto"/>
        <w:ind w:left="2694" w:right="-427"/>
        <w:jc w:val="center"/>
        <w:rPr>
          <w:rFonts w:ascii="Times New Roman" w:hAnsi="Times New Roman"/>
          <w:b/>
          <w:caps/>
          <w:noProof/>
        </w:rPr>
      </w:pPr>
      <w:r w:rsidRPr="00DD0FCB">
        <w:rPr>
          <w:rFonts w:ascii="Times New Roman" w:hAnsi="Times New Roman"/>
          <w:b/>
          <w:caps/>
          <w:noProof/>
        </w:rPr>
        <w:drawing>
          <wp:anchor distT="0" distB="0" distL="114300" distR="114300" simplePos="0" relativeHeight="251659776" behindDoc="1" locked="0" layoutInCell="1" allowOverlap="1" wp14:anchorId="10C77C94" wp14:editId="50030152">
            <wp:simplePos x="0" y="0"/>
            <wp:positionH relativeFrom="column">
              <wp:posOffset>-433705</wp:posOffset>
            </wp:positionH>
            <wp:positionV relativeFrom="paragraph">
              <wp:posOffset>-550545</wp:posOffset>
            </wp:positionV>
            <wp:extent cx="6634480" cy="10041255"/>
            <wp:effectExtent l="0" t="0" r="0" b="0"/>
            <wp:wrapNone/>
            <wp:docPr id="3" name="Рисунок 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34480" cy="10041255"/>
                    </a:xfrm>
                    <a:prstGeom prst="rect">
                      <a:avLst/>
                    </a:prstGeom>
                    <a:noFill/>
                    <a:ln>
                      <a:noFill/>
                    </a:ln>
                  </pic:spPr>
                </pic:pic>
              </a:graphicData>
            </a:graphic>
          </wp:anchor>
        </w:drawing>
      </w:r>
      <w:r w:rsidR="00BF17AD" w:rsidRPr="00DD0FCB">
        <w:rPr>
          <w:rFonts w:ascii="Times New Roman" w:hAnsi="Times New Roman"/>
          <w:b/>
          <w:caps/>
          <w:noProof/>
        </w:rPr>
        <w:t>Ненецкий автономный округ</w:t>
      </w:r>
    </w:p>
    <w:p w:rsidR="00F621A6" w:rsidRPr="00DD0FCB" w:rsidRDefault="00F621A6" w:rsidP="00DD0FCB">
      <w:pPr>
        <w:pStyle w:val="affffff5"/>
        <w:spacing w:before="0" w:after="0" w:line="276" w:lineRule="auto"/>
        <w:ind w:left="2552" w:right="-427"/>
        <w:jc w:val="center"/>
        <w:rPr>
          <w:rFonts w:ascii="Times New Roman" w:hAnsi="Times New Roman"/>
          <w:b/>
          <w:caps/>
        </w:rPr>
      </w:pPr>
      <w:r w:rsidRPr="00DD0FCB">
        <w:rPr>
          <w:rFonts w:ascii="Times New Roman" w:hAnsi="Times New Roman"/>
          <w:b/>
          <w:caps/>
        </w:rPr>
        <w:t>Муниципальное образование</w:t>
      </w:r>
    </w:p>
    <w:p w:rsidR="00F621A6" w:rsidRPr="00DD0FCB" w:rsidRDefault="00F621A6" w:rsidP="00DD0FCB">
      <w:pPr>
        <w:pStyle w:val="affffff5"/>
        <w:spacing w:before="0" w:after="0" w:line="276" w:lineRule="auto"/>
        <w:ind w:left="2552" w:right="-427"/>
        <w:jc w:val="center"/>
        <w:rPr>
          <w:rFonts w:ascii="Times New Roman" w:hAnsi="Times New Roman"/>
          <w:b/>
          <w:caps/>
        </w:rPr>
      </w:pPr>
      <w:r w:rsidRPr="00DD0FCB">
        <w:rPr>
          <w:rFonts w:ascii="Times New Roman" w:hAnsi="Times New Roman"/>
          <w:b/>
          <w:caps/>
        </w:rPr>
        <w:t>"</w:t>
      </w:r>
      <w:r w:rsidR="00DD0FCB" w:rsidRPr="00DD0FCB">
        <w:rPr>
          <w:rFonts w:ascii="Times New Roman" w:hAnsi="Times New Roman"/>
          <w:b/>
          <w:caps/>
        </w:rPr>
        <w:t>Колгуевский</w:t>
      </w:r>
      <w:r w:rsidRPr="00DD0FCB">
        <w:rPr>
          <w:rFonts w:ascii="Times New Roman" w:hAnsi="Times New Roman"/>
          <w:b/>
          <w:caps/>
        </w:rPr>
        <w:t xml:space="preserve"> сельсовет"</w:t>
      </w:r>
    </w:p>
    <w:p w:rsidR="00F621A6" w:rsidRPr="00DD0FCB" w:rsidRDefault="00F621A6" w:rsidP="00DD0FCB">
      <w:pPr>
        <w:pStyle w:val="S1"/>
        <w:spacing w:before="0" w:after="0" w:line="240" w:lineRule="auto"/>
        <w:ind w:left="2552" w:right="-285"/>
        <w:jc w:val="center"/>
        <w:rPr>
          <w:rFonts w:ascii="Times New Roman" w:hAnsi="Times New Roman"/>
          <w:caps/>
          <w:sz w:val="24"/>
          <w:szCs w:val="24"/>
          <w:lang w:val="ru-RU"/>
        </w:rPr>
      </w:pPr>
    </w:p>
    <w:p w:rsidR="00F621A6" w:rsidRPr="00DD0FCB" w:rsidRDefault="00F621A6" w:rsidP="00DD0FCB">
      <w:pPr>
        <w:pStyle w:val="S1"/>
        <w:spacing w:before="0" w:after="0" w:line="240" w:lineRule="auto"/>
        <w:ind w:left="2552" w:right="-285"/>
        <w:jc w:val="center"/>
        <w:rPr>
          <w:rFonts w:ascii="Times New Roman" w:hAnsi="Times New Roman"/>
          <w:caps/>
          <w:sz w:val="24"/>
          <w:szCs w:val="24"/>
          <w:lang w:val="ru-RU"/>
        </w:rPr>
      </w:pPr>
    </w:p>
    <w:p w:rsidR="00F621A6" w:rsidRPr="00DD0FCB" w:rsidRDefault="00F621A6" w:rsidP="00DD0FCB">
      <w:pPr>
        <w:pStyle w:val="S1"/>
        <w:spacing w:before="0" w:after="0" w:line="240" w:lineRule="auto"/>
        <w:ind w:left="2552" w:right="-285"/>
        <w:jc w:val="center"/>
        <w:rPr>
          <w:rFonts w:ascii="Times New Roman" w:hAnsi="Times New Roman"/>
          <w:caps/>
          <w:sz w:val="24"/>
          <w:szCs w:val="24"/>
          <w:lang w:val="ru-RU"/>
        </w:rPr>
      </w:pPr>
    </w:p>
    <w:p w:rsidR="00F621A6" w:rsidRPr="00DD0FCB" w:rsidRDefault="00F621A6" w:rsidP="00DD0FCB">
      <w:pPr>
        <w:pStyle w:val="S1"/>
        <w:spacing w:before="0" w:after="0" w:line="240" w:lineRule="auto"/>
        <w:ind w:left="2552" w:right="-285"/>
        <w:jc w:val="center"/>
        <w:rPr>
          <w:rFonts w:ascii="Times New Roman" w:hAnsi="Times New Roman"/>
          <w:caps/>
          <w:sz w:val="24"/>
          <w:szCs w:val="24"/>
          <w:lang w:val="ru-RU"/>
        </w:rPr>
      </w:pPr>
    </w:p>
    <w:p w:rsidR="00F621A6" w:rsidRPr="00DD0FCB" w:rsidRDefault="00F621A6" w:rsidP="00DD0FCB">
      <w:pPr>
        <w:pStyle w:val="S1"/>
        <w:spacing w:before="0" w:after="0" w:line="240" w:lineRule="auto"/>
        <w:ind w:left="2552" w:right="-285"/>
        <w:jc w:val="center"/>
        <w:rPr>
          <w:rFonts w:ascii="Times New Roman" w:hAnsi="Times New Roman"/>
          <w:caps/>
          <w:sz w:val="24"/>
          <w:szCs w:val="24"/>
          <w:lang w:val="ru-RU"/>
        </w:rPr>
      </w:pPr>
    </w:p>
    <w:p w:rsidR="00F621A6" w:rsidRPr="00DD0FCB" w:rsidRDefault="00F621A6" w:rsidP="00DD0FCB">
      <w:pPr>
        <w:pStyle w:val="S1"/>
        <w:spacing w:before="0" w:after="0" w:line="240" w:lineRule="auto"/>
        <w:ind w:left="2552" w:right="-285"/>
        <w:jc w:val="center"/>
        <w:rPr>
          <w:rFonts w:ascii="Times New Roman" w:hAnsi="Times New Roman"/>
          <w:caps/>
          <w:sz w:val="24"/>
          <w:szCs w:val="24"/>
          <w:lang w:val="ru-RU"/>
        </w:rPr>
      </w:pPr>
    </w:p>
    <w:p w:rsidR="00F621A6" w:rsidRPr="00DD0FCB" w:rsidRDefault="00F621A6" w:rsidP="00DD0FCB">
      <w:pPr>
        <w:pStyle w:val="S1"/>
        <w:spacing w:before="0" w:after="0" w:line="240" w:lineRule="auto"/>
        <w:ind w:left="2552" w:right="-285"/>
        <w:jc w:val="center"/>
        <w:rPr>
          <w:rFonts w:ascii="Times New Roman" w:hAnsi="Times New Roman"/>
          <w:caps/>
          <w:sz w:val="24"/>
          <w:szCs w:val="24"/>
          <w:lang w:val="ru-RU"/>
        </w:rPr>
      </w:pPr>
    </w:p>
    <w:p w:rsidR="00F621A6" w:rsidRPr="00DD0FCB" w:rsidRDefault="00F621A6" w:rsidP="00DD0FCB">
      <w:pPr>
        <w:pStyle w:val="S1"/>
        <w:spacing w:before="0" w:after="0" w:line="240" w:lineRule="auto"/>
        <w:ind w:left="2552" w:right="-285"/>
        <w:jc w:val="center"/>
        <w:rPr>
          <w:rFonts w:ascii="Times New Roman" w:hAnsi="Times New Roman"/>
          <w:caps/>
          <w:sz w:val="24"/>
          <w:szCs w:val="24"/>
          <w:lang w:val="ru-RU"/>
        </w:rPr>
      </w:pPr>
    </w:p>
    <w:p w:rsidR="00F621A6" w:rsidRPr="00DD0FCB" w:rsidRDefault="00F621A6" w:rsidP="00DD0FCB">
      <w:pPr>
        <w:pStyle w:val="affffff5"/>
        <w:spacing w:before="0" w:after="0" w:line="240" w:lineRule="auto"/>
        <w:ind w:left="2552" w:right="-285"/>
        <w:jc w:val="center"/>
        <w:rPr>
          <w:rFonts w:ascii="Times New Roman" w:hAnsi="Times New Roman"/>
          <w:b/>
          <w:caps/>
          <w:lang w:eastAsia="en-US" w:bidi="en-US"/>
        </w:rPr>
      </w:pPr>
    </w:p>
    <w:p w:rsidR="00F621A6" w:rsidRPr="00DD0FCB" w:rsidRDefault="00F621A6" w:rsidP="00DD0FCB">
      <w:pPr>
        <w:pStyle w:val="affffff5"/>
        <w:spacing w:before="0" w:after="0" w:line="240" w:lineRule="auto"/>
        <w:ind w:left="2552" w:right="-285"/>
        <w:jc w:val="center"/>
        <w:rPr>
          <w:rFonts w:ascii="Times New Roman" w:hAnsi="Times New Roman"/>
          <w:b/>
          <w:caps/>
          <w:lang w:eastAsia="en-US" w:bidi="en-US"/>
        </w:rPr>
      </w:pPr>
    </w:p>
    <w:p w:rsidR="00F621A6" w:rsidRPr="00DD0FCB" w:rsidRDefault="00F621A6" w:rsidP="00DD0FCB">
      <w:pPr>
        <w:pStyle w:val="affffff5"/>
        <w:spacing w:before="0" w:after="0" w:line="240" w:lineRule="auto"/>
        <w:ind w:left="2552" w:right="-285"/>
        <w:jc w:val="center"/>
        <w:rPr>
          <w:rFonts w:ascii="Times New Roman" w:hAnsi="Times New Roman"/>
          <w:b/>
          <w:caps/>
          <w:lang w:eastAsia="en-US" w:bidi="en-US"/>
        </w:rPr>
      </w:pPr>
    </w:p>
    <w:p w:rsidR="00F621A6" w:rsidRPr="00DD0FCB" w:rsidRDefault="00F621A6" w:rsidP="00DD0FCB">
      <w:pPr>
        <w:pStyle w:val="affffff5"/>
        <w:spacing w:before="0" w:after="0" w:line="240" w:lineRule="auto"/>
        <w:ind w:left="2552" w:right="-285"/>
        <w:jc w:val="center"/>
        <w:rPr>
          <w:rFonts w:ascii="Times New Roman" w:hAnsi="Times New Roman"/>
          <w:b/>
          <w:caps/>
          <w:lang w:eastAsia="en-US" w:bidi="en-US"/>
        </w:rPr>
      </w:pPr>
    </w:p>
    <w:p w:rsidR="00F621A6" w:rsidRPr="00DD0FCB" w:rsidRDefault="00F621A6" w:rsidP="00DD0FCB">
      <w:pPr>
        <w:pStyle w:val="affffff5"/>
        <w:spacing w:before="0" w:after="0" w:line="240" w:lineRule="auto"/>
        <w:ind w:left="2552" w:right="-285"/>
        <w:jc w:val="center"/>
        <w:rPr>
          <w:rFonts w:ascii="Times New Roman" w:hAnsi="Times New Roman"/>
          <w:b/>
          <w:caps/>
          <w:lang w:eastAsia="en-US" w:bidi="en-US"/>
        </w:rPr>
      </w:pPr>
    </w:p>
    <w:p w:rsidR="00F621A6" w:rsidRPr="00DD0FCB" w:rsidRDefault="00F621A6" w:rsidP="00DD0FCB">
      <w:pPr>
        <w:pStyle w:val="affffff5"/>
        <w:spacing w:before="0" w:after="0" w:line="240" w:lineRule="auto"/>
        <w:ind w:left="2552" w:right="-285"/>
        <w:jc w:val="center"/>
        <w:rPr>
          <w:rFonts w:ascii="Times New Roman" w:hAnsi="Times New Roman"/>
          <w:b/>
          <w:caps/>
          <w:lang w:eastAsia="en-US" w:bidi="en-US"/>
        </w:rPr>
      </w:pPr>
    </w:p>
    <w:p w:rsidR="00F621A6" w:rsidRPr="00DD0FCB" w:rsidRDefault="00F621A6" w:rsidP="00DD0FCB">
      <w:pPr>
        <w:pStyle w:val="affffff5"/>
        <w:spacing w:before="0" w:after="0" w:line="240" w:lineRule="auto"/>
        <w:ind w:left="2552" w:right="-285"/>
        <w:jc w:val="center"/>
        <w:rPr>
          <w:rFonts w:ascii="Times New Roman" w:hAnsi="Times New Roman"/>
          <w:b/>
          <w:caps/>
          <w:lang w:eastAsia="en-US" w:bidi="en-US"/>
        </w:rPr>
      </w:pPr>
    </w:p>
    <w:p w:rsidR="00F621A6" w:rsidRPr="00DD0FCB" w:rsidRDefault="00F621A6" w:rsidP="00DD0FCB">
      <w:pPr>
        <w:pStyle w:val="affffff5"/>
        <w:spacing w:before="0" w:after="0" w:line="240" w:lineRule="auto"/>
        <w:ind w:left="2552" w:right="-427"/>
        <w:jc w:val="center"/>
        <w:rPr>
          <w:rFonts w:ascii="Times New Roman" w:hAnsi="Times New Roman"/>
          <w:b/>
          <w:caps/>
          <w:sz w:val="36"/>
          <w:szCs w:val="36"/>
          <w:lang w:eastAsia="en-US" w:bidi="en-US"/>
        </w:rPr>
      </w:pPr>
      <w:r w:rsidRPr="00DD0FCB">
        <w:rPr>
          <w:rFonts w:ascii="Times New Roman" w:hAnsi="Times New Roman"/>
          <w:b/>
          <w:caps/>
          <w:sz w:val="36"/>
          <w:szCs w:val="36"/>
          <w:lang w:eastAsia="en-US" w:bidi="en-US"/>
        </w:rPr>
        <w:t>Проект генерального плана муниципального образования «</w:t>
      </w:r>
      <w:r w:rsidR="00DD0FCB" w:rsidRPr="00DD0FCB">
        <w:rPr>
          <w:rFonts w:ascii="Times New Roman" w:hAnsi="Times New Roman"/>
          <w:b/>
          <w:caps/>
          <w:sz w:val="36"/>
          <w:szCs w:val="36"/>
          <w:lang w:eastAsia="en-US" w:bidi="en-US"/>
        </w:rPr>
        <w:t>Колгуевский</w:t>
      </w:r>
      <w:r w:rsidRPr="00DD0FCB">
        <w:rPr>
          <w:rFonts w:ascii="Times New Roman" w:hAnsi="Times New Roman"/>
          <w:b/>
          <w:caps/>
          <w:sz w:val="36"/>
          <w:szCs w:val="36"/>
          <w:lang w:eastAsia="en-US" w:bidi="en-US"/>
        </w:rPr>
        <w:t xml:space="preserve"> сельсовет» Ненецкого автономного округа</w:t>
      </w:r>
    </w:p>
    <w:p w:rsidR="00F621A6" w:rsidRPr="00DD0FCB" w:rsidRDefault="00F621A6" w:rsidP="00F621A6">
      <w:pPr>
        <w:pStyle w:val="S1"/>
        <w:spacing w:before="0" w:after="0" w:line="240" w:lineRule="auto"/>
        <w:ind w:left="2552" w:right="-285"/>
        <w:jc w:val="center"/>
        <w:rPr>
          <w:rFonts w:ascii="Times New Roman" w:hAnsi="Times New Roman"/>
          <w:caps/>
          <w:sz w:val="24"/>
          <w:szCs w:val="24"/>
          <w:lang w:val="ru-RU"/>
        </w:rPr>
      </w:pPr>
    </w:p>
    <w:p w:rsidR="00F621A6" w:rsidRPr="00DD0FCB" w:rsidRDefault="00F621A6" w:rsidP="00F621A6">
      <w:pPr>
        <w:pStyle w:val="S1"/>
        <w:spacing w:before="0" w:after="0" w:line="276" w:lineRule="auto"/>
        <w:ind w:left="2552" w:right="-285"/>
        <w:jc w:val="center"/>
        <w:rPr>
          <w:rFonts w:ascii="Times New Roman" w:hAnsi="Times New Roman"/>
          <w:caps/>
          <w:sz w:val="24"/>
          <w:szCs w:val="24"/>
          <w:lang w:val="ru-RU"/>
        </w:rPr>
      </w:pPr>
    </w:p>
    <w:p w:rsidR="00F621A6" w:rsidRPr="00DD0FCB" w:rsidRDefault="00F621A6" w:rsidP="00F621A6">
      <w:pPr>
        <w:pStyle w:val="S1"/>
        <w:spacing w:before="0" w:after="0" w:line="276" w:lineRule="auto"/>
        <w:ind w:left="2552" w:right="-285"/>
        <w:jc w:val="center"/>
        <w:rPr>
          <w:rFonts w:ascii="Times New Roman" w:hAnsi="Times New Roman"/>
          <w:caps/>
          <w:sz w:val="24"/>
          <w:szCs w:val="24"/>
          <w:lang w:val="ru-RU"/>
        </w:rPr>
      </w:pPr>
    </w:p>
    <w:p w:rsidR="00BF17AD" w:rsidRPr="00DD0FCB" w:rsidRDefault="00955A9C" w:rsidP="00F621A6">
      <w:pPr>
        <w:pStyle w:val="S1"/>
        <w:spacing w:before="0" w:after="0" w:line="276" w:lineRule="auto"/>
        <w:ind w:left="2552" w:right="-285"/>
        <w:jc w:val="center"/>
        <w:rPr>
          <w:rFonts w:ascii="Times New Roman" w:hAnsi="Times New Roman"/>
          <w:caps/>
          <w:sz w:val="28"/>
          <w:szCs w:val="28"/>
          <w:lang w:val="ru-RU"/>
        </w:rPr>
      </w:pPr>
      <w:r w:rsidRPr="00DD0FCB">
        <w:rPr>
          <w:rFonts w:ascii="Times New Roman" w:hAnsi="Times New Roman"/>
          <w:caps/>
          <w:sz w:val="28"/>
          <w:szCs w:val="28"/>
          <w:lang w:val="ru-RU"/>
        </w:rPr>
        <w:t>пояснительная записка</w:t>
      </w:r>
    </w:p>
    <w:p w:rsidR="00BF17AD" w:rsidRPr="00DD0FCB" w:rsidRDefault="00BF17AD" w:rsidP="00F621A6">
      <w:pPr>
        <w:pStyle w:val="S1"/>
        <w:spacing w:before="0" w:after="0" w:line="276" w:lineRule="auto"/>
        <w:ind w:left="2552" w:right="-285"/>
        <w:jc w:val="center"/>
        <w:rPr>
          <w:rFonts w:ascii="Times New Roman" w:hAnsi="Times New Roman"/>
          <w:caps/>
          <w:sz w:val="24"/>
          <w:szCs w:val="24"/>
          <w:lang w:val="ru-RU"/>
        </w:rPr>
      </w:pPr>
    </w:p>
    <w:p w:rsidR="00F621A6" w:rsidRPr="00DD0FCB" w:rsidRDefault="00F621A6" w:rsidP="00F621A6">
      <w:pPr>
        <w:pStyle w:val="S1"/>
        <w:spacing w:before="0" w:after="0" w:line="276" w:lineRule="auto"/>
        <w:ind w:left="2552" w:right="-285"/>
        <w:jc w:val="center"/>
        <w:rPr>
          <w:rFonts w:ascii="Times New Roman" w:hAnsi="Times New Roman"/>
          <w:caps/>
          <w:sz w:val="24"/>
          <w:szCs w:val="24"/>
          <w:lang w:val="ru-RU"/>
        </w:rPr>
      </w:pPr>
    </w:p>
    <w:p w:rsidR="00F621A6" w:rsidRPr="00DD0FCB" w:rsidRDefault="00F621A6" w:rsidP="00F621A6">
      <w:pPr>
        <w:pStyle w:val="S1"/>
        <w:spacing w:before="0" w:after="0" w:line="276" w:lineRule="auto"/>
        <w:ind w:left="2552" w:right="-285"/>
        <w:jc w:val="center"/>
        <w:rPr>
          <w:rFonts w:ascii="Times New Roman" w:hAnsi="Times New Roman"/>
          <w:caps/>
          <w:sz w:val="24"/>
          <w:szCs w:val="24"/>
          <w:lang w:val="ru-RU"/>
        </w:rPr>
      </w:pPr>
    </w:p>
    <w:p w:rsidR="00BF17AD" w:rsidRPr="00DD0FCB" w:rsidRDefault="00BF17AD" w:rsidP="00F621A6">
      <w:pPr>
        <w:pStyle w:val="S1"/>
        <w:spacing w:before="0" w:after="0" w:line="276" w:lineRule="auto"/>
        <w:ind w:left="2552" w:right="-285"/>
        <w:jc w:val="center"/>
        <w:rPr>
          <w:rFonts w:ascii="Times New Roman" w:hAnsi="Times New Roman"/>
          <w:caps/>
          <w:sz w:val="24"/>
          <w:szCs w:val="24"/>
          <w:lang w:val="ru-RU"/>
        </w:rPr>
      </w:pPr>
    </w:p>
    <w:p w:rsidR="00BF17AD" w:rsidRPr="00DD0FCB" w:rsidRDefault="00BF17AD" w:rsidP="00F621A6">
      <w:pPr>
        <w:pStyle w:val="S1"/>
        <w:spacing w:before="0" w:after="0" w:line="276" w:lineRule="auto"/>
        <w:ind w:left="2552" w:right="-285"/>
        <w:jc w:val="center"/>
        <w:rPr>
          <w:rFonts w:ascii="Times New Roman" w:hAnsi="Times New Roman"/>
          <w:caps/>
          <w:sz w:val="24"/>
          <w:szCs w:val="24"/>
          <w:lang w:val="ru-RU"/>
        </w:rPr>
      </w:pPr>
    </w:p>
    <w:p w:rsidR="00BF17AD" w:rsidRPr="00DD0FCB" w:rsidRDefault="00BF17AD" w:rsidP="00F621A6">
      <w:pPr>
        <w:pStyle w:val="S1"/>
        <w:spacing w:before="0" w:after="0" w:line="276" w:lineRule="auto"/>
        <w:ind w:left="2552" w:right="-285"/>
        <w:jc w:val="center"/>
        <w:rPr>
          <w:rFonts w:ascii="Times New Roman" w:hAnsi="Times New Roman"/>
          <w:caps/>
          <w:sz w:val="24"/>
          <w:szCs w:val="24"/>
          <w:lang w:val="ru-RU"/>
        </w:rPr>
      </w:pPr>
    </w:p>
    <w:p w:rsidR="00BF17AD" w:rsidRPr="00DD0FCB" w:rsidRDefault="00BF17AD" w:rsidP="00F621A6">
      <w:pPr>
        <w:pStyle w:val="S1"/>
        <w:spacing w:before="0" w:after="0" w:line="276" w:lineRule="auto"/>
        <w:ind w:left="2552" w:right="-285"/>
        <w:jc w:val="center"/>
        <w:rPr>
          <w:rFonts w:ascii="Times New Roman" w:hAnsi="Times New Roman"/>
          <w:caps/>
          <w:sz w:val="24"/>
          <w:szCs w:val="24"/>
          <w:lang w:val="ru-RU"/>
        </w:rPr>
      </w:pPr>
    </w:p>
    <w:p w:rsidR="00BF17AD" w:rsidRPr="00DD0FCB" w:rsidRDefault="00BF17AD" w:rsidP="00F621A6">
      <w:pPr>
        <w:pStyle w:val="S1"/>
        <w:spacing w:before="0" w:after="0" w:line="276" w:lineRule="auto"/>
        <w:ind w:left="2552" w:right="-285"/>
        <w:jc w:val="center"/>
        <w:rPr>
          <w:rFonts w:ascii="Times New Roman" w:hAnsi="Times New Roman"/>
          <w:caps/>
          <w:sz w:val="24"/>
          <w:szCs w:val="24"/>
          <w:lang w:val="ru-RU"/>
        </w:rPr>
      </w:pPr>
    </w:p>
    <w:p w:rsidR="001B1790" w:rsidRPr="00DD0FCB" w:rsidRDefault="001B1790" w:rsidP="00F621A6">
      <w:pPr>
        <w:pStyle w:val="S1"/>
        <w:spacing w:before="0" w:after="0" w:line="276" w:lineRule="auto"/>
        <w:ind w:left="2552" w:right="-285"/>
        <w:jc w:val="center"/>
        <w:rPr>
          <w:rFonts w:ascii="Times New Roman" w:hAnsi="Times New Roman"/>
          <w:caps/>
          <w:sz w:val="24"/>
          <w:szCs w:val="24"/>
          <w:lang w:val="ru-RU"/>
        </w:rPr>
      </w:pPr>
    </w:p>
    <w:p w:rsidR="00FA7A1A" w:rsidRPr="00DD0FCB" w:rsidRDefault="00FA7A1A" w:rsidP="00F621A6">
      <w:pPr>
        <w:pStyle w:val="S1"/>
        <w:spacing w:before="0" w:after="0" w:line="276" w:lineRule="auto"/>
        <w:ind w:left="2552" w:right="-285"/>
        <w:jc w:val="center"/>
        <w:rPr>
          <w:rFonts w:ascii="Times New Roman" w:hAnsi="Times New Roman"/>
          <w:caps/>
          <w:sz w:val="24"/>
          <w:szCs w:val="24"/>
          <w:lang w:val="ru-RU"/>
        </w:rPr>
      </w:pPr>
    </w:p>
    <w:p w:rsidR="00955A9C" w:rsidRPr="00DD0FCB" w:rsidRDefault="00955A9C" w:rsidP="00F621A6">
      <w:pPr>
        <w:pStyle w:val="S1"/>
        <w:spacing w:before="0" w:after="0" w:line="276" w:lineRule="auto"/>
        <w:ind w:left="2552" w:right="-285"/>
        <w:jc w:val="center"/>
        <w:rPr>
          <w:rFonts w:ascii="Times New Roman" w:hAnsi="Times New Roman"/>
          <w:caps/>
          <w:sz w:val="24"/>
          <w:szCs w:val="24"/>
          <w:lang w:val="ru-RU"/>
        </w:rPr>
      </w:pPr>
    </w:p>
    <w:p w:rsidR="00153D98" w:rsidRPr="00DD0FCB" w:rsidRDefault="00153D98" w:rsidP="00F621A6">
      <w:pPr>
        <w:pStyle w:val="S1"/>
        <w:spacing w:before="0" w:after="0" w:line="276" w:lineRule="auto"/>
        <w:ind w:left="2552" w:right="-285"/>
        <w:jc w:val="center"/>
        <w:rPr>
          <w:rFonts w:ascii="Times New Roman" w:hAnsi="Times New Roman"/>
          <w:caps/>
          <w:sz w:val="24"/>
          <w:szCs w:val="24"/>
          <w:lang w:val="ru-RU"/>
        </w:rPr>
      </w:pPr>
    </w:p>
    <w:p w:rsidR="00153D98" w:rsidRPr="00DD0FCB" w:rsidRDefault="00153D98" w:rsidP="00F621A6">
      <w:pPr>
        <w:pStyle w:val="S1"/>
        <w:spacing w:before="0" w:after="0" w:line="276" w:lineRule="auto"/>
        <w:ind w:left="2552" w:right="-285"/>
        <w:jc w:val="center"/>
        <w:rPr>
          <w:rFonts w:ascii="Times New Roman" w:hAnsi="Times New Roman"/>
          <w:caps/>
          <w:sz w:val="24"/>
          <w:szCs w:val="24"/>
          <w:lang w:val="ru-RU"/>
        </w:rPr>
      </w:pPr>
    </w:p>
    <w:p w:rsidR="009F50AB" w:rsidRPr="00DD0FCB" w:rsidRDefault="009F50AB" w:rsidP="00F621A6">
      <w:pPr>
        <w:pStyle w:val="S1"/>
        <w:spacing w:before="0" w:after="0" w:line="276" w:lineRule="auto"/>
        <w:ind w:left="2552" w:right="-285"/>
        <w:jc w:val="center"/>
        <w:rPr>
          <w:rFonts w:ascii="Times New Roman" w:hAnsi="Times New Roman"/>
          <w:caps/>
          <w:sz w:val="24"/>
          <w:szCs w:val="24"/>
          <w:lang w:val="ru-RU"/>
        </w:rPr>
      </w:pPr>
    </w:p>
    <w:p w:rsidR="0059706E" w:rsidRPr="00DD0FCB" w:rsidRDefault="0059706E" w:rsidP="00F621A6">
      <w:pPr>
        <w:pStyle w:val="S1"/>
        <w:spacing w:before="0" w:after="0" w:line="276" w:lineRule="auto"/>
        <w:ind w:left="2552" w:right="-285"/>
        <w:jc w:val="center"/>
        <w:rPr>
          <w:rFonts w:ascii="Times New Roman" w:hAnsi="Times New Roman"/>
          <w:caps/>
          <w:sz w:val="24"/>
          <w:szCs w:val="24"/>
          <w:lang w:val="ru-RU"/>
        </w:rPr>
      </w:pPr>
    </w:p>
    <w:p w:rsidR="00912448" w:rsidRPr="00DD0FCB" w:rsidRDefault="00912448" w:rsidP="00F621A6">
      <w:pPr>
        <w:pStyle w:val="S1"/>
        <w:spacing w:before="0" w:after="0" w:line="276" w:lineRule="auto"/>
        <w:ind w:left="2552" w:right="-285"/>
        <w:jc w:val="center"/>
        <w:rPr>
          <w:rFonts w:ascii="Times New Roman" w:hAnsi="Times New Roman"/>
          <w:caps/>
          <w:sz w:val="24"/>
          <w:szCs w:val="24"/>
          <w:lang w:val="ru-RU"/>
        </w:rPr>
      </w:pPr>
    </w:p>
    <w:p w:rsidR="00196B61" w:rsidRPr="00DD0FCB" w:rsidRDefault="00196B61" w:rsidP="00F621A6">
      <w:pPr>
        <w:pStyle w:val="S1"/>
        <w:spacing w:before="0" w:after="0" w:line="276" w:lineRule="auto"/>
        <w:ind w:left="2552" w:right="-285"/>
        <w:jc w:val="center"/>
        <w:rPr>
          <w:rFonts w:ascii="Times New Roman" w:hAnsi="Times New Roman"/>
          <w:caps/>
          <w:sz w:val="24"/>
          <w:szCs w:val="24"/>
          <w:lang w:val="ru-RU"/>
        </w:rPr>
      </w:pPr>
    </w:p>
    <w:p w:rsidR="00196B61" w:rsidRPr="00DD0FCB" w:rsidRDefault="00196B61" w:rsidP="00F621A6">
      <w:pPr>
        <w:pStyle w:val="S1"/>
        <w:spacing w:before="0" w:after="0" w:line="276" w:lineRule="auto"/>
        <w:ind w:left="2552" w:right="-285"/>
        <w:jc w:val="center"/>
        <w:rPr>
          <w:rFonts w:ascii="Times New Roman" w:hAnsi="Times New Roman"/>
          <w:caps/>
          <w:sz w:val="24"/>
          <w:szCs w:val="24"/>
          <w:lang w:val="ru-RU"/>
        </w:rPr>
      </w:pPr>
    </w:p>
    <w:p w:rsidR="00955A9C" w:rsidRPr="00DD0FCB" w:rsidRDefault="00F621A6" w:rsidP="00F621A6">
      <w:pPr>
        <w:pStyle w:val="S1"/>
        <w:spacing w:before="0" w:after="0" w:line="276" w:lineRule="auto"/>
        <w:ind w:left="2552" w:right="-285"/>
        <w:jc w:val="center"/>
        <w:rPr>
          <w:rFonts w:ascii="Times New Roman" w:hAnsi="Times New Roman"/>
          <w:caps/>
          <w:sz w:val="24"/>
          <w:szCs w:val="24"/>
          <w:lang w:val="ru-RU"/>
        </w:rPr>
      </w:pPr>
      <w:r w:rsidRPr="00DD0FCB">
        <w:rPr>
          <w:rFonts w:ascii="Times New Roman" w:hAnsi="Times New Roman"/>
          <w:caps/>
          <w:sz w:val="24"/>
          <w:szCs w:val="24"/>
          <w:lang w:val="ru-RU"/>
        </w:rPr>
        <w:t>ОМСК 2020</w:t>
      </w:r>
    </w:p>
    <w:sdt>
      <w:sdtPr>
        <w:rPr>
          <w:rFonts w:ascii="Times New Roman" w:eastAsia="Times New Roman" w:hAnsi="Times New Roman" w:cs="Times New Roman"/>
          <w:b w:val="0"/>
          <w:bCs w:val="0"/>
          <w:color w:val="4F81BD" w:themeColor="accent1"/>
          <w:sz w:val="24"/>
          <w:szCs w:val="24"/>
        </w:rPr>
        <w:id w:val="-1302467490"/>
        <w:docPartObj>
          <w:docPartGallery w:val="Table of Contents"/>
          <w:docPartUnique/>
        </w:docPartObj>
      </w:sdtPr>
      <w:sdtEndPr>
        <w:rPr>
          <w:color w:val="FF0000"/>
          <w:highlight w:val="yellow"/>
        </w:rPr>
      </w:sdtEndPr>
      <w:sdtContent>
        <w:p w:rsidR="00A00ECE" w:rsidRPr="00DD0FCB" w:rsidRDefault="00A00ECE" w:rsidP="00F621A6">
          <w:pPr>
            <w:pStyle w:val="afff1"/>
            <w:spacing w:line="276" w:lineRule="auto"/>
            <w:rPr>
              <w:rFonts w:ascii="Times New Roman" w:hAnsi="Times New Roman" w:cs="Times New Roman"/>
              <w:color w:val="4F81BD" w:themeColor="accent1"/>
            </w:rPr>
          </w:pPr>
          <w:r w:rsidRPr="00DD0FCB">
            <w:rPr>
              <w:rFonts w:ascii="Times New Roman" w:hAnsi="Times New Roman" w:cs="Times New Roman"/>
              <w:color w:val="4F81BD" w:themeColor="accent1"/>
            </w:rPr>
            <w:t>Оглавление</w:t>
          </w:r>
        </w:p>
        <w:p w:rsidR="00DD0FCB" w:rsidRDefault="00FB0323">
          <w:pPr>
            <w:pStyle w:val="12"/>
            <w:tabs>
              <w:tab w:val="right" w:leader="dot" w:pos="9344"/>
            </w:tabs>
            <w:rPr>
              <w:rFonts w:asciiTheme="minorHAnsi" w:eastAsiaTheme="minorEastAsia" w:hAnsiTheme="minorHAnsi" w:cstheme="minorBidi"/>
              <w:b w:val="0"/>
              <w:bCs w:val="0"/>
              <w:caps w:val="0"/>
              <w:noProof/>
              <w:sz w:val="22"/>
              <w:szCs w:val="22"/>
            </w:rPr>
          </w:pPr>
          <w:r w:rsidRPr="00DD0FCB">
            <w:rPr>
              <w:color w:val="FF0000"/>
            </w:rPr>
            <w:fldChar w:fldCharType="begin"/>
          </w:r>
          <w:r w:rsidR="00A00ECE" w:rsidRPr="00DD0FCB">
            <w:rPr>
              <w:color w:val="FF0000"/>
            </w:rPr>
            <w:instrText xml:space="preserve"> TOC \o "1-3" \h \z \u </w:instrText>
          </w:r>
          <w:r w:rsidRPr="00DD0FCB">
            <w:rPr>
              <w:color w:val="FF0000"/>
            </w:rPr>
            <w:fldChar w:fldCharType="separate"/>
          </w:r>
          <w:hyperlink w:anchor="_Toc52103178" w:history="1">
            <w:r w:rsidR="00DD0FCB" w:rsidRPr="009372DD">
              <w:rPr>
                <w:rStyle w:val="aff5"/>
                <w:noProof/>
              </w:rPr>
              <w:t>1 Общие сведения</w:t>
            </w:r>
            <w:r w:rsidR="00DD0FCB">
              <w:rPr>
                <w:noProof/>
                <w:webHidden/>
              </w:rPr>
              <w:tab/>
            </w:r>
            <w:r w:rsidR="00DD0FCB">
              <w:rPr>
                <w:noProof/>
                <w:webHidden/>
              </w:rPr>
              <w:fldChar w:fldCharType="begin"/>
            </w:r>
            <w:r w:rsidR="00DD0FCB">
              <w:rPr>
                <w:noProof/>
                <w:webHidden/>
              </w:rPr>
              <w:instrText xml:space="preserve"> PAGEREF _Toc52103178 \h </w:instrText>
            </w:r>
            <w:r w:rsidR="00DD0FCB">
              <w:rPr>
                <w:noProof/>
                <w:webHidden/>
              </w:rPr>
            </w:r>
            <w:r w:rsidR="00DD0FCB">
              <w:rPr>
                <w:noProof/>
                <w:webHidden/>
              </w:rPr>
              <w:fldChar w:fldCharType="separate"/>
            </w:r>
            <w:r w:rsidR="00DD0FCB">
              <w:rPr>
                <w:noProof/>
                <w:webHidden/>
              </w:rPr>
              <w:t>5</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179" w:history="1">
            <w:r w:rsidR="00DD0FCB" w:rsidRPr="009372DD">
              <w:rPr>
                <w:rStyle w:val="aff5"/>
                <w:noProof/>
              </w:rPr>
              <w:t>1.1 Историческая справка</w:t>
            </w:r>
            <w:r w:rsidR="00DD0FCB">
              <w:rPr>
                <w:noProof/>
                <w:webHidden/>
              </w:rPr>
              <w:tab/>
            </w:r>
            <w:r w:rsidR="00DD0FCB">
              <w:rPr>
                <w:noProof/>
                <w:webHidden/>
              </w:rPr>
              <w:fldChar w:fldCharType="begin"/>
            </w:r>
            <w:r w:rsidR="00DD0FCB">
              <w:rPr>
                <w:noProof/>
                <w:webHidden/>
              </w:rPr>
              <w:instrText xml:space="preserve"> PAGEREF _Toc52103179 \h </w:instrText>
            </w:r>
            <w:r w:rsidR="00DD0FCB">
              <w:rPr>
                <w:noProof/>
                <w:webHidden/>
              </w:rPr>
            </w:r>
            <w:r w:rsidR="00DD0FCB">
              <w:rPr>
                <w:noProof/>
                <w:webHidden/>
              </w:rPr>
              <w:fldChar w:fldCharType="separate"/>
            </w:r>
            <w:r w:rsidR="00DD0FCB">
              <w:rPr>
                <w:noProof/>
                <w:webHidden/>
              </w:rPr>
              <w:t>5</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180" w:history="1">
            <w:r w:rsidR="00DD0FCB" w:rsidRPr="009372DD">
              <w:rPr>
                <w:rStyle w:val="aff5"/>
                <w:noProof/>
              </w:rPr>
              <w:t>1.2 Природные условия</w:t>
            </w:r>
            <w:r w:rsidR="00DD0FCB">
              <w:rPr>
                <w:noProof/>
                <w:webHidden/>
              </w:rPr>
              <w:tab/>
            </w:r>
            <w:r w:rsidR="00DD0FCB">
              <w:rPr>
                <w:noProof/>
                <w:webHidden/>
              </w:rPr>
              <w:fldChar w:fldCharType="begin"/>
            </w:r>
            <w:r w:rsidR="00DD0FCB">
              <w:rPr>
                <w:noProof/>
                <w:webHidden/>
              </w:rPr>
              <w:instrText xml:space="preserve"> PAGEREF _Toc52103180 \h </w:instrText>
            </w:r>
            <w:r w:rsidR="00DD0FCB">
              <w:rPr>
                <w:noProof/>
                <w:webHidden/>
              </w:rPr>
            </w:r>
            <w:r w:rsidR="00DD0FCB">
              <w:rPr>
                <w:noProof/>
                <w:webHidden/>
              </w:rPr>
              <w:fldChar w:fldCharType="separate"/>
            </w:r>
            <w:r w:rsidR="00DD0FCB">
              <w:rPr>
                <w:noProof/>
                <w:webHidden/>
              </w:rPr>
              <w:t>5</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181" w:history="1">
            <w:r w:rsidR="00DD0FCB" w:rsidRPr="009372DD">
              <w:rPr>
                <w:rStyle w:val="aff5"/>
                <w:noProof/>
              </w:rPr>
              <w:t>1.2.1 Природные условия</w:t>
            </w:r>
            <w:r w:rsidR="00DD0FCB">
              <w:rPr>
                <w:noProof/>
                <w:webHidden/>
              </w:rPr>
              <w:tab/>
            </w:r>
            <w:r w:rsidR="00DD0FCB">
              <w:rPr>
                <w:noProof/>
                <w:webHidden/>
              </w:rPr>
              <w:fldChar w:fldCharType="begin"/>
            </w:r>
            <w:r w:rsidR="00DD0FCB">
              <w:rPr>
                <w:noProof/>
                <w:webHidden/>
              </w:rPr>
              <w:instrText xml:space="preserve"> PAGEREF _Toc52103181 \h </w:instrText>
            </w:r>
            <w:r w:rsidR="00DD0FCB">
              <w:rPr>
                <w:noProof/>
                <w:webHidden/>
              </w:rPr>
            </w:r>
            <w:r w:rsidR="00DD0FCB">
              <w:rPr>
                <w:noProof/>
                <w:webHidden/>
              </w:rPr>
              <w:fldChar w:fldCharType="separate"/>
            </w:r>
            <w:r w:rsidR="00DD0FCB">
              <w:rPr>
                <w:noProof/>
                <w:webHidden/>
              </w:rPr>
              <w:t>5</w:t>
            </w:r>
            <w:r w:rsidR="00DD0FCB">
              <w:rPr>
                <w:noProof/>
                <w:webHidden/>
              </w:rPr>
              <w:fldChar w:fldCharType="end"/>
            </w:r>
          </w:hyperlink>
        </w:p>
        <w:p w:rsidR="00DD0FCB" w:rsidRDefault="00312877">
          <w:pPr>
            <w:pStyle w:val="12"/>
            <w:tabs>
              <w:tab w:val="right" w:leader="dot" w:pos="9344"/>
            </w:tabs>
            <w:rPr>
              <w:rFonts w:asciiTheme="minorHAnsi" w:eastAsiaTheme="minorEastAsia" w:hAnsiTheme="minorHAnsi" w:cstheme="minorBidi"/>
              <w:b w:val="0"/>
              <w:bCs w:val="0"/>
              <w:caps w:val="0"/>
              <w:noProof/>
              <w:sz w:val="22"/>
              <w:szCs w:val="22"/>
            </w:rPr>
          </w:pPr>
          <w:hyperlink w:anchor="_Toc52103182" w:history="1">
            <w:r w:rsidR="00DD0FCB" w:rsidRPr="009372DD">
              <w:rPr>
                <w:rStyle w:val="aff5"/>
                <w:noProof/>
              </w:rPr>
              <w:t>2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DD0FCB">
              <w:rPr>
                <w:noProof/>
                <w:webHidden/>
              </w:rPr>
              <w:tab/>
            </w:r>
            <w:r w:rsidR="00DD0FCB">
              <w:rPr>
                <w:noProof/>
                <w:webHidden/>
              </w:rPr>
              <w:fldChar w:fldCharType="begin"/>
            </w:r>
            <w:r w:rsidR="00DD0FCB">
              <w:rPr>
                <w:noProof/>
                <w:webHidden/>
              </w:rPr>
              <w:instrText xml:space="preserve"> PAGEREF _Toc52103182 \h </w:instrText>
            </w:r>
            <w:r w:rsidR="00DD0FCB">
              <w:rPr>
                <w:noProof/>
                <w:webHidden/>
              </w:rPr>
            </w:r>
            <w:r w:rsidR="00DD0FCB">
              <w:rPr>
                <w:noProof/>
                <w:webHidden/>
              </w:rPr>
              <w:fldChar w:fldCharType="separate"/>
            </w:r>
            <w:r w:rsidR="00DD0FCB">
              <w:rPr>
                <w:noProof/>
                <w:webHidden/>
              </w:rPr>
              <w:t>8</w:t>
            </w:r>
            <w:r w:rsidR="00DD0FCB">
              <w:rPr>
                <w:noProof/>
                <w:webHidden/>
              </w:rPr>
              <w:fldChar w:fldCharType="end"/>
            </w:r>
          </w:hyperlink>
        </w:p>
        <w:p w:rsidR="00DD0FCB" w:rsidRDefault="00312877">
          <w:pPr>
            <w:pStyle w:val="12"/>
            <w:tabs>
              <w:tab w:val="right" w:leader="dot" w:pos="9344"/>
            </w:tabs>
            <w:rPr>
              <w:rFonts w:asciiTheme="minorHAnsi" w:eastAsiaTheme="minorEastAsia" w:hAnsiTheme="minorHAnsi" w:cstheme="minorBidi"/>
              <w:b w:val="0"/>
              <w:bCs w:val="0"/>
              <w:caps w:val="0"/>
              <w:noProof/>
              <w:sz w:val="22"/>
              <w:szCs w:val="22"/>
            </w:rPr>
          </w:pPr>
          <w:hyperlink w:anchor="_Toc52103183" w:history="1">
            <w:r w:rsidR="00DD0FCB" w:rsidRPr="009372DD">
              <w:rPr>
                <w:rStyle w:val="aff5"/>
                <w:noProof/>
              </w:rPr>
              <w:t>3 анализ использования территорий поселения, возможных направлений развития этих территорий и прогнозируемых ограничений их использования</w:t>
            </w:r>
            <w:r w:rsidR="00DD0FCB">
              <w:rPr>
                <w:noProof/>
                <w:webHidden/>
              </w:rPr>
              <w:tab/>
            </w:r>
            <w:r w:rsidR="00DD0FCB">
              <w:rPr>
                <w:noProof/>
                <w:webHidden/>
              </w:rPr>
              <w:fldChar w:fldCharType="begin"/>
            </w:r>
            <w:r w:rsidR="00DD0FCB">
              <w:rPr>
                <w:noProof/>
                <w:webHidden/>
              </w:rPr>
              <w:instrText xml:space="preserve"> PAGEREF _Toc52103183 \h </w:instrText>
            </w:r>
            <w:r w:rsidR="00DD0FCB">
              <w:rPr>
                <w:noProof/>
                <w:webHidden/>
              </w:rPr>
            </w:r>
            <w:r w:rsidR="00DD0FCB">
              <w:rPr>
                <w:noProof/>
                <w:webHidden/>
              </w:rPr>
              <w:fldChar w:fldCharType="separate"/>
            </w:r>
            <w:r w:rsidR="00DD0FCB">
              <w:rPr>
                <w:noProof/>
                <w:webHidden/>
              </w:rPr>
              <w:t>10</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184" w:history="1">
            <w:r w:rsidR="00DD0FCB" w:rsidRPr="009372DD">
              <w:rPr>
                <w:rStyle w:val="aff5"/>
                <w:noProof/>
              </w:rPr>
              <w:t>3.1 Демографическая ситуация и прогнозирование численности населения</w:t>
            </w:r>
            <w:r w:rsidR="00DD0FCB">
              <w:rPr>
                <w:noProof/>
                <w:webHidden/>
              </w:rPr>
              <w:tab/>
            </w:r>
            <w:r w:rsidR="00DD0FCB">
              <w:rPr>
                <w:noProof/>
                <w:webHidden/>
              </w:rPr>
              <w:fldChar w:fldCharType="begin"/>
            </w:r>
            <w:r w:rsidR="00DD0FCB">
              <w:rPr>
                <w:noProof/>
                <w:webHidden/>
              </w:rPr>
              <w:instrText xml:space="preserve"> PAGEREF _Toc52103184 \h </w:instrText>
            </w:r>
            <w:r w:rsidR="00DD0FCB">
              <w:rPr>
                <w:noProof/>
                <w:webHidden/>
              </w:rPr>
            </w:r>
            <w:r w:rsidR="00DD0FCB">
              <w:rPr>
                <w:noProof/>
                <w:webHidden/>
              </w:rPr>
              <w:fldChar w:fldCharType="separate"/>
            </w:r>
            <w:r w:rsidR="00DD0FCB">
              <w:rPr>
                <w:noProof/>
                <w:webHidden/>
              </w:rPr>
              <w:t>10</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185" w:history="1">
            <w:r w:rsidR="00DD0FCB" w:rsidRPr="009372DD">
              <w:rPr>
                <w:rStyle w:val="aff5"/>
                <w:noProof/>
              </w:rPr>
              <w:t>3.2 Анализ развития жилищной сферы</w:t>
            </w:r>
            <w:r w:rsidR="00DD0FCB">
              <w:rPr>
                <w:noProof/>
                <w:webHidden/>
              </w:rPr>
              <w:tab/>
            </w:r>
            <w:r w:rsidR="00DD0FCB">
              <w:rPr>
                <w:noProof/>
                <w:webHidden/>
              </w:rPr>
              <w:fldChar w:fldCharType="begin"/>
            </w:r>
            <w:r w:rsidR="00DD0FCB">
              <w:rPr>
                <w:noProof/>
                <w:webHidden/>
              </w:rPr>
              <w:instrText xml:space="preserve"> PAGEREF _Toc52103185 \h </w:instrText>
            </w:r>
            <w:r w:rsidR="00DD0FCB">
              <w:rPr>
                <w:noProof/>
                <w:webHidden/>
              </w:rPr>
            </w:r>
            <w:r w:rsidR="00DD0FCB">
              <w:rPr>
                <w:noProof/>
                <w:webHidden/>
              </w:rPr>
              <w:fldChar w:fldCharType="separate"/>
            </w:r>
            <w:r w:rsidR="00DD0FCB">
              <w:rPr>
                <w:noProof/>
                <w:webHidden/>
              </w:rPr>
              <w:t>12</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186" w:history="1">
            <w:r w:rsidR="00DD0FCB" w:rsidRPr="009372DD">
              <w:rPr>
                <w:rStyle w:val="aff5"/>
                <w:noProof/>
              </w:rPr>
              <w:t>3.3 Анализ развития социальной инфраструктуры</w:t>
            </w:r>
            <w:r w:rsidR="00DD0FCB">
              <w:rPr>
                <w:noProof/>
                <w:webHidden/>
              </w:rPr>
              <w:tab/>
            </w:r>
            <w:r w:rsidR="00DD0FCB">
              <w:rPr>
                <w:noProof/>
                <w:webHidden/>
              </w:rPr>
              <w:fldChar w:fldCharType="begin"/>
            </w:r>
            <w:r w:rsidR="00DD0FCB">
              <w:rPr>
                <w:noProof/>
                <w:webHidden/>
              </w:rPr>
              <w:instrText xml:space="preserve"> PAGEREF _Toc52103186 \h </w:instrText>
            </w:r>
            <w:r w:rsidR="00DD0FCB">
              <w:rPr>
                <w:noProof/>
                <w:webHidden/>
              </w:rPr>
            </w:r>
            <w:r w:rsidR="00DD0FCB">
              <w:rPr>
                <w:noProof/>
                <w:webHidden/>
              </w:rPr>
              <w:fldChar w:fldCharType="separate"/>
            </w:r>
            <w:r w:rsidR="00DD0FCB">
              <w:rPr>
                <w:noProof/>
                <w:webHidden/>
              </w:rPr>
              <w:t>12</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187" w:history="1">
            <w:r w:rsidR="00DD0FCB" w:rsidRPr="009372DD">
              <w:rPr>
                <w:rStyle w:val="aff5"/>
                <w:noProof/>
              </w:rPr>
              <w:t>3.3.1 Объекты образования</w:t>
            </w:r>
            <w:r w:rsidR="00DD0FCB">
              <w:rPr>
                <w:noProof/>
                <w:webHidden/>
              </w:rPr>
              <w:tab/>
            </w:r>
            <w:r w:rsidR="00DD0FCB">
              <w:rPr>
                <w:noProof/>
                <w:webHidden/>
              </w:rPr>
              <w:fldChar w:fldCharType="begin"/>
            </w:r>
            <w:r w:rsidR="00DD0FCB">
              <w:rPr>
                <w:noProof/>
                <w:webHidden/>
              </w:rPr>
              <w:instrText xml:space="preserve"> PAGEREF _Toc52103187 \h </w:instrText>
            </w:r>
            <w:r w:rsidR="00DD0FCB">
              <w:rPr>
                <w:noProof/>
                <w:webHidden/>
              </w:rPr>
            </w:r>
            <w:r w:rsidR="00DD0FCB">
              <w:rPr>
                <w:noProof/>
                <w:webHidden/>
              </w:rPr>
              <w:fldChar w:fldCharType="separate"/>
            </w:r>
            <w:r w:rsidR="00DD0FCB">
              <w:rPr>
                <w:noProof/>
                <w:webHidden/>
              </w:rPr>
              <w:t>13</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188" w:history="1">
            <w:r w:rsidR="00DD0FCB" w:rsidRPr="009372DD">
              <w:rPr>
                <w:rStyle w:val="aff5"/>
                <w:noProof/>
              </w:rPr>
              <w:t>3.3.2 Объекты здравоохранения и социального обеспечения</w:t>
            </w:r>
            <w:r w:rsidR="00DD0FCB">
              <w:rPr>
                <w:noProof/>
                <w:webHidden/>
              </w:rPr>
              <w:tab/>
            </w:r>
            <w:r w:rsidR="00DD0FCB">
              <w:rPr>
                <w:noProof/>
                <w:webHidden/>
              </w:rPr>
              <w:fldChar w:fldCharType="begin"/>
            </w:r>
            <w:r w:rsidR="00DD0FCB">
              <w:rPr>
                <w:noProof/>
                <w:webHidden/>
              </w:rPr>
              <w:instrText xml:space="preserve"> PAGEREF _Toc52103188 \h </w:instrText>
            </w:r>
            <w:r w:rsidR="00DD0FCB">
              <w:rPr>
                <w:noProof/>
                <w:webHidden/>
              </w:rPr>
            </w:r>
            <w:r w:rsidR="00DD0FCB">
              <w:rPr>
                <w:noProof/>
                <w:webHidden/>
              </w:rPr>
              <w:fldChar w:fldCharType="separate"/>
            </w:r>
            <w:r w:rsidR="00DD0FCB">
              <w:rPr>
                <w:noProof/>
                <w:webHidden/>
              </w:rPr>
              <w:t>14</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189" w:history="1">
            <w:r w:rsidR="00DD0FCB" w:rsidRPr="009372DD">
              <w:rPr>
                <w:rStyle w:val="aff5"/>
                <w:noProof/>
              </w:rPr>
              <w:t>3.3.3 Объекты культуры и искусства</w:t>
            </w:r>
            <w:r w:rsidR="00DD0FCB">
              <w:rPr>
                <w:noProof/>
                <w:webHidden/>
              </w:rPr>
              <w:tab/>
            </w:r>
            <w:r w:rsidR="00DD0FCB">
              <w:rPr>
                <w:noProof/>
                <w:webHidden/>
              </w:rPr>
              <w:fldChar w:fldCharType="begin"/>
            </w:r>
            <w:r w:rsidR="00DD0FCB">
              <w:rPr>
                <w:noProof/>
                <w:webHidden/>
              </w:rPr>
              <w:instrText xml:space="preserve"> PAGEREF _Toc52103189 \h </w:instrText>
            </w:r>
            <w:r w:rsidR="00DD0FCB">
              <w:rPr>
                <w:noProof/>
                <w:webHidden/>
              </w:rPr>
            </w:r>
            <w:r w:rsidR="00DD0FCB">
              <w:rPr>
                <w:noProof/>
                <w:webHidden/>
              </w:rPr>
              <w:fldChar w:fldCharType="separate"/>
            </w:r>
            <w:r w:rsidR="00DD0FCB">
              <w:rPr>
                <w:noProof/>
                <w:webHidden/>
              </w:rPr>
              <w:t>14</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190" w:history="1">
            <w:r w:rsidR="00DD0FCB" w:rsidRPr="009372DD">
              <w:rPr>
                <w:rStyle w:val="aff5"/>
                <w:noProof/>
              </w:rPr>
              <w:t>3.3.4 Объекты физической культуры и спорта</w:t>
            </w:r>
            <w:r w:rsidR="00DD0FCB">
              <w:rPr>
                <w:noProof/>
                <w:webHidden/>
              </w:rPr>
              <w:tab/>
            </w:r>
            <w:r w:rsidR="00DD0FCB">
              <w:rPr>
                <w:noProof/>
                <w:webHidden/>
              </w:rPr>
              <w:fldChar w:fldCharType="begin"/>
            </w:r>
            <w:r w:rsidR="00DD0FCB">
              <w:rPr>
                <w:noProof/>
                <w:webHidden/>
              </w:rPr>
              <w:instrText xml:space="preserve"> PAGEREF _Toc52103190 \h </w:instrText>
            </w:r>
            <w:r w:rsidR="00DD0FCB">
              <w:rPr>
                <w:noProof/>
                <w:webHidden/>
              </w:rPr>
            </w:r>
            <w:r w:rsidR="00DD0FCB">
              <w:rPr>
                <w:noProof/>
                <w:webHidden/>
              </w:rPr>
              <w:fldChar w:fldCharType="separate"/>
            </w:r>
            <w:r w:rsidR="00DD0FCB">
              <w:rPr>
                <w:noProof/>
                <w:webHidden/>
              </w:rPr>
              <w:t>15</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191" w:history="1">
            <w:r w:rsidR="00DD0FCB" w:rsidRPr="009372DD">
              <w:rPr>
                <w:rStyle w:val="aff5"/>
                <w:noProof/>
              </w:rPr>
              <w:t>3.3.5 Предприятия торговли, общественного питания, объекты бытового обслуживания</w:t>
            </w:r>
            <w:r w:rsidR="00DD0FCB">
              <w:rPr>
                <w:noProof/>
                <w:webHidden/>
              </w:rPr>
              <w:tab/>
            </w:r>
            <w:r w:rsidR="00DD0FCB">
              <w:rPr>
                <w:noProof/>
                <w:webHidden/>
              </w:rPr>
              <w:fldChar w:fldCharType="begin"/>
            </w:r>
            <w:r w:rsidR="00DD0FCB">
              <w:rPr>
                <w:noProof/>
                <w:webHidden/>
              </w:rPr>
              <w:instrText xml:space="preserve"> PAGEREF _Toc52103191 \h </w:instrText>
            </w:r>
            <w:r w:rsidR="00DD0FCB">
              <w:rPr>
                <w:noProof/>
                <w:webHidden/>
              </w:rPr>
            </w:r>
            <w:r w:rsidR="00DD0FCB">
              <w:rPr>
                <w:noProof/>
                <w:webHidden/>
              </w:rPr>
              <w:fldChar w:fldCharType="separate"/>
            </w:r>
            <w:r w:rsidR="00DD0FCB">
              <w:rPr>
                <w:noProof/>
                <w:webHidden/>
              </w:rPr>
              <w:t>16</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192" w:history="1">
            <w:r w:rsidR="00DD0FCB" w:rsidRPr="009372DD">
              <w:rPr>
                <w:rStyle w:val="aff5"/>
                <w:noProof/>
              </w:rPr>
              <w:t>3.4 Производственная и сельскохозяйственная сферы</w:t>
            </w:r>
            <w:r w:rsidR="00DD0FCB">
              <w:rPr>
                <w:noProof/>
                <w:webHidden/>
              </w:rPr>
              <w:tab/>
            </w:r>
            <w:r w:rsidR="00DD0FCB">
              <w:rPr>
                <w:noProof/>
                <w:webHidden/>
              </w:rPr>
              <w:fldChar w:fldCharType="begin"/>
            </w:r>
            <w:r w:rsidR="00DD0FCB">
              <w:rPr>
                <w:noProof/>
                <w:webHidden/>
              </w:rPr>
              <w:instrText xml:space="preserve"> PAGEREF _Toc52103192 \h </w:instrText>
            </w:r>
            <w:r w:rsidR="00DD0FCB">
              <w:rPr>
                <w:noProof/>
                <w:webHidden/>
              </w:rPr>
            </w:r>
            <w:r w:rsidR="00DD0FCB">
              <w:rPr>
                <w:noProof/>
                <w:webHidden/>
              </w:rPr>
              <w:fldChar w:fldCharType="separate"/>
            </w:r>
            <w:r w:rsidR="00DD0FCB">
              <w:rPr>
                <w:noProof/>
                <w:webHidden/>
              </w:rPr>
              <w:t>16</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193" w:history="1">
            <w:r w:rsidR="00DD0FCB" w:rsidRPr="009372DD">
              <w:rPr>
                <w:rStyle w:val="aff5"/>
                <w:noProof/>
              </w:rPr>
              <w:t>3.5 Анализ современного состояния транспортной инфраструктуры</w:t>
            </w:r>
            <w:r w:rsidR="00DD0FCB">
              <w:rPr>
                <w:noProof/>
                <w:webHidden/>
              </w:rPr>
              <w:tab/>
            </w:r>
            <w:r w:rsidR="00DD0FCB">
              <w:rPr>
                <w:noProof/>
                <w:webHidden/>
              </w:rPr>
              <w:fldChar w:fldCharType="begin"/>
            </w:r>
            <w:r w:rsidR="00DD0FCB">
              <w:rPr>
                <w:noProof/>
                <w:webHidden/>
              </w:rPr>
              <w:instrText xml:space="preserve"> PAGEREF _Toc52103193 \h </w:instrText>
            </w:r>
            <w:r w:rsidR="00DD0FCB">
              <w:rPr>
                <w:noProof/>
                <w:webHidden/>
              </w:rPr>
            </w:r>
            <w:r w:rsidR="00DD0FCB">
              <w:rPr>
                <w:noProof/>
                <w:webHidden/>
              </w:rPr>
              <w:fldChar w:fldCharType="separate"/>
            </w:r>
            <w:r w:rsidR="00DD0FCB">
              <w:rPr>
                <w:noProof/>
                <w:webHidden/>
              </w:rPr>
              <w:t>17</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194" w:history="1">
            <w:r w:rsidR="00DD0FCB" w:rsidRPr="009372DD">
              <w:rPr>
                <w:rStyle w:val="aff5"/>
                <w:noProof/>
              </w:rPr>
              <w:t>3.5.1 Внешний транспорт</w:t>
            </w:r>
            <w:r w:rsidR="00DD0FCB">
              <w:rPr>
                <w:noProof/>
                <w:webHidden/>
              </w:rPr>
              <w:tab/>
            </w:r>
            <w:r w:rsidR="00DD0FCB">
              <w:rPr>
                <w:noProof/>
                <w:webHidden/>
              </w:rPr>
              <w:fldChar w:fldCharType="begin"/>
            </w:r>
            <w:r w:rsidR="00DD0FCB">
              <w:rPr>
                <w:noProof/>
                <w:webHidden/>
              </w:rPr>
              <w:instrText xml:space="preserve"> PAGEREF _Toc52103194 \h </w:instrText>
            </w:r>
            <w:r w:rsidR="00DD0FCB">
              <w:rPr>
                <w:noProof/>
                <w:webHidden/>
              </w:rPr>
            </w:r>
            <w:r w:rsidR="00DD0FCB">
              <w:rPr>
                <w:noProof/>
                <w:webHidden/>
              </w:rPr>
              <w:fldChar w:fldCharType="separate"/>
            </w:r>
            <w:r w:rsidR="00DD0FCB">
              <w:rPr>
                <w:noProof/>
                <w:webHidden/>
              </w:rPr>
              <w:t>17</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195" w:history="1">
            <w:r w:rsidR="00DD0FCB" w:rsidRPr="009372DD">
              <w:rPr>
                <w:rStyle w:val="aff5"/>
                <w:noProof/>
              </w:rPr>
              <w:t>3.5.2 Улично-дорожная сеть</w:t>
            </w:r>
            <w:r w:rsidR="00DD0FCB">
              <w:rPr>
                <w:noProof/>
                <w:webHidden/>
              </w:rPr>
              <w:tab/>
            </w:r>
            <w:r w:rsidR="00DD0FCB">
              <w:rPr>
                <w:noProof/>
                <w:webHidden/>
              </w:rPr>
              <w:fldChar w:fldCharType="begin"/>
            </w:r>
            <w:r w:rsidR="00DD0FCB">
              <w:rPr>
                <w:noProof/>
                <w:webHidden/>
              </w:rPr>
              <w:instrText xml:space="preserve"> PAGEREF _Toc52103195 \h </w:instrText>
            </w:r>
            <w:r w:rsidR="00DD0FCB">
              <w:rPr>
                <w:noProof/>
                <w:webHidden/>
              </w:rPr>
            </w:r>
            <w:r w:rsidR="00DD0FCB">
              <w:rPr>
                <w:noProof/>
                <w:webHidden/>
              </w:rPr>
              <w:fldChar w:fldCharType="separate"/>
            </w:r>
            <w:r w:rsidR="00DD0FCB">
              <w:rPr>
                <w:noProof/>
                <w:webHidden/>
              </w:rPr>
              <w:t>17</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196" w:history="1">
            <w:r w:rsidR="00DD0FCB" w:rsidRPr="009372DD">
              <w:rPr>
                <w:rStyle w:val="aff5"/>
                <w:noProof/>
              </w:rPr>
              <w:t>3.5.3 Объекты транспортного обслуживания</w:t>
            </w:r>
            <w:r w:rsidR="00DD0FCB">
              <w:rPr>
                <w:noProof/>
                <w:webHidden/>
              </w:rPr>
              <w:tab/>
            </w:r>
            <w:r w:rsidR="00DD0FCB">
              <w:rPr>
                <w:noProof/>
                <w:webHidden/>
              </w:rPr>
              <w:fldChar w:fldCharType="begin"/>
            </w:r>
            <w:r w:rsidR="00DD0FCB">
              <w:rPr>
                <w:noProof/>
                <w:webHidden/>
              </w:rPr>
              <w:instrText xml:space="preserve"> PAGEREF _Toc52103196 \h </w:instrText>
            </w:r>
            <w:r w:rsidR="00DD0FCB">
              <w:rPr>
                <w:noProof/>
                <w:webHidden/>
              </w:rPr>
            </w:r>
            <w:r w:rsidR="00DD0FCB">
              <w:rPr>
                <w:noProof/>
                <w:webHidden/>
              </w:rPr>
              <w:fldChar w:fldCharType="separate"/>
            </w:r>
            <w:r w:rsidR="00DD0FCB">
              <w:rPr>
                <w:noProof/>
                <w:webHidden/>
              </w:rPr>
              <w:t>17</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197" w:history="1">
            <w:r w:rsidR="00DD0FCB" w:rsidRPr="009372DD">
              <w:rPr>
                <w:rStyle w:val="aff5"/>
                <w:noProof/>
              </w:rPr>
              <w:t>3.6 Инженерная инфраструктура</w:t>
            </w:r>
            <w:r w:rsidR="00DD0FCB">
              <w:rPr>
                <w:noProof/>
                <w:webHidden/>
              </w:rPr>
              <w:tab/>
            </w:r>
            <w:r w:rsidR="00DD0FCB">
              <w:rPr>
                <w:noProof/>
                <w:webHidden/>
              </w:rPr>
              <w:fldChar w:fldCharType="begin"/>
            </w:r>
            <w:r w:rsidR="00DD0FCB">
              <w:rPr>
                <w:noProof/>
                <w:webHidden/>
              </w:rPr>
              <w:instrText xml:space="preserve"> PAGEREF _Toc52103197 \h </w:instrText>
            </w:r>
            <w:r w:rsidR="00DD0FCB">
              <w:rPr>
                <w:noProof/>
                <w:webHidden/>
              </w:rPr>
            </w:r>
            <w:r w:rsidR="00DD0FCB">
              <w:rPr>
                <w:noProof/>
                <w:webHidden/>
              </w:rPr>
              <w:fldChar w:fldCharType="separate"/>
            </w:r>
            <w:r w:rsidR="00DD0FCB">
              <w:rPr>
                <w:noProof/>
                <w:webHidden/>
              </w:rPr>
              <w:t>18</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198" w:history="1">
            <w:r w:rsidR="00DD0FCB" w:rsidRPr="009372DD">
              <w:rPr>
                <w:rStyle w:val="aff5"/>
                <w:noProof/>
              </w:rPr>
              <w:t>3.6.1 Водоснабжение</w:t>
            </w:r>
            <w:r w:rsidR="00DD0FCB">
              <w:rPr>
                <w:noProof/>
                <w:webHidden/>
              </w:rPr>
              <w:tab/>
            </w:r>
            <w:r w:rsidR="00DD0FCB">
              <w:rPr>
                <w:noProof/>
                <w:webHidden/>
              </w:rPr>
              <w:fldChar w:fldCharType="begin"/>
            </w:r>
            <w:r w:rsidR="00DD0FCB">
              <w:rPr>
                <w:noProof/>
                <w:webHidden/>
              </w:rPr>
              <w:instrText xml:space="preserve"> PAGEREF _Toc52103198 \h </w:instrText>
            </w:r>
            <w:r w:rsidR="00DD0FCB">
              <w:rPr>
                <w:noProof/>
                <w:webHidden/>
              </w:rPr>
            </w:r>
            <w:r w:rsidR="00DD0FCB">
              <w:rPr>
                <w:noProof/>
                <w:webHidden/>
              </w:rPr>
              <w:fldChar w:fldCharType="separate"/>
            </w:r>
            <w:r w:rsidR="00DD0FCB">
              <w:rPr>
                <w:noProof/>
                <w:webHidden/>
              </w:rPr>
              <w:t>18</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199" w:history="1">
            <w:r w:rsidR="00DD0FCB" w:rsidRPr="009372DD">
              <w:rPr>
                <w:rStyle w:val="aff5"/>
                <w:noProof/>
              </w:rPr>
              <w:t>3.6.2 Водоотведение</w:t>
            </w:r>
            <w:r w:rsidR="00DD0FCB">
              <w:rPr>
                <w:noProof/>
                <w:webHidden/>
              </w:rPr>
              <w:tab/>
            </w:r>
            <w:r w:rsidR="00DD0FCB">
              <w:rPr>
                <w:noProof/>
                <w:webHidden/>
              </w:rPr>
              <w:fldChar w:fldCharType="begin"/>
            </w:r>
            <w:r w:rsidR="00DD0FCB">
              <w:rPr>
                <w:noProof/>
                <w:webHidden/>
              </w:rPr>
              <w:instrText xml:space="preserve"> PAGEREF _Toc52103199 \h </w:instrText>
            </w:r>
            <w:r w:rsidR="00DD0FCB">
              <w:rPr>
                <w:noProof/>
                <w:webHidden/>
              </w:rPr>
            </w:r>
            <w:r w:rsidR="00DD0FCB">
              <w:rPr>
                <w:noProof/>
                <w:webHidden/>
              </w:rPr>
              <w:fldChar w:fldCharType="separate"/>
            </w:r>
            <w:r w:rsidR="00DD0FCB">
              <w:rPr>
                <w:noProof/>
                <w:webHidden/>
              </w:rPr>
              <w:t>18</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00" w:history="1">
            <w:r w:rsidR="00DD0FCB" w:rsidRPr="009372DD">
              <w:rPr>
                <w:rStyle w:val="aff5"/>
                <w:noProof/>
              </w:rPr>
              <w:t>3.6.3 Теплоснабжение</w:t>
            </w:r>
            <w:r w:rsidR="00DD0FCB">
              <w:rPr>
                <w:noProof/>
                <w:webHidden/>
              </w:rPr>
              <w:tab/>
            </w:r>
            <w:r w:rsidR="00DD0FCB">
              <w:rPr>
                <w:noProof/>
                <w:webHidden/>
              </w:rPr>
              <w:fldChar w:fldCharType="begin"/>
            </w:r>
            <w:r w:rsidR="00DD0FCB">
              <w:rPr>
                <w:noProof/>
                <w:webHidden/>
              </w:rPr>
              <w:instrText xml:space="preserve"> PAGEREF _Toc52103200 \h </w:instrText>
            </w:r>
            <w:r w:rsidR="00DD0FCB">
              <w:rPr>
                <w:noProof/>
                <w:webHidden/>
              </w:rPr>
            </w:r>
            <w:r w:rsidR="00DD0FCB">
              <w:rPr>
                <w:noProof/>
                <w:webHidden/>
              </w:rPr>
              <w:fldChar w:fldCharType="separate"/>
            </w:r>
            <w:r w:rsidR="00DD0FCB">
              <w:rPr>
                <w:noProof/>
                <w:webHidden/>
              </w:rPr>
              <w:t>18</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01" w:history="1">
            <w:r w:rsidR="00DD0FCB" w:rsidRPr="009372DD">
              <w:rPr>
                <w:rStyle w:val="aff5"/>
                <w:noProof/>
              </w:rPr>
              <w:t>3.6.4 Электроснабжение</w:t>
            </w:r>
            <w:r w:rsidR="00DD0FCB">
              <w:rPr>
                <w:noProof/>
                <w:webHidden/>
              </w:rPr>
              <w:tab/>
            </w:r>
            <w:r w:rsidR="00DD0FCB">
              <w:rPr>
                <w:noProof/>
                <w:webHidden/>
              </w:rPr>
              <w:fldChar w:fldCharType="begin"/>
            </w:r>
            <w:r w:rsidR="00DD0FCB">
              <w:rPr>
                <w:noProof/>
                <w:webHidden/>
              </w:rPr>
              <w:instrText xml:space="preserve"> PAGEREF _Toc52103201 \h </w:instrText>
            </w:r>
            <w:r w:rsidR="00DD0FCB">
              <w:rPr>
                <w:noProof/>
                <w:webHidden/>
              </w:rPr>
            </w:r>
            <w:r w:rsidR="00DD0FCB">
              <w:rPr>
                <w:noProof/>
                <w:webHidden/>
              </w:rPr>
              <w:fldChar w:fldCharType="separate"/>
            </w:r>
            <w:r w:rsidR="00DD0FCB">
              <w:rPr>
                <w:noProof/>
                <w:webHidden/>
              </w:rPr>
              <w:t>19</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02" w:history="1">
            <w:r w:rsidR="00DD0FCB" w:rsidRPr="009372DD">
              <w:rPr>
                <w:rStyle w:val="aff5"/>
                <w:noProof/>
              </w:rPr>
              <w:t>3.6.5 Газоснабжение, трубопроводный транспорт</w:t>
            </w:r>
            <w:r w:rsidR="00DD0FCB">
              <w:rPr>
                <w:noProof/>
                <w:webHidden/>
              </w:rPr>
              <w:tab/>
            </w:r>
            <w:r w:rsidR="00DD0FCB">
              <w:rPr>
                <w:noProof/>
                <w:webHidden/>
              </w:rPr>
              <w:fldChar w:fldCharType="begin"/>
            </w:r>
            <w:r w:rsidR="00DD0FCB">
              <w:rPr>
                <w:noProof/>
                <w:webHidden/>
              </w:rPr>
              <w:instrText xml:space="preserve"> PAGEREF _Toc52103202 \h </w:instrText>
            </w:r>
            <w:r w:rsidR="00DD0FCB">
              <w:rPr>
                <w:noProof/>
                <w:webHidden/>
              </w:rPr>
            </w:r>
            <w:r w:rsidR="00DD0FCB">
              <w:rPr>
                <w:noProof/>
                <w:webHidden/>
              </w:rPr>
              <w:fldChar w:fldCharType="separate"/>
            </w:r>
            <w:r w:rsidR="00DD0FCB">
              <w:rPr>
                <w:noProof/>
                <w:webHidden/>
              </w:rPr>
              <w:t>19</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03" w:history="1">
            <w:r w:rsidR="00DD0FCB" w:rsidRPr="009372DD">
              <w:rPr>
                <w:rStyle w:val="aff5"/>
                <w:noProof/>
              </w:rPr>
              <w:t>3.6.6 Связь и информатизация</w:t>
            </w:r>
            <w:r w:rsidR="00DD0FCB">
              <w:rPr>
                <w:noProof/>
                <w:webHidden/>
              </w:rPr>
              <w:tab/>
            </w:r>
            <w:r w:rsidR="00DD0FCB">
              <w:rPr>
                <w:noProof/>
                <w:webHidden/>
              </w:rPr>
              <w:fldChar w:fldCharType="begin"/>
            </w:r>
            <w:r w:rsidR="00DD0FCB">
              <w:rPr>
                <w:noProof/>
                <w:webHidden/>
              </w:rPr>
              <w:instrText xml:space="preserve"> PAGEREF _Toc52103203 \h </w:instrText>
            </w:r>
            <w:r w:rsidR="00DD0FCB">
              <w:rPr>
                <w:noProof/>
                <w:webHidden/>
              </w:rPr>
            </w:r>
            <w:r w:rsidR="00DD0FCB">
              <w:rPr>
                <w:noProof/>
                <w:webHidden/>
              </w:rPr>
              <w:fldChar w:fldCharType="separate"/>
            </w:r>
            <w:r w:rsidR="00DD0FCB">
              <w:rPr>
                <w:noProof/>
                <w:webHidden/>
              </w:rPr>
              <w:t>19</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204" w:history="1">
            <w:r w:rsidR="00DD0FCB" w:rsidRPr="009372DD">
              <w:rPr>
                <w:rStyle w:val="aff5"/>
                <w:noProof/>
              </w:rPr>
              <w:t>3.7 Анализ экологического состояния территории</w:t>
            </w:r>
            <w:r w:rsidR="00DD0FCB">
              <w:rPr>
                <w:noProof/>
                <w:webHidden/>
              </w:rPr>
              <w:tab/>
            </w:r>
            <w:r w:rsidR="00DD0FCB">
              <w:rPr>
                <w:noProof/>
                <w:webHidden/>
              </w:rPr>
              <w:fldChar w:fldCharType="begin"/>
            </w:r>
            <w:r w:rsidR="00DD0FCB">
              <w:rPr>
                <w:noProof/>
                <w:webHidden/>
              </w:rPr>
              <w:instrText xml:space="preserve"> PAGEREF _Toc52103204 \h </w:instrText>
            </w:r>
            <w:r w:rsidR="00DD0FCB">
              <w:rPr>
                <w:noProof/>
                <w:webHidden/>
              </w:rPr>
            </w:r>
            <w:r w:rsidR="00DD0FCB">
              <w:rPr>
                <w:noProof/>
                <w:webHidden/>
              </w:rPr>
              <w:fldChar w:fldCharType="separate"/>
            </w:r>
            <w:r w:rsidR="00DD0FCB">
              <w:rPr>
                <w:noProof/>
                <w:webHidden/>
              </w:rPr>
              <w:t>20</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05" w:history="1">
            <w:r w:rsidR="00DD0FCB" w:rsidRPr="009372DD">
              <w:rPr>
                <w:rStyle w:val="aff5"/>
                <w:noProof/>
              </w:rPr>
              <w:t>3.7.1 Атмосферный воздух</w:t>
            </w:r>
            <w:r w:rsidR="00DD0FCB">
              <w:rPr>
                <w:noProof/>
                <w:webHidden/>
              </w:rPr>
              <w:tab/>
            </w:r>
            <w:r w:rsidR="00DD0FCB">
              <w:rPr>
                <w:noProof/>
                <w:webHidden/>
              </w:rPr>
              <w:fldChar w:fldCharType="begin"/>
            </w:r>
            <w:r w:rsidR="00DD0FCB">
              <w:rPr>
                <w:noProof/>
                <w:webHidden/>
              </w:rPr>
              <w:instrText xml:space="preserve"> PAGEREF _Toc52103205 \h </w:instrText>
            </w:r>
            <w:r w:rsidR="00DD0FCB">
              <w:rPr>
                <w:noProof/>
                <w:webHidden/>
              </w:rPr>
            </w:r>
            <w:r w:rsidR="00DD0FCB">
              <w:rPr>
                <w:noProof/>
                <w:webHidden/>
              </w:rPr>
              <w:fldChar w:fldCharType="separate"/>
            </w:r>
            <w:r w:rsidR="00DD0FCB">
              <w:rPr>
                <w:noProof/>
                <w:webHidden/>
              </w:rPr>
              <w:t>20</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06" w:history="1">
            <w:r w:rsidR="00DD0FCB" w:rsidRPr="009372DD">
              <w:rPr>
                <w:rStyle w:val="aff5"/>
                <w:noProof/>
              </w:rPr>
              <w:t>3.7.2 Состояние ландшафта</w:t>
            </w:r>
            <w:r w:rsidR="00DD0FCB">
              <w:rPr>
                <w:noProof/>
                <w:webHidden/>
              </w:rPr>
              <w:tab/>
            </w:r>
            <w:r w:rsidR="00DD0FCB">
              <w:rPr>
                <w:noProof/>
                <w:webHidden/>
              </w:rPr>
              <w:fldChar w:fldCharType="begin"/>
            </w:r>
            <w:r w:rsidR="00DD0FCB">
              <w:rPr>
                <w:noProof/>
                <w:webHidden/>
              </w:rPr>
              <w:instrText xml:space="preserve"> PAGEREF _Toc52103206 \h </w:instrText>
            </w:r>
            <w:r w:rsidR="00DD0FCB">
              <w:rPr>
                <w:noProof/>
                <w:webHidden/>
              </w:rPr>
            </w:r>
            <w:r w:rsidR="00DD0FCB">
              <w:rPr>
                <w:noProof/>
                <w:webHidden/>
              </w:rPr>
              <w:fldChar w:fldCharType="separate"/>
            </w:r>
            <w:r w:rsidR="00DD0FCB">
              <w:rPr>
                <w:noProof/>
                <w:webHidden/>
              </w:rPr>
              <w:t>20</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07" w:history="1">
            <w:r w:rsidR="00DD0FCB" w:rsidRPr="009372DD">
              <w:rPr>
                <w:rStyle w:val="aff5"/>
                <w:noProof/>
              </w:rPr>
              <w:t>3.7.3 Состояние почв</w:t>
            </w:r>
            <w:r w:rsidR="00DD0FCB">
              <w:rPr>
                <w:noProof/>
                <w:webHidden/>
              </w:rPr>
              <w:tab/>
            </w:r>
            <w:r w:rsidR="00DD0FCB">
              <w:rPr>
                <w:noProof/>
                <w:webHidden/>
              </w:rPr>
              <w:fldChar w:fldCharType="begin"/>
            </w:r>
            <w:r w:rsidR="00DD0FCB">
              <w:rPr>
                <w:noProof/>
                <w:webHidden/>
              </w:rPr>
              <w:instrText xml:space="preserve"> PAGEREF _Toc52103207 \h </w:instrText>
            </w:r>
            <w:r w:rsidR="00DD0FCB">
              <w:rPr>
                <w:noProof/>
                <w:webHidden/>
              </w:rPr>
            </w:r>
            <w:r w:rsidR="00DD0FCB">
              <w:rPr>
                <w:noProof/>
                <w:webHidden/>
              </w:rPr>
              <w:fldChar w:fldCharType="separate"/>
            </w:r>
            <w:r w:rsidR="00DD0FCB">
              <w:rPr>
                <w:noProof/>
                <w:webHidden/>
              </w:rPr>
              <w:t>20</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208" w:history="1">
            <w:r w:rsidR="00DD0FCB" w:rsidRPr="009372DD">
              <w:rPr>
                <w:rStyle w:val="aff5"/>
                <w:noProof/>
              </w:rPr>
              <w:t>3.8 Особо охраняемые природные территории и объекты культурного наследия</w:t>
            </w:r>
            <w:r w:rsidR="00DD0FCB">
              <w:rPr>
                <w:noProof/>
                <w:webHidden/>
              </w:rPr>
              <w:tab/>
            </w:r>
            <w:r w:rsidR="00DD0FCB">
              <w:rPr>
                <w:noProof/>
                <w:webHidden/>
              </w:rPr>
              <w:fldChar w:fldCharType="begin"/>
            </w:r>
            <w:r w:rsidR="00DD0FCB">
              <w:rPr>
                <w:noProof/>
                <w:webHidden/>
              </w:rPr>
              <w:instrText xml:space="preserve"> PAGEREF _Toc52103208 \h </w:instrText>
            </w:r>
            <w:r w:rsidR="00DD0FCB">
              <w:rPr>
                <w:noProof/>
                <w:webHidden/>
              </w:rPr>
            </w:r>
            <w:r w:rsidR="00DD0FCB">
              <w:rPr>
                <w:noProof/>
                <w:webHidden/>
              </w:rPr>
              <w:fldChar w:fldCharType="separate"/>
            </w:r>
            <w:r w:rsidR="00DD0FCB">
              <w:rPr>
                <w:noProof/>
                <w:webHidden/>
              </w:rPr>
              <w:t>21</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09" w:history="1">
            <w:r w:rsidR="00DD0FCB" w:rsidRPr="009372DD">
              <w:rPr>
                <w:rStyle w:val="aff5"/>
                <w:noProof/>
              </w:rPr>
              <w:t>3.8.1 Особо охраняемые природные территории</w:t>
            </w:r>
            <w:r w:rsidR="00DD0FCB">
              <w:rPr>
                <w:noProof/>
                <w:webHidden/>
              </w:rPr>
              <w:tab/>
            </w:r>
            <w:r w:rsidR="00DD0FCB">
              <w:rPr>
                <w:noProof/>
                <w:webHidden/>
              </w:rPr>
              <w:fldChar w:fldCharType="begin"/>
            </w:r>
            <w:r w:rsidR="00DD0FCB">
              <w:rPr>
                <w:noProof/>
                <w:webHidden/>
              </w:rPr>
              <w:instrText xml:space="preserve"> PAGEREF _Toc52103209 \h </w:instrText>
            </w:r>
            <w:r w:rsidR="00DD0FCB">
              <w:rPr>
                <w:noProof/>
                <w:webHidden/>
              </w:rPr>
            </w:r>
            <w:r w:rsidR="00DD0FCB">
              <w:rPr>
                <w:noProof/>
                <w:webHidden/>
              </w:rPr>
              <w:fldChar w:fldCharType="separate"/>
            </w:r>
            <w:r w:rsidR="00DD0FCB">
              <w:rPr>
                <w:noProof/>
                <w:webHidden/>
              </w:rPr>
              <w:t>21</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10" w:history="1">
            <w:r w:rsidR="00DD0FCB" w:rsidRPr="009372DD">
              <w:rPr>
                <w:rStyle w:val="aff5"/>
                <w:noProof/>
              </w:rPr>
              <w:t>3.8.2 Сведения об объектах культурного наследия</w:t>
            </w:r>
            <w:r w:rsidR="00DD0FCB">
              <w:rPr>
                <w:noProof/>
                <w:webHidden/>
              </w:rPr>
              <w:tab/>
            </w:r>
            <w:r w:rsidR="00DD0FCB">
              <w:rPr>
                <w:noProof/>
                <w:webHidden/>
              </w:rPr>
              <w:fldChar w:fldCharType="begin"/>
            </w:r>
            <w:r w:rsidR="00DD0FCB">
              <w:rPr>
                <w:noProof/>
                <w:webHidden/>
              </w:rPr>
              <w:instrText xml:space="preserve"> PAGEREF _Toc52103210 \h </w:instrText>
            </w:r>
            <w:r w:rsidR="00DD0FCB">
              <w:rPr>
                <w:noProof/>
                <w:webHidden/>
              </w:rPr>
            </w:r>
            <w:r w:rsidR="00DD0FCB">
              <w:rPr>
                <w:noProof/>
                <w:webHidden/>
              </w:rPr>
              <w:fldChar w:fldCharType="separate"/>
            </w:r>
            <w:r w:rsidR="00DD0FCB">
              <w:rPr>
                <w:noProof/>
                <w:webHidden/>
              </w:rPr>
              <w:t>21</w:t>
            </w:r>
            <w:r w:rsidR="00DD0FCB">
              <w:rPr>
                <w:noProof/>
                <w:webHidden/>
              </w:rPr>
              <w:fldChar w:fldCharType="end"/>
            </w:r>
          </w:hyperlink>
        </w:p>
        <w:p w:rsidR="00DD0FCB" w:rsidRDefault="00312877">
          <w:pPr>
            <w:pStyle w:val="12"/>
            <w:tabs>
              <w:tab w:val="right" w:leader="dot" w:pos="9344"/>
            </w:tabs>
            <w:rPr>
              <w:rFonts w:asciiTheme="minorHAnsi" w:eastAsiaTheme="minorEastAsia" w:hAnsiTheme="minorHAnsi" w:cstheme="minorBidi"/>
              <w:b w:val="0"/>
              <w:bCs w:val="0"/>
              <w:caps w:val="0"/>
              <w:noProof/>
              <w:sz w:val="22"/>
              <w:szCs w:val="22"/>
            </w:rPr>
          </w:pPr>
          <w:hyperlink w:anchor="_Toc52103211" w:history="1">
            <w:r w:rsidR="00DD0FCB" w:rsidRPr="009372DD">
              <w:rPr>
                <w:rStyle w:val="aff5"/>
                <w:noProof/>
              </w:rPr>
              <w:t>4 оценка возможного влияния планируемых для размещения объектов местного значения поселения на комплексное развитие этих территорий</w:t>
            </w:r>
            <w:r w:rsidR="00DD0FCB">
              <w:rPr>
                <w:noProof/>
                <w:webHidden/>
              </w:rPr>
              <w:tab/>
            </w:r>
            <w:r w:rsidR="00DD0FCB">
              <w:rPr>
                <w:noProof/>
                <w:webHidden/>
              </w:rPr>
              <w:fldChar w:fldCharType="begin"/>
            </w:r>
            <w:r w:rsidR="00DD0FCB">
              <w:rPr>
                <w:noProof/>
                <w:webHidden/>
              </w:rPr>
              <w:instrText xml:space="preserve"> PAGEREF _Toc52103211 \h </w:instrText>
            </w:r>
            <w:r w:rsidR="00DD0FCB">
              <w:rPr>
                <w:noProof/>
                <w:webHidden/>
              </w:rPr>
            </w:r>
            <w:r w:rsidR="00DD0FCB">
              <w:rPr>
                <w:noProof/>
                <w:webHidden/>
              </w:rPr>
              <w:fldChar w:fldCharType="separate"/>
            </w:r>
            <w:r w:rsidR="00DD0FCB">
              <w:rPr>
                <w:noProof/>
                <w:webHidden/>
              </w:rPr>
              <w:t>22</w:t>
            </w:r>
            <w:r w:rsidR="00DD0FCB">
              <w:rPr>
                <w:noProof/>
                <w:webHidden/>
              </w:rPr>
              <w:fldChar w:fldCharType="end"/>
            </w:r>
          </w:hyperlink>
        </w:p>
        <w:p w:rsidR="00DD0FCB" w:rsidRDefault="00312877">
          <w:pPr>
            <w:pStyle w:val="12"/>
            <w:tabs>
              <w:tab w:val="right" w:leader="dot" w:pos="9344"/>
            </w:tabs>
            <w:rPr>
              <w:rFonts w:asciiTheme="minorHAnsi" w:eastAsiaTheme="minorEastAsia" w:hAnsiTheme="minorHAnsi" w:cstheme="minorBidi"/>
              <w:b w:val="0"/>
              <w:bCs w:val="0"/>
              <w:caps w:val="0"/>
              <w:noProof/>
              <w:sz w:val="22"/>
              <w:szCs w:val="22"/>
            </w:rPr>
          </w:pPr>
          <w:hyperlink w:anchor="_Toc52103212" w:history="1">
            <w:r w:rsidR="00DD0FCB" w:rsidRPr="009372DD">
              <w:rPr>
                <w:rStyle w:val="aff5"/>
                <w:noProof/>
              </w:rPr>
              <w:t>5 утвержденные документами территориального планирования Российской Федерации, документами территориального планирования ненецкого автономного округа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r w:rsidR="00DD0FCB">
              <w:rPr>
                <w:noProof/>
                <w:webHidden/>
              </w:rPr>
              <w:tab/>
            </w:r>
            <w:r w:rsidR="00DD0FCB">
              <w:rPr>
                <w:noProof/>
                <w:webHidden/>
              </w:rPr>
              <w:fldChar w:fldCharType="begin"/>
            </w:r>
            <w:r w:rsidR="00DD0FCB">
              <w:rPr>
                <w:noProof/>
                <w:webHidden/>
              </w:rPr>
              <w:instrText xml:space="preserve"> PAGEREF _Toc52103212 \h </w:instrText>
            </w:r>
            <w:r w:rsidR="00DD0FCB">
              <w:rPr>
                <w:noProof/>
                <w:webHidden/>
              </w:rPr>
            </w:r>
            <w:r w:rsidR="00DD0FCB">
              <w:rPr>
                <w:noProof/>
                <w:webHidden/>
              </w:rPr>
              <w:fldChar w:fldCharType="separate"/>
            </w:r>
            <w:r w:rsidR="00DD0FCB">
              <w:rPr>
                <w:noProof/>
                <w:webHidden/>
              </w:rPr>
              <w:t>24</w:t>
            </w:r>
            <w:r w:rsidR="00DD0FCB">
              <w:rPr>
                <w:noProof/>
                <w:webHidden/>
              </w:rPr>
              <w:fldChar w:fldCharType="end"/>
            </w:r>
          </w:hyperlink>
        </w:p>
        <w:p w:rsidR="00DD0FCB" w:rsidRDefault="00312877">
          <w:pPr>
            <w:pStyle w:val="12"/>
            <w:tabs>
              <w:tab w:val="right" w:leader="dot" w:pos="9344"/>
            </w:tabs>
            <w:rPr>
              <w:rFonts w:asciiTheme="minorHAnsi" w:eastAsiaTheme="minorEastAsia" w:hAnsiTheme="minorHAnsi" w:cstheme="minorBidi"/>
              <w:b w:val="0"/>
              <w:bCs w:val="0"/>
              <w:caps w:val="0"/>
              <w:noProof/>
              <w:sz w:val="22"/>
              <w:szCs w:val="22"/>
            </w:rPr>
          </w:pPr>
          <w:hyperlink w:anchor="_Toc52103213" w:history="1">
            <w:r w:rsidR="00DD0FCB" w:rsidRPr="009372DD">
              <w:rPr>
                <w:rStyle w:val="aff5"/>
                <w:noProof/>
              </w:rPr>
              <w:t>6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w:t>
            </w:r>
            <w:r w:rsidR="00DD0FCB">
              <w:rPr>
                <w:noProof/>
                <w:webHidden/>
              </w:rPr>
              <w:tab/>
            </w:r>
            <w:r w:rsidR="00DD0FCB">
              <w:rPr>
                <w:noProof/>
                <w:webHidden/>
              </w:rPr>
              <w:fldChar w:fldCharType="begin"/>
            </w:r>
            <w:r w:rsidR="00DD0FCB">
              <w:rPr>
                <w:noProof/>
                <w:webHidden/>
              </w:rPr>
              <w:instrText xml:space="preserve"> PAGEREF _Toc52103213 \h </w:instrText>
            </w:r>
            <w:r w:rsidR="00DD0FCB">
              <w:rPr>
                <w:noProof/>
                <w:webHidden/>
              </w:rPr>
            </w:r>
            <w:r w:rsidR="00DD0FCB">
              <w:rPr>
                <w:noProof/>
                <w:webHidden/>
              </w:rPr>
              <w:fldChar w:fldCharType="separate"/>
            </w:r>
            <w:r w:rsidR="00DD0FCB">
              <w:rPr>
                <w:noProof/>
                <w:webHidden/>
              </w:rPr>
              <w:t>25</w:t>
            </w:r>
            <w:r w:rsidR="00DD0FCB">
              <w:rPr>
                <w:noProof/>
                <w:webHidden/>
              </w:rPr>
              <w:fldChar w:fldCharType="end"/>
            </w:r>
          </w:hyperlink>
        </w:p>
        <w:p w:rsidR="00DD0FCB" w:rsidRDefault="00312877">
          <w:pPr>
            <w:pStyle w:val="12"/>
            <w:tabs>
              <w:tab w:val="right" w:leader="dot" w:pos="9344"/>
            </w:tabs>
            <w:rPr>
              <w:rFonts w:asciiTheme="minorHAnsi" w:eastAsiaTheme="minorEastAsia" w:hAnsiTheme="minorHAnsi" w:cstheme="minorBidi"/>
              <w:b w:val="0"/>
              <w:bCs w:val="0"/>
              <w:caps w:val="0"/>
              <w:noProof/>
              <w:sz w:val="22"/>
              <w:szCs w:val="22"/>
            </w:rPr>
          </w:pPr>
          <w:hyperlink w:anchor="_Toc52103214" w:history="1">
            <w:r w:rsidR="00DD0FCB" w:rsidRPr="009372DD">
              <w:rPr>
                <w:rStyle w:val="aff5"/>
                <w:noProof/>
              </w:rPr>
              <w:t>7 Обоснование выбранного варианта развития территории поселения</w:t>
            </w:r>
            <w:r w:rsidR="00DD0FCB">
              <w:rPr>
                <w:noProof/>
                <w:webHidden/>
              </w:rPr>
              <w:tab/>
            </w:r>
            <w:r w:rsidR="00DD0FCB">
              <w:rPr>
                <w:noProof/>
                <w:webHidden/>
              </w:rPr>
              <w:fldChar w:fldCharType="begin"/>
            </w:r>
            <w:r w:rsidR="00DD0FCB">
              <w:rPr>
                <w:noProof/>
                <w:webHidden/>
              </w:rPr>
              <w:instrText xml:space="preserve"> PAGEREF _Toc52103214 \h </w:instrText>
            </w:r>
            <w:r w:rsidR="00DD0FCB">
              <w:rPr>
                <w:noProof/>
                <w:webHidden/>
              </w:rPr>
            </w:r>
            <w:r w:rsidR="00DD0FCB">
              <w:rPr>
                <w:noProof/>
                <w:webHidden/>
              </w:rPr>
              <w:fldChar w:fldCharType="separate"/>
            </w:r>
            <w:r w:rsidR="00DD0FCB">
              <w:rPr>
                <w:noProof/>
                <w:webHidden/>
              </w:rPr>
              <w:t>26</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215" w:history="1">
            <w:r w:rsidR="00DD0FCB" w:rsidRPr="009372DD">
              <w:rPr>
                <w:rStyle w:val="aff5"/>
                <w:noProof/>
              </w:rPr>
              <w:t>7.1 Архитектурно-планировочная организация территории</w:t>
            </w:r>
            <w:r w:rsidR="00DD0FCB">
              <w:rPr>
                <w:noProof/>
                <w:webHidden/>
              </w:rPr>
              <w:tab/>
            </w:r>
            <w:r w:rsidR="00DD0FCB">
              <w:rPr>
                <w:noProof/>
                <w:webHidden/>
              </w:rPr>
              <w:fldChar w:fldCharType="begin"/>
            </w:r>
            <w:r w:rsidR="00DD0FCB">
              <w:rPr>
                <w:noProof/>
                <w:webHidden/>
              </w:rPr>
              <w:instrText xml:space="preserve"> PAGEREF _Toc52103215 \h </w:instrText>
            </w:r>
            <w:r w:rsidR="00DD0FCB">
              <w:rPr>
                <w:noProof/>
                <w:webHidden/>
              </w:rPr>
            </w:r>
            <w:r w:rsidR="00DD0FCB">
              <w:rPr>
                <w:noProof/>
                <w:webHidden/>
              </w:rPr>
              <w:fldChar w:fldCharType="separate"/>
            </w:r>
            <w:r w:rsidR="00DD0FCB">
              <w:rPr>
                <w:noProof/>
                <w:webHidden/>
              </w:rPr>
              <w:t>26</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16" w:history="1">
            <w:r w:rsidR="00DD0FCB" w:rsidRPr="009372DD">
              <w:rPr>
                <w:rStyle w:val="aff5"/>
                <w:noProof/>
              </w:rPr>
              <w:t>7.1.1 Жилая зона</w:t>
            </w:r>
            <w:r w:rsidR="00DD0FCB">
              <w:rPr>
                <w:noProof/>
                <w:webHidden/>
              </w:rPr>
              <w:tab/>
            </w:r>
            <w:r w:rsidR="00DD0FCB">
              <w:rPr>
                <w:noProof/>
                <w:webHidden/>
              </w:rPr>
              <w:fldChar w:fldCharType="begin"/>
            </w:r>
            <w:r w:rsidR="00DD0FCB">
              <w:rPr>
                <w:noProof/>
                <w:webHidden/>
              </w:rPr>
              <w:instrText xml:space="preserve"> PAGEREF _Toc52103216 \h </w:instrText>
            </w:r>
            <w:r w:rsidR="00DD0FCB">
              <w:rPr>
                <w:noProof/>
                <w:webHidden/>
              </w:rPr>
            </w:r>
            <w:r w:rsidR="00DD0FCB">
              <w:rPr>
                <w:noProof/>
                <w:webHidden/>
              </w:rPr>
              <w:fldChar w:fldCharType="separate"/>
            </w:r>
            <w:r w:rsidR="00DD0FCB">
              <w:rPr>
                <w:noProof/>
                <w:webHidden/>
              </w:rPr>
              <w:t>28</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17" w:history="1">
            <w:r w:rsidR="00DD0FCB" w:rsidRPr="009372DD">
              <w:rPr>
                <w:rStyle w:val="aff5"/>
                <w:noProof/>
              </w:rPr>
              <w:t>7.1.2 Общественно-деловая зона</w:t>
            </w:r>
            <w:r w:rsidR="00DD0FCB">
              <w:rPr>
                <w:noProof/>
                <w:webHidden/>
              </w:rPr>
              <w:tab/>
            </w:r>
            <w:r w:rsidR="00DD0FCB">
              <w:rPr>
                <w:noProof/>
                <w:webHidden/>
              </w:rPr>
              <w:fldChar w:fldCharType="begin"/>
            </w:r>
            <w:r w:rsidR="00DD0FCB">
              <w:rPr>
                <w:noProof/>
                <w:webHidden/>
              </w:rPr>
              <w:instrText xml:space="preserve"> PAGEREF _Toc52103217 \h </w:instrText>
            </w:r>
            <w:r w:rsidR="00DD0FCB">
              <w:rPr>
                <w:noProof/>
                <w:webHidden/>
              </w:rPr>
            </w:r>
            <w:r w:rsidR="00DD0FCB">
              <w:rPr>
                <w:noProof/>
                <w:webHidden/>
              </w:rPr>
              <w:fldChar w:fldCharType="separate"/>
            </w:r>
            <w:r w:rsidR="00DD0FCB">
              <w:rPr>
                <w:noProof/>
                <w:webHidden/>
              </w:rPr>
              <w:t>28</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18" w:history="1">
            <w:r w:rsidR="00DD0FCB" w:rsidRPr="009372DD">
              <w:rPr>
                <w:rStyle w:val="aff5"/>
                <w:noProof/>
              </w:rPr>
              <w:t>7.1.3 Производственные и коммунально-складские зоны</w:t>
            </w:r>
            <w:r w:rsidR="00DD0FCB">
              <w:rPr>
                <w:noProof/>
                <w:webHidden/>
              </w:rPr>
              <w:tab/>
            </w:r>
            <w:r w:rsidR="00DD0FCB">
              <w:rPr>
                <w:noProof/>
                <w:webHidden/>
              </w:rPr>
              <w:fldChar w:fldCharType="begin"/>
            </w:r>
            <w:r w:rsidR="00DD0FCB">
              <w:rPr>
                <w:noProof/>
                <w:webHidden/>
              </w:rPr>
              <w:instrText xml:space="preserve"> PAGEREF _Toc52103218 \h </w:instrText>
            </w:r>
            <w:r w:rsidR="00DD0FCB">
              <w:rPr>
                <w:noProof/>
                <w:webHidden/>
              </w:rPr>
            </w:r>
            <w:r w:rsidR="00DD0FCB">
              <w:rPr>
                <w:noProof/>
                <w:webHidden/>
              </w:rPr>
              <w:fldChar w:fldCharType="separate"/>
            </w:r>
            <w:r w:rsidR="00DD0FCB">
              <w:rPr>
                <w:noProof/>
                <w:webHidden/>
              </w:rPr>
              <w:t>29</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19" w:history="1">
            <w:r w:rsidR="00DD0FCB" w:rsidRPr="009372DD">
              <w:rPr>
                <w:rStyle w:val="aff5"/>
                <w:noProof/>
              </w:rPr>
              <w:t>7.1.4 Зоны инженерной и транспортной инфраструктуры</w:t>
            </w:r>
            <w:r w:rsidR="00DD0FCB">
              <w:rPr>
                <w:noProof/>
                <w:webHidden/>
              </w:rPr>
              <w:tab/>
            </w:r>
            <w:r w:rsidR="00DD0FCB">
              <w:rPr>
                <w:noProof/>
                <w:webHidden/>
              </w:rPr>
              <w:fldChar w:fldCharType="begin"/>
            </w:r>
            <w:r w:rsidR="00DD0FCB">
              <w:rPr>
                <w:noProof/>
                <w:webHidden/>
              </w:rPr>
              <w:instrText xml:space="preserve"> PAGEREF _Toc52103219 \h </w:instrText>
            </w:r>
            <w:r w:rsidR="00DD0FCB">
              <w:rPr>
                <w:noProof/>
                <w:webHidden/>
              </w:rPr>
            </w:r>
            <w:r w:rsidR="00DD0FCB">
              <w:rPr>
                <w:noProof/>
                <w:webHidden/>
              </w:rPr>
              <w:fldChar w:fldCharType="separate"/>
            </w:r>
            <w:r w:rsidR="00DD0FCB">
              <w:rPr>
                <w:noProof/>
                <w:webHidden/>
              </w:rPr>
              <w:t>29</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20" w:history="1">
            <w:r w:rsidR="00DD0FCB" w:rsidRPr="009372DD">
              <w:rPr>
                <w:rStyle w:val="aff5"/>
                <w:noProof/>
              </w:rPr>
              <w:t>7.1.5 Зоны рекреационного назначения</w:t>
            </w:r>
            <w:r w:rsidR="00DD0FCB">
              <w:rPr>
                <w:noProof/>
                <w:webHidden/>
              </w:rPr>
              <w:tab/>
            </w:r>
            <w:r w:rsidR="00DD0FCB">
              <w:rPr>
                <w:noProof/>
                <w:webHidden/>
              </w:rPr>
              <w:fldChar w:fldCharType="begin"/>
            </w:r>
            <w:r w:rsidR="00DD0FCB">
              <w:rPr>
                <w:noProof/>
                <w:webHidden/>
              </w:rPr>
              <w:instrText xml:space="preserve"> PAGEREF _Toc52103220 \h </w:instrText>
            </w:r>
            <w:r w:rsidR="00DD0FCB">
              <w:rPr>
                <w:noProof/>
                <w:webHidden/>
              </w:rPr>
            </w:r>
            <w:r w:rsidR="00DD0FCB">
              <w:rPr>
                <w:noProof/>
                <w:webHidden/>
              </w:rPr>
              <w:fldChar w:fldCharType="separate"/>
            </w:r>
            <w:r w:rsidR="00DD0FCB">
              <w:rPr>
                <w:noProof/>
                <w:webHidden/>
              </w:rPr>
              <w:t>29</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21" w:history="1">
            <w:r w:rsidR="00DD0FCB" w:rsidRPr="009372DD">
              <w:rPr>
                <w:rStyle w:val="aff5"/>
                <w:noProof/>
              </w:rPr>
              <w:t>7.1.6 Зона специального назначения</w:t>
            </w:r>
            <w:r w:rsidR="00DD0FCB">
              <w:rPr>
                <w:noProof/>
                <w:webHidden/>
              </w:rPr>
              <w:tab/>
            </w:r>
            <w:r w:rsidR="00DD0FCB">
              <w:rPr>
                <w:noProof/>
                <w:webHidden/>
              </w:rPr>
              <w:fldChar w:fldCharType="begin"/>
            </w:r>
            <w:r w:rsidR="00DD0FCB">
              <w:rPr>
                <w:noProof/>
                <w:webHidden/>
              </w:rPr>
              <w:instrText xml:space="preserve"> PAGEREF _Toc52103221 \h </w:instrText>
            </w:r>
            <w:r w:rsidR="00DD0FCB">
              <w:rPr>
                <w:noProof/>
                <w:webHidden/>
              </w:rPr>
            </w:r>
            <w:r w:rsidR="00DD0FCB">
              <w:rPr>
                <w:noProof/>
                <w:webHidden/>
              </w:rPr>
              <w:fldChar w:fldCharType="separate"/>
            </w:r>
            <w:r w:rsidR="00DD0FCB">
              <w:rPr>
                <w:noProof/>
                <w:webHidden/>
              </w:rPr>
              <w:t>29</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222" w:history="1">
            <w:r w:rsidR="00DD0FCB" w:rsidRPr="009372DD">
              <w:rPr>
                <w:rStyle w:val="aff5"/>
                <w:noProof/>
              </w:rPr>
              <w:t>7.2 Жилищная сфера</w:t>
            </w:r>
            <w:r w:rsidR="00DD0FCB">
              <w:rPr>
                <w:noProof/>
                <w:webHidden/>
              </w:rPr>
              <w:tab/>
            </w:r>
            <w:r w:rsidR="00DD0FCB">
              <w:rPr>
                <w:noProof/>
                <w:webHidden/>
              </w:rPr>
              <w:fldChar w:fldCharType="begin"/>
            </w:r>
            <w:r w:rsidR="00DD0FCB">
              <w:rPr>
                <w:noProof/>
                <w:webHidden/>
              </w:rPr>
              <w:instrText xml:space="preserve"> PAGEREF _Toc52103222 \h </w:instrText>
            </w:r>
            <w:r w:rsidR="00DD0FCB">
              <w:rPr>
                <w:noProof/>
                <w:webHidden/>
              </w:rPr>
            </w:r>
            <w:r w:rsidR="00DD0FCB">
              <w:rPr>
                <w:noProof/>
                <w:webHidden/>
              </w:rPr>
              <w:fldChar w:fldCharType="separate"/>
            </w:r>
            <w:r w:rsidR="00DD0FCB">
              <w:rPr>
                <w:noProof/>
                <w:webHidden/>
              </w:rPr>
              <w:t>30</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223" w:history="1">
            <w:r w:rsidR="00DD0FCB" w:rsidRPr="009372DD">
              <w:rPr>
                <w:rStyle w:val="aff5"/>
                <w:noProof/>
              </w:rPr>
              <w:t>7.3 Социальная сфера</w:t>
            </w:r>
            <w:r w:rsidR="00DD0FCB">
              <w:rPr>
                <w:noProof/>
                <w:webHidden/>
              </w:rPr>
              <w:tab/>
            </w:r>
            <w:r w:rsidR="00DD0FCB">
              <w:rPr>
                <w:noProof/>
                <w:webHidden/>
              </w:rPr>
              <w:fldChar w:fldCharType="begin"/>
            </w:r>
            <w:r w:rsidR="00DD0FCB">
              <w:rPr>
                <w:noProof/>
                <w:webHidden/>
              </w:rPr>
              <w:instrText xml:space="preserve"> PAGEREF _Toc52103223 \h </w:instrText>
            </w:r>
            <w:r w:rsidR="00DD0FCB">
              <w:rPr>
                <w:noProof/>
                <w:webHidden/>
              </w:rPr>
            </w:r>
            <w:r w:rsidR="00DD0FCB">
              <w:rPr>
                <w:noProof/>
                <w:webHidden/>
              </w:rPr>
              <w:fldChar w:fldCharType="separate"/>
            </w:r>
            <w:r w:rsidR="00DD0FCB">
              <w:rPr>
                <w:noProof/>
                <w:webHidden/>
              </w:rPr>
              <w:t>31</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224" w:history="1">
            <w:r w:rsidR="00DD0FCB" w:rsidRPr="009372DD">
              <w:rPr>
                <w:rStyle w:val="aff5"/>
                <w:noProof/>
              </w:rPr>
              <w:t>7.4 Производственная сфера</w:t>
            </w:r>
            <w:r w:rsidR="00DD0FCB">
              <w:rPr>
                <w:noProof/>
                <w:webHidden/>
              </w:rPr>
              <w:tab/>
            </w:r>
            <w:r w:rsidR="00DD0FCB">
              <w:rPr>
                <w:noProof/>
                <w:webHidden/>
              </w:rPr>
              <w:fldChar w:fldCharType="begin"/>
            </w:r>
            <w:r w:rsidR="00DD0FCB">
              <w:rPr>
                <w:noProof/>
                <w:webHidden/>
              </w:rPr>
              <w:instrText xml:space="preserve"> PAGEREF _Toc52103224 \h </w:instrText>
            </w:r>
            <w:r w:rsidR="00DD0FCB">
              <w:rPr>
                <w:noProof/>
                <w:webHidden/>
              </w:rPr>
            </w:r>
            <w:r w:rsidR="00DD0FCB">
              <w:rPr>
                <w:noProof/>
                <w:webHidden/>
              </w:rPr>
              <w:fldChar w:fldCharType="separate"/>
            </w:r>
            <w:r w:rsidR="00DD0FCB">
              <w:rPr>
                <w:noProof/>
                <w:webHidden/>
              </w:rPr>
              <w:t>32</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225" w:history="1">
            <w:r w:rsidR="00DD0FCB" w:rsidRPr="009372DD">
              <w:rPr>
                <w:rStyle w:val="aff5"/>
                <w:noProof/>
              </w:rPr>
              <w:t>7.5 Транспортное обслуживание и улично-дорожная сеть</w:t>
            </w:r>
            <w:r w:rsidR="00DD0FCB">
              <w:rPr>
                <w:noProof/>
                <w:webHidden/>
              </w:rPr>
              <w:tab/>
            </w:r>
            <w:r w:rsidR="00DD0FCB">
              <w:rPr>
                <w:noProof/>
                <w:webHidden/>
              </w:rPr>
              <w:fldChar w:fldCharType="begin"/>
            </w:r>
            <w:r w:rsidR="00DD0FCB">
              <w:rPr>
                <w:noProof/>
                <w:webHidden/>
              </w:rPr>
              <w:instrText xml:space="preserve"> PAGEREF _Toc52103225 \h </w:instrText>
            </w:r>
            <w:r w:rsidR="00DD0FCB">
              <w:rPr>
                <w:noProof/>
                <w:webHidden/>
              </w:rPr>
            </w:r>
            <w:r w:rsidR="00DD0FCB">
              <w:rPr>
                <w:noProof/>
                <w:webHidden/>
              </w:rPr>
              <w:fldChar w:fldCharType="separate"/>
            </w:r>
            <w:r w:rsidR="00DD0FCB">
              <w:rPr>
                <w:noProof/>
                <w:webHidden/>
              </w:rPr>
              <w:t>32</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26" w:history="1">
            <w:r w:rsidR="00DD0FCB" w:rsidRPr="009372DD">
              <w:rPr>
                <w:rStyle w:val="aff5"/>
                <w:noProof/>
              </w:rPr>
              <w:t>7.5.1 Внешний транспорт</w:t>
            </w:r>
            <w:r w:rsidR="00DD0FCB">
              <w:rPr>
                <w:noProof/>
                <w:webHidden/>
              </w:rPr>
              <w:tab/>
            </w:r>
            <w:r w:rsidR="00DD0FCB">
              <w:rPr>
                <w:noProof/>
                <w:webHidden/>
              </w:rPr>
              <w:fldChar w:fldCharType="begin"/>
            </w:r>
            <w:r w:rsidR="00DD0FCB">
              <w:rPr>
                <w:noProof/>
                <w:webHidden/>
              </w:rPr>
              <w:instrText xml:space="preserve"> PAGEREF _Toc52103226 \h </w:instrText>
            </w:r>
            <w:r w:rsidR="00DD0FCB">
              <w:rPr>
                <w:noProof/>
                <w:webHidden/>
              </w:rPr>
            </w:r>
            <w:r w:rsidR="00DD0FCB">
              <w:rPr>
                <w:noProof/>
                <w:webHidden/>
              </w:rPr>
              <w:fldChar w:fldCharType="separate"/>
            </w:r>
            <w:r w:rsidR="00DD0FCB">
              <w:rPr>
                <w:noProof/>
                <w:webHidden/>
              </w:rPr>
              <w:t>32</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27" w:history="1">
            <w:r w:rsidR="00DD0FCB" w:rsidRPr="009372DD">
              <w:rPr>
                <w:rStyle w:val="aff5"/>
                <w:noProof/>
              </w:rPr>
              <w:t>7.5.2 Улично-дорожная сеть и общественный транспорт</w:t>
            </w:r>
            <w:r w:rsidR="00DD0FCB">
              <w:rPr>
                <w:noProof/>
                <w:webHidden/>
              </w:rPr>
              <w:tab/>
            </w:r>
            <w:r w:rsidR="00DD0FCB">
              <w:rPr>
                <w:noProof/>
                <w:webHidden/>
              </w:rPr>
              <w:fldChar w:fldCharType="begin"/>
            </w:r>
            <w:r w:rsidR="00DD0FCB">
              <w:rPr>
                <w:noProof/>
                <w:webHidden/>
              </w:rPr>
              <w:instrText xml:space="preserve"> PAGEREF _Toc52103227 \h </w:instrText>
            </w:r>
            <w:r w:rsidR="00DD0FCB">
              <w:rPr>
                <w:noProof/>
                <w:webHidden/>
              </w:rPr>
            </w:r>
            <w:r w:rsidR="00DD0FCB">
              <w:rPr>
                <w:noProof/>
                <w:webHidden/>
              </w:rPr>
              <w:fldChar w:fldCharType="separate"/>
            </w:r>
            <w:r w:rsidR="00DD0FCB">
              <w:rPr>
                <w:noProof/>
                <w:webHidden/>
              </w:rPr>
              <w:t>33</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28" w:history="1">
            <w:r w:rsidR="00DD0FCB" w:rsidRPr="009372DD">
              <w:rPr>
                <w:rStyle w:val="aff5"/>
                <w:noProof/>
              </w:rPr>
              <w:t>7.5.3 Объекты транспортного обслуживания</w:t>
            </w:r>
            <w:r w:rsidR="00DD0FCB">
              <w:rPr>
                <w:noProof/>
                <w:webHidden/>
              </w:rPr>
              <w:tab/>
            </w:r>
            <w:r w:rsidR="00DD0FCB">
              <w:rPr>
                <w:noProof/>
                <w:webHidden/>
              </w:rPr>
              <w:fldChar w:fldCharType="begin"/>
            </w:r>
            <w:r w:rsidR="00DD0FCB">
              <w:rPr>
                <w:noProof/>
                <w:webHidden/>
              </w:rPr>
              <w:instrText xml:space="preserve"> PAGEREF _Toc52103228 \h </w:instrText>
            </w:r>
            <w:r w:rsidR="00DD0FCB">
              <w:rPr>
                <w:noProof/>
                <w:webHidden/>
              </w:rPr>
            </w:r>
            <w:r w:rsidR="00DD0FCB">
              <w:rPr>
                <w:noProof/>
                <w:webHidden/>
              </w:rPr>
              <w:fldChar w:fldCharType="separate"/>
            </w:r>
            <w:r w:rsidR="00DD0FCB">
              <w:rPr>
                <w:noProof/>
                <w:webHidden/>
              </w:rPr>
              <w:t>33</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229" w:history="1">
            <w:r w:rsidR="00DD0FCB" w:rsidRPr="009372DD">
              <w:rPr>
                <w:rStyle w:val="aff5"/>
                <w:noProof/>
              </w:rPr>
              <w:t>7.6 Инженерная инфраструктура</w:t>
            </w:r>
            <w:r w:rsidR="00DD0FCB">
              <w:rPr>
                <w:noProof/>
                <w:webHidden/>
              </w:rPr>
              <w:tab/>
            </w:r>
            <w:r w:rsidR="00DD0FCB">
              <w:rPr>
                <w:noProof/>
                <w:webHidden/>
              </w:rPr>
              <w:fldChar w:fldCharType="begin"/>
            </w:r>
            <w:r w:rsidR="00DD0FCB">
              <w:rPr>
                <w:noProof/>
                <w:webHidden/>
              </w:rPr>
              <w:instrText xml:space="preserve"> PAGEREF _Toc52103229 \h </w:instrText>
            </w:r>
            <w:r w:rsidR="00DD0FCB">
              <w:rPr>
                <w:noProof/>
                <w:webHidden/>
              </w:rPr>
            </w:r>
            <w:r w:rsidR="00DD0FCB">
              <w:rPr>
                <w:noProof/>
                <w:webHidden/>
              </w:rPr>
              <w:fldChar w:fldCharType="separate"/>
            </w:r>
            <w:r w:rsidR="00DD0FCB">
              <w:rPr>
                <w:noProof/>
                <w:webHidden/>
              </w:rPr>
              <w:t>34</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30" w:history="1">
            <w:r w:rsidR="00DD0FCB" w:rsidRPr="009372DD">
              <w:rPr>
                <w:rStyle w:val="aff5"/>
                <w:noProof/>
              </w:rPr>
              <w:t>7.6.1 Водоснабжение</w:t>
            </w:r>
            <w:r w:rsidR="00DD0FCB">
              <w:rPr>
                <w:noProof/>
                <w:webHidden/>
              </w:rPr>
              <w:tab/>
            </w:r>
            <w:r w:rsidR="00DD0FCB">
              <w:rPr>
                <w:noProof/>
                <w:webHidden/>
              </w:rPr>
              <w:fldChar w:fldCharType="begin"/>
            </w:r>
            <w:r w:rsidR="00DD0FCB">
              <w:rPr>
                <w:noProof/>
                <w:webHidden/>
              </w:rPr>
              <w:instrText xml:space="preserve"> PAGEREF _Toc52103230 \h </w:instrText>
            </w:r>
            <w:r w:rsidR="00DD0FCB">
              <w:rPr>
                <w:noProof/>
                <w:webHidden/>
              </w:rPr>
            </w:r>
            <w:r w:rsidR="00DD0FCB">
              <w:rPr>
                <w:noProof/>
                <w:webHidden/>
              </w:rPr>
              <w:fldChar w:fldCharType="separate"/>
            </w:r>
            <w:r w:rsidR="00DD0FCB">
              <w:rPr>
                <w:noProof/>
                <w:webHidden/>
              </w:rPr>
              <w:t>34</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31" w:history="1">
            <w:r w:rsidR="00DD0FCB" w:rsidRPr="009372DD">
              <w:rPr>
                <w:rStyle w:val="aff5"/>
                <w:noProof/>
              </w:rPr>
              <w:t>7.6.2 Водоотведение</w:t>
            </w:r>
            <w:r w:rsidR="00DD0FCB">
              <w:rPr>
                <w:noProof/>
                <w:webHidden/>
              </w:rPr>
              <w:tab/>
            </w:r>
            <w:r w:rsidR="00DD0FCB">
              <w:rPr>
                <w:noProof/>
                <w:webHidden/>
              </w:rPr>
              <w:fldChar w:fldCharType="begin"/>
            </w:r>
            <w:r w:rsidR="00DD0FCB">
              <w:rPr>
                <w:noProof/>
                <w:webHidden/>
              </w:rPr>
              <w:instrText xml:space="preserve"> PAGEREF _Toc52103231 \h </w:instrText>
            </w:r>
            <w:r w:rsidR="00DD0FCB">
              <w:rPr>
                <w:noProof/>
                <w:webHidden/>
              </w:rPr>
            </w:r>
            <w:r w:rsidR="00DD0FCB">
              <w:rPr>
                <w:noProof/>
                <w:webHidden/>
              </w:rPr>
              <w:fldChar w:fldCharType="separate"/>
            </w:r>
            <w:r w:rsidR="00DD0FCB">
              <w:rPr>
                <w:noProof/>
                <w:webHidden/>
              </w:rPr>
              <w:t>35</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32" w:history="1">
            <w:r w:rsidR="00DD0FCB" w:rsidRPr="009372DD">
              <w:rPr>
                <w:rStyle w:val="aff5"/>
                <w:noProof/>
              </w:rPr>
              <w:t>7.6.3 Теплоснабжение</w:t>
            </w:r>
            <w:r w:rsidR="00DD0FCB">
              <w:rPr>
                <w:noProof/>
                <w:webHidden/>
              </w:rPr>
              <w:tab/>
            </w:r>
            <w:r w:rsidR="00DD0FCB">
              <w:rPr>
                <w:noProof/>
                <w:webHidden/>
              </w:rPr>
              <w:fldChar w:fldCharType="begin"/>
            </w:r>
            <w:r w:rsidR="00DD0FCB">
              <w:rPr>
                <w:noProof/>
                <w:webHidden/>
              </w:rPr>
              <w:instrText xml:space="preserve"> PAGEREF _Toc52103232 \h </w:instrText>
            </w:r>
            <w:r w:rsidR="00DD0FCB">
              <w:rPr>
                <w:noProof/>
                <w:webHidden/>
              </w:rPr>
            </w:r>
            <w:r w:rsidR="00DD0FCB">
              <w:rPr>
                <w:noProof/>
                <w:webHidden/>
              </w:rPr>
              <w:fldChar w:fldCharType="separate"/>
            </w:r>
            <w:r w:rsidR="00DD0FCB">
              <w:rPr>
                <w:noProof/>
                <w:webHidden/>
              </w:rPr>
              <w:t>35</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33" w:history="1">
            <w:r w:rsidR="00DD0FCB" w:rsidRPr="009372DD">
              <w:rPr>
                <w:rStyle w:val="aff5"/>
                <w:noProof/>
              </w:rPr>
              <w:t>7.6.4 Электроснабжение</w:t>
            </w:r>
            <w:r w:rsidR="00DD0FCB">
              <w:rPr>
                <w:noProof/>
                <w:webHidden/>
              </w:rPr>
              <w:tab/>
            </w:r>
            <w:r w:rsidR="00DD0FCB">
              <w:rPr>
                <w:noProof/>
                <w:webHidden/>
              </w:rPr>
              <w:fldChar w:fldCharType="begin"/>
            </w:r>
            <w:r w:rsidR="00DD0FCB">
              <w:rPr>
                <w:noProof/>
                <w:webHidden/>
              </w:rPr>
              <w:instrText xml:space="preserve"> PAGEREF _Toc52103233 \h </w:instrText>
            </w:r>
            <w:r w:rsidR="00DD0FCB">
              <w:rPr>
                <w:noProof/>
                <w:webHidden/>
              </w:rPr>
            </w:r>
            <w:r w:rsidR="00DD0FCB">
              <w:rPr>
                <w:noProof/>
                <w:webHidden/>
              </w:rPr>
              <w:fldChar w:fldCharType="separate"/>
            </w:r>
            <w:r w:rsidR="00DD0FCB">
              <w:rPr>
                <w:noProof/>
                <w:webHidden/>
              </w:rPr>
              <w:t>37</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34" w:history="1">
            <w:r w:rsidR="00DD0FCB" w:rsidRPr="009372DD">
              <w:rPr>
                <w:rStyle w:val="aff5"/>
                <w:noProof/>
              </w:rPr>
              <w:t>7.6.5 Газоснабжение, трубопроводный транспорт</w:t>
            </w:r>
            <w:r w:rsidR="00DD0FCB">
              <w:rPr>
                <w:noProof/>
                <w:webHidden/>
              </w:rPr>
              <w:tab/>
            </w:r>
            <w:r w:rsidR="00DD0FCB">
              <w:rPr>
                <w:noProof/>
                <w:webHidden/>
              </w:rPr>
              <w:fldChar w:fldCharType="begin"/>
            </w:r>
            <w:r w:rsidR="00DD0FCB">
              <w:rPr>
                <w:noProof/>
                <w:webHidden/>
              </w:rPr>
              <w:instrText xml:space="preserve"> PAGEREF _Toc52103234 \h </w:instrText>
            </w:r>
            <w:r w:rsidR="00DD0FCB">
              <w:rPr>
                <w:noProof/>
                <w:webHidden/>
              </w:rPr>
            </w:r>
            <w:r w:rsidR="00DD0FCB">
              <w:rPr>
                <w:noProof/>
                <w:webHidden/>
              </w:rPr>
              <w:fldChar w:fldCharType="separate"/>
            </w:r>
            <w:r w:rsidR="00DD0FCB">
              <w:rPr>
                <w:noProof/>
                <w:webHidden/>
              </w:rPr>
              <w:t>38</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35" w:history="1">
            <w:r w:rsidR="00DD0FCB" w:rsidRPr="009372DD">
              <w:rPr>
                <w:rStyle w:val="aff5"/>
                <w:noProof/>
              </w:rPr>
              <w:t>7.6.6 Связь и информатизация</w:t>
            </w:r>
            <w:r w:rsidR="00DD0FCB">
              <w:rPr>
                <w:noProof/>
                <w:webHidden/>
              </w:rPr>
              <w:tab/>
            </w:r>
            <w:r w:rsidR="00DD0FCB">
              <w:rPr>
                <w:noProof/>
                <w:webHidden/>
              </w:rPr>
              <w:fldChar w:fldCharType="begin"/>
            </w:r>
            <w:r w:rsidR="00DD0FCB">
              <w:rPr>
                <w:noProof/>
                <w:webHidden/>
              </w:rPr>
              <w:instrText xml:space="preserve"> PAGEREF _Toc52103235 \h </w:instrText>
            </w:r>
            <w:r w:rsidR="00DD0FCB">
              <w:rPr>
                <w:noProof/>
                <w:webHidden/>
              </w:rPr>
            </w:r>
            <w:r w:rsidR="00DD0FCB">
              <w:rPr>
                <w:noProof/>
                <w:webHidden/>
              </w:rPr>
              <w:fldChar w:fldCharType="separate"/>
            </w:r>
            <w:r w:rsidR="00DD0FCB">
              <w:rPr>
                <w:noProof/>
                <w:webHidden/>
              </w:rPr>
              <w:t>38</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236" w:history="1">
            <w:r w:rsidR="00DD0FCB" w:rsidRPr="009372DD">
              <w:rPr>
                <w:rStyle w:val="aff5"/>
                <w:noProof/>
              </w:rPr>
              <w:t>7.7 Характеристика зон с особыми условиями использования</w:t>
            </w:r>
            <w:r w:rsidR="00DD0FCB">
              <w:rPr>
                <w:noProof/>
                <w:webHidden/>
              </w:rPr>
              <w:tab/>
            </w:r>
            <w:r w:rsidR="00DD0FCB">
              <w:rPr>
                <w:noProof/>
                <w:webHidden/>
              </w:rPr>
              <w:fldChar w:fldCharType="begin"/>
            </w:r>
            <w:r w:rsidR="00DD0FCB">
              <w:rPr>
                <w:noProof/>
                <w:webHidden/>
              </w:rPr>
              <w:instrText xml:space="preserve"> PAGEREF _Toc52103236 \h </w:instrText>
            </w:r>
            <w:r w:rsidR="00DD0FCB">
              <w:rPr>
                <w:noProof/>
                <w:webHidden/>
              </w:rPr>
            </w:r>
            <w:r w:rsidR="00DD0FCB">
              <w:rPr>
                <w:noProof/>
                <w:webHidden/>
              </w:rPr>
              <w:fldChar w:fldCharType="separate"/>
            </w:r>
            <w:r w:rsidR="00DD0FCB">
              <w:rPr>
                <w:noProof/>
                <w:webHidden/>
              </w:rPr>
              <w:t>38</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237" w:history="1">
            <w:r w:rsidR="00DD0FCB" w:rsidRPr="009372DD">
              <w:rPr>
                <w:rStyle w:val="aff5"/>
                <w:noProof/>
              </w:rPr>
              <w:t>7.8 Мероприятия по санитарной очистке</w:t>
            </w:r>
            <w:r w:rsidR="00DD0FCB">
              <w:rPr>
                <w:noProof/>
                <w:webHidden/>
              </w:rPr>
              <w:tab/>
            </w:r>
            <w:r w:rsidR="00DD0FCB">
              <w:rPr>
                <w:noProof/>
                <w:webHidden/>
              </w:rPr>
              <w:fldChar w:fldCharType="begin"/>
            </w:r>
            <w:r w:rsidR="00DD0FCB">
              <w:rPr>
                <w:noProof/>
                <w:webHidden/>
              </w:rPr>
              <w:instrText xml:space="preserve"> PAGEREF _Toc52103237 \h </w:instrText>
            </w:r>
            <w:r w:rsidR="00DD0FCB">
              <w:rPr>
                <w:noProof/>
                <w:webHidden/>
              </w:rPr>
            </w:r>
            <w:r w:rsidR="00DD0FCB">
              <w:rPr>
                <w:noProof/>
                <w:webHidden/>
              </w:rPr>
              <w:fldChar w:fldCharType="separate"/>
            </w:r>
            <w:r w:rsidR="00DD0FCB">
              <w:rPr>
                <w:noProof/>
                <w:webHidden/>
              </w:rPr>
              <w:t>40</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238" w:history="1">
            <w:r w:rsidR="00DD0FCB" w:rsidRPr="009372DD">
              <w:rPr>
                <w:rStyle w:val="aff5"/>
                <w:noProof/>
              </w:rPr>
              <w:t>7.9 Перечень и характеристика основных факторов риска возникновения чрезвычайных ситуаций природного и техногенного характера</w:t>
            </w:r>
            <w:r w:rsidR="00DD0FCB">
              <w:rPr>
                <w:noProof/>
                <w:webHidden/>
              </w:rPr>
              <w:tab/>
            </w:r>
            <w:r w:rsidR="00DD0FCB">
              <w:rPr>
                <w:noProof/>
                <w:webHidden/>
              </w:rPr>
              <w:fldChar w:fldCharType="begin"/>
            </w:r>
            <w:r w:rsidR="00DD0FCB">
              <w:rPr>
                <w:noProof/>
                <w:webHidden/>
              </w:rPr>
              <w:instrText xml:space="preserve"> PAGEREF _Toc52103238 \h </w:instrText>
            </w:r>
            <w:r w:rsidR="00DD0FCB">
              <w:rPr>
                <w:noProof/>
                <w:webHidden/>
              </w:rPr>
            </w:r>
            <w:r w:rsidR="00DD0FCB">
              <w:rPr>
                <w:noProof/>
                <w:webHidden/>
              </w:rPr>
              <w:fldChar w:fldCharType="separate"/>
            </w:r>
            <w:r w:rsidR="00DD0FCB">
              <w:rPr>
                <w:noProof/>
                <w:webHidden/>
              </w:rPr>
              <w:t>42</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39" w:history="1">
            <w:r w:rsidR="00DD0FCB" w:rsidRPr="009372DD">
              <w:rPr>
                <w:rStyle w:val="aff5"/>
                <w:noProof/>
              </w:rPr>
              <w:t>7.9.1 Перечень возможных источников чрезвычайных ситуаций природного характера</w:t>
            </w:r>
            <w:r w:rsidR="00DD0FCB">
              <w:rPr>
                <w:noProof/>
                <w:webHidden/>
              </w:rPr>
              <w:tab/>
            </w:r>
            <w:r w:rsidR="00DD0FCB">
              <w:rPr>
                <w:noProof/>
                <w:webHidden/>
              </w:rPr>
              <w:fldChar w:fldCharType="begin"/>
            </w:r>
            <w:r w:rsidR="00DD0FCB">
              <w:rPr>
                <w:noProof/>
                <w:webHidden/>
              </w:rPr>
              <w:instrText xml:space="preserve"> PAGEREF _Toc52103239 \h </w:instrText>
            </w:r>
            <w:r w:rsidR="00DD0FCB">
              <w:rPr>
                <w:noProof/>
                <w:webHidden/>
              </w:rPr>
            </w:r>
            <w:r w:rsidR="00DD0FCB">
              <w:rPr>
                <w:noProof/>
                <w:webHidden/>
              </w:rPr>
              <w:fldChar w:fldCharType="separate"/>
            </w:r>
            <w:r w:rsidR="00DD0FCB">
              <w:rPr>
                <w:noProof/>
                <w:webHidden/>
              </w:rPr>
              <w:t>43</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40" w:history="1">
            <w:r w:rsidR="00DD0FCB" w:rsidRPr="009372DD">
              <w:rPr>
                <w:rStyle w:val="aff5"/>
                <w:noProof/>
              </w:rPr>
              <w:t>7.9.2 Перечень возможных источников чрезвычайных ситуаций техногенного характера</w:t>
            </w:r>
            <w:r w:rsidR="00DD0FCB">
              <w:rPr>
                <w:noProof/>
                <w:webHidden/>
              </w:rPr>
              <w:tab/>
            </w:r>
            <w:r w:rsidR="00DD0FCB">
              <w:rPr>
                <w:noProof/>
                <w:webHidden/>
              </w:rPr>
              <w:fldChar w:fldCharType="begin"/>
            </w:r>
            <w:r w:rsidR="00DD0FCB">
              <w:rPr>
                <w:noProof/>
                <w:webHidden/>
              </w:rPr>
              <w:instrText xml:space="preserve"> PAGEREF _Toc52103240 \h </w:instrText>
            </w:r>
            <w:r w:rsidR="00DD0FCB">
              <w:rPr>
                <w:noProof/>
                <w:webHidden/>
              </w:rPr>
            </w:r>
            <w:r w:rsidR="00DD0FCB">
              <w:rPr>
                <w:noProof/>
                <w:webHidden/>
              </w:rPr>
              <w:fldChar w:fldCharType="separate"/>
            </w:r>
            <w:r w:rsidR="00DD0FCB">
              <w:rPr>
                <w:noProof/>
                <w:webHidden/>
              </w:rPr>
              <w:t>44</w:t>
            </w:r>
            <w:r w:rsidR="00DD0FCB">
              <w:rPr>
                <w:noProof/>
                <w:webHidden/>
              </w:rPr>
              <w:fldChar w:fldCharType="end"/>
            </w:r>
          </w:hyperlink>
        </w:p>
        <w:p w:rsidR="00DD0FCB" w:rsidRDefault="00312877">
          <w:pPr>
            <w:pStyle w:val="31"/>
            <w:tabs>
              <w:tab w:val="right" w:leader="dot" w:pos="9344"/>
            </w:tabs>
            <w:rPr>
              <w:rFonts w:asciiTheme="minorHAnsi" w:eastAsiaTheme="minorEastAsia" w:hAnsiTheme="minorHAnsi" w:cstheme="minorBidi"/>
              <w:i w:val="0"/>
              <w:iCs w:val="0"/>
              <w:noProof/>
              <w:sz w:val="22"/>
              <w:szCs w:val="22"/>
            </w:rPr>
          </w:pPr>
          <w:hyperlink w:anchor="_Toc52103241" w:history="1">
            <w:r w:rsidR="00DD0FCB" w:rsidRPr="009372DD">
              <w:rPr>
                <w:rStyle w:val="aff5"/>
                <w:noProof/>
              </w:rPr>
              <w:t>7.9.3 Перечень мероприятий по обеспечению пожарной безопасности</w:t>
            </w:r>
            <w:r w:rsidR="00DD0FCB">
              <w:rPr>
                <w:noProof/>
                <w:webHidden/>
              </w:rPr>
              <w:tab/>
            </w:r>
            <w:r w:rsidR="00DD0FCB">
              <w:rPr>
                <w:noProof/>
                <w:webHidden/>
              </w:rPr>
              <w:fldChar w:fldCharType="begin"/>
            </w:r>
            <w:r w:rsidR="00DD0FCB">
              <w:rPr>
                <w:noProof/>
                <w:webHidden/>
              </w:rPr>
              <w:instrText xml:space="preserve"> PAGEREF _Toc52103241 \h </w:instrText>
            </w:r>
            <w:r w:rsidR="00DD0FCB">
              <w:rPr>
                <w:noProof/>
                <w:webHidden/>
              </w:rPr>
            </w:r>
            <w:r w:rsidR="00DD0FCB">
              <w:rPr>
                <w:noProof/>
                <w:webHidden/>
              </w:rPr>
              <w:fldChar w:fldCharType="separate"/>
            </w:r>
            <w:r w:rsidR="00DD0FCB">
              <w:rPr>
                <w:noProof/>
                <w:webHidden/>
              </w:rPr>
              <w:t>44</w:t>
            </w:r>
            <w:r w:rsidR="00DD0FCB">
              <w:rPr>
                <w:noProof/>
                <w:webHidden/>
              </w:rPr>
              <w:fldChar w:fldCharType="end"/>
            </w:r>
          </w:hyperlink>
        </w:p>
        <w:p w:rsidR="00DD0FCB" w:rsidRDefault="00312877">
          <w:pPr>
            <w:pStyle w:val="21"/>
            <w:tabs>
              <w:tab w:val="right" w:leader="dot" w:pos="9344"/>
            </w:tabs>
            <w:rPr>
              <w:rFonts w:asciiTheme="minorHAnsi" w:eastAsiaTheme="minorEastAsia" w:hAnsiTheme="minorHAnsi" w:cstheme="minorBidi"/>
              <w:smallCaps w:val="0"/>
              <w:noProof/>
              <w:sz w:val="22"/>
              <w:szCs w:val="22"/>
            </w:rPr>
          </w:pPr>
          <w:hyperlink w:anchor="_Toc52103242" w:history="1">
            <w:r w:rsidR="00DD0FCB" w:rsidRPr="009372DD">
              <w:rPr>
                <w:rStyle w:val="aff5"/>
                <w:noProof/>
              </w:rPr>
              <w:t>7.10 Перечень земельных участков, которые включаются в границы населенных пунктов, входящих в состав поселения, или исключаются из их границ, обоснование изменения границ населенных пунктов.</w:t>
            </w:r>
            <w:r w:rsidR="00DD0FCB">
              <w:rPr>
                <w:noProof/>
                <w:webHidden/>
              </w:rPr>
              <w:tab/>
            </w:r>
            <w:r w:rsidR="00DD0FCB">
              <w:rPr>
                <w:noProof/>
                <w:webHidden/>
              </w:rPr>
              <w:fldChar w:fldCharType="begin"/>
            </w:r>
            <w:r w:rsidR="00DD0FCB">
              <w:rPr>
                <w:noProof/>
                <w:webHidden/>
              </w:rPr>
              <w:instrText xml:space="preserve"> PAGEREF _Toc52103242 \h </w:instrText>
            </w:r>
            <w:r w:rsidR="00DD0FCB">
              <w:rPr>
                <w:noProof/>
                <w:webHidden/>
              </w:rPr>
            </w:r>
            <w:r w:rsidR="00DD0FCB">
              <w:rPr>
                <w:noProof/>
                <w:webHidden/>
              </w:rPr>
              <w:fldChar w:fldCharType="separate"/>
            </w:r>
            <w:r w:rsidR="00DD0FCB">
              <w:rPr>
                <w:noProof/>
                <w:webHidden/>
              </w:rPr>
              <w:t>46</w:t>
            </w:r>
            <w:r w:rsidR="00DD0FCB">
              <w:rPr>
                <w:noProof/>
                <w:webHidden/>
              </w:rPr>
              <w:fldChar w:fldCharType="end"/>
            </w:r>
          </w:hyperlink>
        </w:p>
        <w:p w:rsidR="00DD0FCB" w:rsidRDefault="00312877">
          <w:pPr>
            <w:pStyle w:val="12"/>
            <w:tabs>
              <w:tab w:val="right" w:leader="dot" w:pos="9344"/>
            </w:tabs>
            <w:rPr>
              <w:rFonts w:asciiTheme="minorHAnsi" w:eastAsiaTheme="minorEastAsia" w:hAnsiTheme="minorHAnsi" w:cstheme="minorBidi"/>
              <w:b w:val="0"/>
              <w:bCs w:val="0"/>
              <w:caps w:val="0"/>
              <w:noProof/>
              <w:sz w:val="22"/>
              <w:szCs w:val="22"/>
            </w:rPr>
          </w:pPr>
          <w:hyperlink w:anchor="_Toc52103243" w:history="1">
            <w:r w:rsidR="00DD0FCB" w:rsidRPr="009372DD">
              <w:rPr>
                <w:rStyle w:val="aff5"/>
                <w:noProof/>
              </w:rPr>
              <w:t>8 Основные технико-экономические показатели проекта</w:t>
            </w:r>
            <w:r w:rsidR="00DD0FCB">
              <w:rPr>
                <w:noProof/>
                <w:webHidden/>
              </w:rPr>
              <w:tab/>
            </w:r>
            <w:r w:rsidR="00DD0FCB">
              <w:rPr>
                <w:noProof/>
                <w:webHidden/>
              </w:rPr>
              <w:fldChar w:fldCharType="begin"/>
            </w:r>
            <w:r w:rsidR="00DD0FCB">
              <w:rPr>
                <w:noProof/>
                <w:webHidden/>
              </w:rPr>
              <w:instrText xml:space="preserve"> PAGEREF _Toc52103243 \h </w:instrText>
            </w:r>
            <w:r w:rsidR="00DD0FCB">
              <w:rPr>
                <w:noProof/>
                <w:webHidden/>
              </w:rPr>
            </w:r>
            <w:r w:rsidR="00DD0FCB">
              <w:rPr>
                <w:noProof/>
                <w:webHidden/>
              </w:rPr>
              <w:fldChar w:fldCharType="separate"/>
            </w:r>
            <w:r w:rsidR="00DD0FCB">
              <w:rPr>
                <w:noProof/>
                <w:webHidden/>
              </w:rPr>
              <w:t>48</w:t>
            </w:r>
            <w:r w:rsidR="00DD0FCB">
              <w:rPr>
                <w:noProof/>
                <w:webHidden/>
              </w:rPr>
              <w:fldChar w:fldCharType="end"/>
            </w:r>
          </w:hyperlink>
        </w:p>
        <w:p w:rsidR="00A00ECE" w:rsidRPr="00DD0FCB" w:rsidRDefault="00FB0323" w:rsidP="00F621A6">
          <w:pPr>
            <w:rPr>
              <w:color w:val="FF0000"/>
              <w:highlight w:val="yellow"/>
            </w:rPr>
          </w:pPr>
          <w:r w:rsidRPr="00DD0FCB">
            <w:rPr>
              <w:color w:val="FF0000"/>
            </w:rPr>
            <w:fldChar w:fldCharType="end"/>
          </w:r>
        </w:p>
      </w:sdtContent>
    </w:sdt>
    <w:p w:rsidR="00491BEC" w:rsidRPr="00DD0FCB" w:rsidRDefault="00491BEC" w:rsidP="00F621A6">
      <w:pPr>
        <w:pStyle w:val="aa"/>
        <w:pageBreakBefore/>
        <w:spacing w:line="276" w:lineRule="auto"/>
        <w:rPr>
          <w:color w:val="4F81BD" w:themeColor="accent1"/>
          <w:sz w:val="28"/>
          <w:szCs w:val="28"/>
        </w:rPr>
      </w:pPr>
      <w:r w:rsidRPr="00DD0FCB">
        <w:rPr>
          <w:color w:val="4F81BD" w:themeColor="accent1"/>
          <w:sz w:val="28"/>
          <w:szCs w:val="28"/>
        </w:rPr>
        <w:lastRenderedPageBreak/>
        <w:t>Состав проекта</w:t>
      </w:r>
    </w:p>
    <w:tbl>
      <w:tblPr>
        <w:tblStyle w:val="aff0"/>
        <w:tblpPr w:leftFromText="180" w:rightFromText="180" w:vertAnchor="text" w:horzAnchor="margin" w:tblpXSpec="center" w:tblpY="92"/>
        <w:tblW w:w="5000" w:type="pct"/>
        <w:tblLook w:val="01E0" w:firstRow="1" w:lastRow="1" w:firstColumn="1" w:lastColumn="1" w:noHBand="0" w:noVBand="0"/>
      </w:tblPr>
      <w:tblGrid>
        <w:gridCol w:w="835"/>
        <w:gridCol w:w="7778"/>
        <w:gridCol w:w="957"/>
      </w:tblGrid>
      <w:tr w:rsidR="00F621A6" w:rsidRPr="00DD0FCB" w:rsidTr="00F621A6">
        <w:trPr>
          <w:trHeight w:val="20"/>
        </w:trPr>
        <w:tc>
          <w:tcPr>
            <w:tcW w:w="436" w:type="pct"/>
          </w:tcPr>
          <w:p w:rsidR="002860CA" w:rsidRPr="00DD0FCB" w:rsidRDefault="002860CA" w:rsidP="00F621A6">
            <w:pPr>
              <w:pStyle w:val="af1"/>
              <w:spacing w:before="40" w:after="40" w:line="276" w:lineRule="auto"/>
              <w:rPr>
                <w:rFonts w:ascii="Times New Roman" w:hAnsi="Times New Roman"/>
                <w:b/>
              </w:rPr>
            </w:pPr>
            <w:bookmarkStart w:id="0" w:name="_Toc335686036"/>
            <w:r w:rsidRPr="00DD0FCB">
              <w:rPr>
                <w:rFonts w:ascii="Times New Roman" w:hAnsi="Times New Roman"/>
                <w:b/>
              </w:rPr>
              <w:t>№ листа</w:t>
            </w:r>
          </w:p>
        </w:tc>
        <w:tc>
          <w:tcPr>
            <w:tcW w:w="4064" w:type="pct"/>
          </w:tcPr>
          <w:p w:rsidR="002860CA" w:rsidRPr="00DD0FCB" w:rsidRDefault="002860CA" w:rsidP="00F621A6">
            <w:pPr>
              <w:pStyle w:val="af1"/>
              <w:spacing w:before="40" w:after="40" w:line="276" w:lineRule="auto"/>
              <w:rPr>
                <w:rFonts w:ascii="Times New Roman" w:hAnsi="Times New Roman"/>
                <w:b/>
              </w:rPr>
            </w:pPr>
            <w:r w:rsidRPr="00DD0FCB">
              <w:rPr>
                <w:rFonts w:ascii="Times New Roman" w:hAnsi="Times New Roman"/>
                <w:b/>
              </w:rPr>
              <w:t>Наименование листа</w:t>
            </w:r>
          </w:p>
        </w:tc>
        <w:tc>
          <w:tcPr>
            <w:tcW w:w="500" w:type="pct"/>
          </w:tcPr>
          <w:p w:rsidR="002860CA" w:rsidRPr="00DD0FCB" w:rsidRDefault="002860CA" w:rsidP="00F621A6">
            <w:pPr>
              <w:pStyle w:val="af1"/>
              <w:spacing w:before="40" w:after="40" w:line="276" w:lineRule="auto"/>
              <w:ind w:left="-108"/>
              <w:rPr>
                <w:rFonts w:ascii="Times New Roman" w:hAnsi="Times New Roman"/>
                <w:b/>
              </w:rPr>
            </w:pPr>
            <w:r w:rsidRPr="00DD0FCB">
              <w:rPr>
                <w:rFonts w:ascii="Times New Roman" w:hAnsi="Times New Roman"/>
                <w:b/>
              </w:rPr>
              <w:t>Кол-во</w:t>
            </w:r>
          </w:p>
        </w:tc>
      </w:tr>
      <w:tr w:rsidR="00F621A6" w:rsidRPr="00DD0FCB" w:rsidTr="006740C4">
        <w:trPr>
          <w:trHeight w:val="20"/>
        </w:trPr>
        <w:tc>
          <w:tcPr>
            <w:tcW w:w="5000" w:type="pct"/>
            <w:gridSpan w:val="3"/>
          </w:tcPr>
          <w:p w:rsidR="002860CA" w:rsidRPr="00DD0FCB" w:rsidRDefault="002860CA" w:rsidP="00F621A6">
            <w:pPr>
              <w:pStyle w:val="af1"/>
              <w:spacing w:before="40" w:after="40" w:line="276" w:lineRule="auto"/>
              <w:rPr>
                <w:rFonts w:ascii="Times New Roman" w:hAnsi="Times New Roman"/>
              </w:rPr>
            </w:pPr>
            <w:r w:rsidRPr="00DD0FCB">
              <w:rPr>
                <w:rFonts w:ascii="Times New Roman" w:hAnsi="Times New Roman"/>
              </w:rPr>
              <w:t>Утверждаемая часть</w:t>
            </w:r>
          </w:p>
        </w:tc>
      </w:tr>
      <w:tr w:rsidR="00F621A6" w:rsidRPr="00DD0FCB" w:rsidTr="00F621A6">
        <w:trPr>
          <w:trHeight w:val="20"/>
        </w:trPr>
        <w:tc>
          <w:tcPr>
            <w:tcW w:w="436" w:type="pct"/>
          </w:tcPr>
          <w:p w:rsidR="006A5DD4" w:rsidRPr="00DD0FCB" w:rsidRDefault="006A5DD4" w:rsidP="00F621A6">
            <w:pPr>
              <w:pStyle w:val="af1"/>
              <w:spacing w:before="40" w:after="40" w:line="276" w:lineRule="auto"/>
              <w:rPr>
                <w:rFonts w:ascii="Times New Roman" w:hAnsi="Times New Roman"/>
              </w:rPr>
            </w:pPr>
          </w:p>
        </w:tc>
        <w:tc>
          <w:tcPr>
            <w:tcW w:w="4064" w:type="pct"/>
          </w:tcPr>
          <w:p w:rsidR="006A5DD4" w:rsidRPr="00DD0FCB" w:rsidRDefault="006A5DD4" w:rsidP="00F621A6">
            <w:pPr>
              <w:pStyle w:val="afb"/>
              <w:spacing w:before="40" w:after="40" w:line="276" w:lineRule="auto"/>
              <w:rPr>
                <w:rFonts w:ascii="Times New Roman" w:hAnsi="Times New Roman"/>
              </w:rPr>
            </w:pPr>
            <w:r w:rsidRPr="00DD0FCB">
              <w:rPr>
                <w:rFonts w:ascii="Times New Roman" w:hAnsi="Times New Roman"/>
              </w:rPr>
              <w:t>Положение о территориальном планировании</w:t>
            </w:r>
          </w:p>
        </w:tc>
        <w:tc>
          <w:tcPr>
            <w:tcW w:w="500" w:type="pct"/>
          </w:tcPr>
          <w:p w:rsidR="006A5DD4" w:rsidRPr="00DD0FCB" w:rsidRDefault="005E717C" w:rsidP="00F621A6">
            <w:pPr>
              <w:pStyle w:val="af1"/>
              <w:spacing w:before="40" w:after="40" w:line="276" w:lineRule="auto"/>
              <w:rPr>
                <w:rFonts w:ascii="Times New Roman" w:hAnsi="Times New Roman"/>
              </w:rPr>
            </w:pPr>
            <w:r w:rsidRPr="00DD0FCB">
              <w:rPr>
                <w:rFonts w:ascii="Times New Roman" w:hAnsi="Times New Roman"/>
              </w:rPr>
              <w:t>2</w:t>
            </w:r>
          </w:p>
        </w:tc>
      </w:tr>
      <w:tr w:rsidR="00F621A6" w:rsidRPr="00DD0FCB" w:rsidTr="00F621A6">
        <w:trPr>
          <w:trHeight w:val="20"/>
        </w:trPr>
        <w:tc>
          <w:tcPr>
            <w:tcW w:w="436" w:type="pct"/>
          </w:tcPr>
          <w:p w:rsidR="00F621A6" w:rsidRPr="00DD0FCB" w:rsidRDefault="00F621A6" w:rsidP="00F621A6">
            <w:pPr>
              <w:pStyle w:val="af1"/>
              <w:spacing w:before="40" w:after="40" w:line="16" w:lineRule="atLeast"/>
              <w:rPr>
                <w:rFonts w:ascii="Times New Roman" w:hAnsi="Times New Roman"/>
              </w:rPr>
            </w:pPr>
            <w:r w:rsidRPr="00DD0FCB">
              <w:rPr>
                <w:rFonts w:ascii="Times New Roman" w:hAnsi="Times New Roman"/>
              </w:rPr>
              <w:t>ГП 01</w:t>
            </w:r>
          </w:p>
        </w:tc>
        <w:tc>
          <w:tcPr>
            <w:tcW w:w="4064" w:type="pct"/>
            <w:vAlign w:val="center"/>
          </w:tcPr>
          <w:p w:rsidR="00F621A6" w:rsidRPr="00DD0FCB" w:rsidRDefault="00F621A6" w:rsidP="00F621A6">
            <w:pPr>
              <w:pStyle w:val="afff"/>
              <w:spacing w:before="40" w:after="40" w:line="16" w:lineRule="atLeast"/>
              <w:rPr>
                <w:rFonts w:ascii="Times New Roman" w:hAnsi="Times New Roman"/>
              </w:rPr>
            </w:pPr>
            <w:r w:rsidRPr="00DD0FCB">
              <w:rPr>
                <w:rFonts w:ascii="Times New Roman" w:hAnsi="Times New Roman"/>
              </w:rPr>
              <w:t xml:space="preserve">Карта планируемого размещения объектов местного значения поселения </w:t>
            </w:r>
          </w:p>
          <w:p w:rsidR="00F621A6" w:rsidRPr="00DD0FCB" w:rsidRDefault="00F621A6" w:rsidP="00F621A6">
            <w:pPr>
              <w:pStyle w:val="afff"/>
              <w:spacing w:before="40" w:after="40" w:line="16" w:lineRule="atLeast"/>
              <w:rPr>
                <w:rFonts w:ascii="Times New Roman" w:hAnsi="Times New Roman"/>
              </w:rPr>
            </w:pPr>
            <w:r w:rsidRPr="00DD0FCB">
              <w:rPr>
                <w:rFonts w:ascii="Times New Roman" w:hAnsi="Times New Roman"/>
              </w:rPr>
              <w:t>М 1:5 000</w:t>
            </w:r>
          </w:p>
        </w:tc>
        <w:tc>
          <w:tcPr>
            <w:tcW w:w="500" w:type="pct"/>
          </w:tcPr>
          <w:p w:rsidR="00F621A6" w:rsidRPr="00DD0FCB" w:rsidRDefault="00F621A6" w:rsidP="00F621A6">
            <w:pPr>
              <w:pStyle w:val="af1"/>
              <w:spacing w:before="40" w:after="40"/>
              <w:rPr>
                <w:rFonts w:ascii="Times New Roman" w:hAnsi="Times New Roman"/>
              </w:rPr>
            </w:pPr>
            <w:r w:rsidRPr="00DD0FCB">
              <w:rPr>
                <w:rFonts w:ascii="Times New Roman" w:hAnsi="Times New Roman"/>
              </w:rPr>
              <w:t>3</w:t>
            </w:r>
          </w:p>
        </w:tc>
      </w:tr>
      <w:tr w:rsidR="00F621A6" w:rsidRPr="00DD0FCB" w:rsidTr="00F621A6">
        <w:trPr>
          <w:trHeight w:val="20"/>
        </w:trPr>
        <w:tc>
          <w:tcPr>
            <w:tcW w:w="436" w:type="pct"/>
          </w:tcPr>
          <w:p w:rsidR="00F621A6" w:rsidRPr="00DD0FCB" w:rsidRDefault="00F621A6" w:rsidP="00F621A6">
            <w:pPr>
              <w:pStyle w:val="af1"/>
              <w:spacing w:before="40" w:after="40" w:line="16" w:lineRule="atLeast"/>
              <w:rPr>
                <w:rFonts w:ascii="Times New Roman" w:hAnsi="Times New Roman"/>
              </w:rPr>
            </w:pPr>
            <w:r w:rsidRPr="00DD0FCB">
              <w:rPr>
                <w:rFonts w:ascii="Times New Roman" w:hAnsi="Times New Roman"/>
              </w:rPr>
              <w:t>ГП 02</w:t>
            </w:r>
          </w:p>
        </w:tc>
        <w:tc>
          <w:tcPr>
            <w:tcW w:w="4064" w:type="pct"/>
            <w:vAlign w:val="center"/>
          </w:tcPr>
          <w:p w:rsidR="00F621A6" w:rsidRPr="00DD0FCB" w:rsidRDefault="00F621A6" w:rsidP="00F621A6">
            <w:pPr>
              <w:pStyle w:val="afff"/>
              <w:spacing w:before="40" w:after="40" w:line="16" w:lineRule="atLeast"/>
              <w:rPr>
                <w:rFonts w:ascii="Times New Roman" w:hAnsi="Times New Roman"/>
              </w:rPr>
            </w:pPr>
            <w:r w:rsidRPr="00DD0FCB">
              <w:rPr>
                <w:rFonts w:ascii="Times New Roman" w:hAnsi="Times New Roman"/>
              </w:rPr>
              <w:t xml:space="preserve">Карта границ населенных пунктов, входящих в состав поселения  </w:t>
            </w:r>
          </w:p>
          <w:p w:rsidR="00F621A6" w:rsidRPr="00DD0FCB" w:rsidRDefault="00F621A6" w:rsidP="00F621A6">
            <w:pPr>
              <w:pStyle w:val="afff"/>
              <w:spacing w:before="40" w:after="40" w:line="16" w:lineRule="atLeast"/>
              <w:rPr>
                <w:rFonts w:ascii="Times New Roman" w:hAnsi="Times New Roman"/>
              </w:rPr>
            </w:pPr>
            <w:r w:rsidRPr="00DD0FCB">
              <w:rPr>
                <w:rFonts w:ascii="Times New Roman" w:hAnsi="Times New Roman"/>
              </w:rPr>
              <w:t>М 1:5 000</w:t>
            </w:r>
          </w:p>
        </w:tc>
        <w:tc>
          <w:tcPr>
            <w:tcW w:w="500" w:type="pct"/>
          </w:tcPr>
          <w:p w:rsidR="00F621A6" w:rsidRPr="00DD0FCB" w:rsidRDefault="00F621A6" w:rsidP="00F621A6">
            <w:pPr>
              <w:pStyle w:val="af1"/>
              <w:spacing w:before="40" w:after="40"/>
              <w:rPr>
                <w:rFonts w:ascii="Times New Roman" w:hAnsi="Times New Roman"/>
              </w:rPr>
            </w:pPr>
            <w:r w:rsidRPr="00DD0FCB">
              <w:rPr>
                <w:rFonts w:ascii="Times New Roman" w:hAnsi="Times New Roman"/>
              </w:rPr>
              <w:t>3</w:t>
            </w:r>
          </w:p>
        </w:tc>
      </w:tr>
      <w:tr w:rsidR="00F621A6" w:rsidRPr="00DD0FCB" w:rsidTr="00F621A6">
        <w:trPr>
          <w:trHeight w:val="20"/>
        </w:trPr>
        <w:tc>
          <w:tcPr>
            <w:tcW w:w="436" w:type="pct"/>
          </w:tcPr>
          <w:p w:rsidR="00F621A6" w:rsidRPr="00DD0FCB" w:rsidRDefault="00F621A6" w:rsidP="00F621A6">
            <w:pPr>
              <w:pStyle w:val="af1"/>
              <w:spacing w:before="40" w:after="40" w:line="16" w:lineRule="atLeast"/>
              <w:rPr>
                <w:rFonts w:ascii="Times New Roman" w:hAnsi="Times New Roman"/>
              </w:rPr>
            </w:pPr>
            <w:r w:rsidRPr="00DD0FCB">
              <w:rPr>
                <w:rFonts w:ascii="Times New Roman" w:hAnsi="Times New Roman"/>
              </w:rPr>
              <w:t>ГП 03</w:t>
            </w:r>
          </w:p>
        </w:tc>
        <w:tc>
          <w:tcPr>
            <w:tcW w:w="4064" w:type="pct"/>
            <w:vAlign w:val="center"/>
          </w:tcPr>
          <w:p w:rsidR="00F621A6" w:rsidRPr="00DD0FCB" w:rsidRDefault="00F621A6" w:rsidP="00F621A6">
            <w:pPr>
              <w:pStyle w:val="afff"/>
              <w:spacing w:before="40" w:after="40" w:line="16" w:lineRule="atLeast"/>
              <w:rPr>
                <w:rFonts w:ascii="Times New Roman" w:hAnsi="Times New Roman"/>
                <w:bCs/>
                <w:iCs/>
              </w:rPr>
            </w:pPr>
            <w:r w:rsidRPr="00DD0FCB">
              <w:rPr>
                <w:rFonts w:ascii="Times New Roman" w:hAnsi="Times New Roman"/>
              </w:rPr>
              <w:t>Карта функциональных зон поселения   М 1:5 000</w:t>
            </w:r>
          </w:p>
        </w:tc>
        <w:tc>
          <w:tcPr>
            <w:tcW w:w="500" w:type="pct"/>
          </w:tcPr>
          <w:p w:rsidR="00F621A6" w:rsidRPr="00DD0FCB" w:rsidRDefault="00F621A6" w:rsidP="00F621A6">
            <w:pPr>
              <w:pStyle w:val="af1"/>
              <w:spacing w:before="40" w:after="40"/>
              <w:rPr>
                <w:rFonts w:ascii="Times New Roman" w:hAnsi="Times New Roman"/>
              </w:rPr>
            </w:pPr>
            <w:r w:rsidRPr="00DD0FCB">
              <w:rPr>
                <w:rFonts w:ascii="Times New Roman" w:hAnsi="Times New Roman"/>
              </w:rPr>
              <w:t>3</w:t>
            </w:r>
          </w:p>
        </w:tc>
      </w:tr>
      <w:tr w:rsidR="00F621A6" w:rsidRPr="00DD0FCB" w:rsidTr="006740C4">
        <w:trPr>
          <w:trHeight w:val="20"/>
        </w:trPr>
        <w:tc>
          <w:tcPr>
            <w:tcW w:w="5000" w:type="pct"/>
            <w:gridSpan w:val="3"/>
          </w:tcPr>
          <w:p w:rsidR="00F621A6" w:rsidRPr="00DD0FCB" w:rsidRDefault="00F621A6" w:rsidP="00F621A6">
            <w:pPr>
              <w:pStyle w:val="af1"/>
              <w:spacing w:before="40" w:after="40" w:line="16" w:lineRule="atLeast"/>
              <w:rPr>
                <w:rFonts w:ascii="Times New Roman" w:hAnsi="Times New Roman"/>
              </w:rPr>
            </w:pPr>
            <w:r w:rsidRPr="00DD0FCB">
              <w:rPr>
                <w:rFonts w:ascii="Times New Roman" w:hAnsi="Times New Roman"/>
              </w:rPr>
              <w:t>Материалы по обоснованию</w:t>
            </w:r>
          </w:p>
        </w:tc>
      </w:tr>
      <w:tr w:rsidR="00F621A6" w:rsidRPr="00DD0FCB" w:rsidTr="00F621A6">
        <w:trPr>
          <w:trHeight w:val="20"/>
        </w:trPr>
        <w:tc>
          <w:tcPr>
            <w:tcW w:w="436" w:type="pct"/>
          </w:tcPr>
          <w:p w:rsidR="00F621A6" w:rsidRPr="00DD0FCB" w:rsidRDefault="00F621A6" w:rsidP="00F621A6">
            <w:pPr>
              <w:pStyle w:val="af1"/>
              <w:spacing w:before="40" w:after="40" w:line="16" w:lineRule="atLeast"/>
              <w:rPr>
                <w:rFonts w:ascii="Times New Roman" w:hAnsi="Times New Roman"/>
              </w:rPr>
            </w:pPr>
          </w:p>
        </w:tc>
        <w:tc>
          <w:tcPr>
            <w:tcW w:w="4064" w:type="pct"/>
          </w:tcPr>
          <w:p w:rsidR="00F621A6" w:rsidRPr="00DD0FCB" w:rsidRDefault="00F621A6" w:rsidP="00F621A6">
            <w:pPr>
              <w:pStyle w:val="afb"/>
              <w:spacing w:before="40" w:after="40" w:line="16" w:lineRule="atLeast"/>
              <w:rPr>
                <w:rFonts w:ascii="Times New Roman" w:hAnsi="Times New Roman"/>
              </w:rPr>
            </w:pPr>
            <w:r w:rsidRPr="00DD0FCB">
              <w:rPr>
                <w:rFonts w:ascii="Times New Roman" w:hAnsi="Times New Roman"/>
              </w:rPr>
              <w:t>Пояснительная записка</w:t>
            </w:r>
          </w:p>
        </w:tc>
        <w:tc>
          <w:tcPr>
            <w:tcW w:w="500" w:type="pct"/>
          </w:tcPr>
          <w:p w:rsidR="00F621A6" w:rsidRPr="00DD0FCB" w:rsidRDefault="00F621A6" w:rsidP="00F621A6">
            <w:pPr>
              <w:pStyle w:val="af1"/>
              <w:spacing w:before="40" w:after="40"/>
              <w:rPr>
                <w:rFonts w:ascii="Times New Roman" w:hAnsi="Times New Roman"/>
              </w:rPr>
            </w:pPr>
            <w:r w:rsidRPr="00DD0FCB">
              <w:rPr>
                <w:rFonts w:ascii="Times New Roman" w:hAnsi="Times New Roman"/>
              </w:rPr>
              <w:t>3</w:t>
            </w:r>
          </w:p>
        </w:tc>
      </w:tr>
      <w:tr w:rsidR="00F621A6" w:rsidRPr="00DD0FCB" w:rsidTr="00F621A6">
        <w:trPr>
          <w:trHeight w:val="20"/>
        </w:trPr>
        <w:tc>
          <w:tcPr>
            <w:tcW w:w="436" w:type="pct"/>
          </w:tcPr>
          <w:p w:rsidR="00F621A6" w:rsidRPr="00DD0FCB" w:rsidRDefault="00F621A6" w:rsidP="00F621A6">
            <w:pPr>
              <w:pStyle w:val="af1"/>
              <w:spacing w:before="40" w:after="40" w:line="16" w:lineRule="atLeast"/>
              <w:rPr>
                <w:rFonts w:ascii="Times New Roman" w:hAnsi="Times New Roman"/>
              </w:rPr>
            </w:pPr>
            <w:r w:rsidRPr="00DD0FCB">
              <w:rPr>
                <w:rFonts w:ascii="Times New Roman" w:hAnsi="Times New Roman"/>
              </w:rPr>
              <w:t>ГП 04</w:t>
            </w:r>
          </w:p>
        </w:tc>
        <w:tc>
          <w:tcPr>
            <w:tcW w:w="4064" w:type="pct"/>
            <w:vAlign w:val="center"/>
          </w:tcPr>
          <w:p w:rsidR="00F621A6" w:rsidRPr="00DD0FCB" w:rsidRDefault="00F621A6" w:rsidP="00F621A6">
            <w:pPr>
              <w:pStyle w:val="afff"/>
              <w:spacing w:before="40" w:after="40" w:line="16" w:lineRule="atLeast"/>
              <w:rPr>
                <w:rFonts w:ascii="Times New Roman" w:hAnsi="Times New Roman"/>
              </w:rPr>
            </w:pPr>
            <w:r w:rsidRPr="00DD0FCB">
              <w:rPr>
                <w:rFonts w:ascii="Times New Roman" w:hAnsi="Times New Roman"/>
              </w:rPr>
              <w:t>Ситуационная схема  М 1:25</w:t>
            </w:r>
            <w:r w:rsidRPr="00DD0FCB">
              <w:rPr>
                <w:rFonts w:ascii="Times New Roman" w:hAnsi="Times New Roman"/>
                <w:lang w:val="en-US"/>
              </w:rPr>
              <w:t>0</w:t>
            </w:r>
            <w:r w:rsidRPr="00DD0FCB">
              <w:rPr>
                <w:rFonts w:ascii="Times New Roman" w:hAnsi="Times New Roman"/>
              </w:rPr>
              <w:t xml:space="preserve"> 000  </w:t>
            </w:r>
          </w:p>
        </w:tc>
        <w:tc>
          <w:tcPr>
            <w:tcW w:w="500" w:type="pct"/>
          </w:tcPr>
          <w:p w:rsidR="00F621A6" w:rsidRPr="00DD0FCB" w:rsidRDefault="00F621A6" w:rsidP="00F621A6">
            <w:pPr>
              <w:pStyle w:val="af1"/>
              <w:spacing w:before="40" w:after="40"/>
              <w:rPr>
                <w:rFonts w:ascii="Times New Roman" w:hAnsi="Times New Roman"/>
              </w:rPr>
            </w:pPr>
            <w:r w:rsidRPr="00DD0FCB">
              <w:rPr>
                <w:rFonts w:ascii="Times New Roman" w:hAnsi="Times New Roman"/>
              </w:rPr>
              <w:t>3</w:t>
            </w:r>
          </w:p>
        </w:tc>
      </w:tr>
      <w:tr w:rsidR="00F621A6" w:rsidRPr="00DD0FCB" w:rsidTr="00F621A6">
        <w:trPr>
          <w:trHeight w:val="20"/>
        </w:trPr>
        <w:tc>
          <w:tcPr>
            <w:tcW w:w="436" w:type="pct"/>
          </w:tcPr>
          <w:p w:rsidR="00F621A6" w:rsidRPr="00DD0FCB" w:rsidRDefault="00F621A6" w:rsidP="00F621A6">
            <w:pPr>
              <w:pStyle w:val="af1"/>
              <w:spacing w:before="40" w:after="40" w:line="16" w:lineRule="atLeast"/>
              <w:rPr>
                <w:rFonts w:ascii="Times New Roman" w:hAnsi="Times New Roman"/>
              </w:rPr>
            </w:pPr>
            <w:r w:rsidRPr="00DD0FCB">
              <w:rPr>
                <w:rFonts w:ascii="Times New Roman" w:hAnsi="Times New Roman"/>
              </w:rPr>
              <w:t>ГП 05</w:t>
            </w:r>
          </w:p>
        </w:tc>
        <w:tc>
          <w:tcPr>
            <w:tcW w:w="4064" w:type="pct"/>
            <w:vAlign w:val="center"/>
          </w:tcPr>
          <w:p w:rsidR="00F621A6" w:rsidRPr="00DD0FCB" w:rsidRDefault="00F621A6" w:rsidP="00F621A6">
            <w:pPr>
              <w:pStyle w:val="afff"/>
              <w:spacing w:before="40" w:after="40" w:line="16" w:lineRule="atLeast"/>
              <w:rPr>
                <w:rFonts w:ascii="Times New Roman" w:hAnsi="Times New Roman"/>
              </w:rPr>
            </w:pPr>
            <w:r w:rsidRPr="00DD0FCB">
              <w:rPr>
                <w:rFonts w:ascii="Times New Roman" w:hAnsi="Times New Roman"/>
              </w:rPr>
              <w:t xml:space="preserve">Карта современного состояния и использования территории. </w:t>
            </w:r>
          </w:p>
          <w:p w:rsidR="00F621A6" w:rsidRPr="00DD0FCB" w:rsidRDefault="00F621A6" w:rsidP="00F621A6">
            <w:pPr>
              <w:pStyle w:val="afff"/>
              <w:spacing w:before="40" w:after="40" w:line="16" w:lineRule="atLeast"/>
              <w:rPr>
                <w:rFonts w:ascii="Times New Roman" w:hAnsi="Times New Roman"/>
              </w:rPr>
            </w:pPr>
            <w:r w:rsidRPr="00DD0FCB">
              <w:rPr>
                <w:rFonts w:ascii="Times New Roman" w:hAnsi="Times New Roman"/>
              </w:rPr>
              <w:t>Карта с отображением границ земель и земельных участков  М 1:5000</w:t>
            </w:r>
          </w:p>
        </w:tc>
        <w:tc>
          <w:tcPr>
            <w:tcW w:w="500" w:type="pct"/>
          </w:tcPr>
          <w:p w:rsidR="00F621A6" w:rsidRPr="00DD0FCB" w:rsidRDefault="00F621A6" w:rsidP="00F621A6">
            <w:pPr>
              <w:pStyle w:val="af1"/>
              <w:spacing w:before="40" w:after="40"/>
              <w:rPr>
                <w:rFonts w:ascii="Times New Roman" w:hAnsi="Times New Roman"/>
              </w:rPr>
            </w:pPr>
            <w:r w:rsidRPr="00DD0FCB">
              <w:rPr>
                <w:rFonts w:ascii="Times New Roman" w:hAnsi="Times New Roman"/>
              </w:rPr>
              <w:t>3</w:t>
            </w:r>
          </w:p>
        </w:tc>
      </w:tr>
      <w:tr w:rsidR="00F621A6" w:rsidRPr="00DD0FCB" w:rsidTr="00F621A6">
        <w:trPr>
          <w:trHeight w:val="20"/>
        </w:trPr>
        <w:tc>
          <w:tcPr>
            <w:tcW w:w="436" w:type="pct"/>
          </w:tcPr>
          <w:p w:rsidR="00F621A6" w:rsidRPr="00DD0FCB" w:rsidRDefault="00F621A6" w:rsidP="00F621A6">
            <w:pPr>
              <w:pStyle w:val="af1"/>
              <w:spacing w:before="40" w:after="40" w:line="16" w:lineRule="atLeast"/>
              <w:rPr>
                <w:rFonts w:ascii="Times New Roman" w:hAnsi="Times New Roman"/>
              </w:rPr>
            </w:pPr>
            <w:r w:rsidRPr="00DD0FCB">
              <w:rPr>
                <w:rFonts w:ascii="Times New Roman" w:hAnsi="Times New Roman"/>
              </w:rPr>
              <w:t>ГП 06</w:t>
            </w:r>
          </w:p>
        </w:tc>
        <w:tc>
          <w:tcPr>
            <w:tcW w:w="4064" w:type="pct"/>
            <w:vAlign w:val="center"/>
          </w:tcPr>
          <w:p w:rsidR="00F621A6" w:rsidRPr="00DD0FCB" w:rsidRDefault="00F621A6" w:rsidP="00F621A6">
            <w:pPr>
              <w:pStyle w:val="afff"/>
              <w:spacing w:before="40" w:after="40" w:line="16" w:lineRule="atLeast"/>
              <w:rPr>
                <w:rFonts w:ascii="Times New Roman" w:hAnsi="Times New Roman"/>
              </w:rPr>
            </w:pPr>
            <w:r w:rsidRPr="00DD0FCB">
              <w:rPr>
                <w:rFonts w:ascii="Times New Roman" w:hAnsi="Times New Roman"/>
              </w:rPr>
              <w:t>Схема комплексной оценки территории  М 1:5000</w:t>
            </w:r>
          </w:p>
        </w:tc>
        <w:tc>
          <w:tcPr>
            <w:tcW w:w="500" w:type="pct"/>
          </w:tcPr>
          <w:p w:rsidR="00F621A6" w:rsidRPr="00DD0FCB" w:rsidRDefault="00F621A6" w:rsidP="00F621A6">
            <w:pPr>
              <w:pStyle w:val="af1"/>
              <w:spacing w:before="40" w:after="40"/>
              <w:rPr>
                <w:rFonts w:ascii="Times New Roman" w:hAnsi="Times New Roman"/>
              </w:rPr>
            </w:pPr>
            <w:r w:rsidRPr="00DD0FCB">
              <w:rPr>
                <w:rFonts w:ascii="Times New Roman" w:hAnsi="Times New Roman"/>
              </w:rPr>
              <w:t>3</w:t>
            </w:r>
          </w:p>
        </w:tc>
      </w:tr>
      <w:tr w:rsidR="00F621A6" w:rsidRPr="00DD0FCB" w:rsidTr="00F621A6">
        <w:trPr>
          <w:trHeight w:val="20"/>
        </w:trPr>
        <w:tc>
          <w:tcPr>
            <w:tcW w:w="436" w:type="pct"/>
          </w:tcPr>
          <w:p w:rsidR="00F621A6" w:rsidRPr="00DD0FCB" w:rsidRDefault="00F621A6" w:rsidP="00F621A6">
            <w:pPr>
              <w:pStyle w:val="af1"/>
              <w:spacing w:before="40" w:after="40" w:line="16" w:lineRule="atLeast"/>
              <w:rPr>
                <w:rFonts w:ascii="Times New Roman" w:hAnsi="Times New Roman"/>
              </w:rPr>
            </w:pPr>
            <w:r w:rsidRPr="00DD0FCB">
              <w:rPr>
                <w:rFonts w:ascii="Times New Roman" w:hAnsi="Times New Roman"/>
              </w:rPr>
              <w:t>ГП 07</w:t>
            </w:r>
          </w:p>
        </w:tc>
        <w:tc>
          <w:tcPr>
            <w:tcW w:w="4064" w:type="pct"/>
            <w:vAlign w:val="center"/>
          </w:tcPr>
          <w:p w:rsidR="00F621A6" w:rsidRPr="00DD0FCB" w:rsidRDefault="00F621A6" w:rsidP="00F621A6">
            <w:pPr>
              <w:pStyle w:val="afff"/>
              <w:spacing w:before="40" w:after="40" w:line="16" w:lineRule="atLeast"/>
              <w:rPr>
                <w:rFonts w:ascii="Times New Roman" w:hAnsi="Times New Roman"/>
              </w:rPr>
            </w:pPr>
            <w:r w:rsidRPr="00DD0FCB">
              <w:rPr>
                <w:rFonts w:ascii="Times New Roman" w:hAnsi="Times New Roman"/>
              </w:rPr>
              <w:t xml:space="preserve">Карта территорий объектов культурного наследия, особо охраняемых природных территорий федерального, регионального, местного значения. </w:t>
            </w:r>
          </w:p>
          <w:p w:rsidR="00F621A6" w:rsidRPr="00DD0FCB" w:rsidRDefault="00F621A6" w:rsidP="00F621A6">
            <w:pPr>
              <w:pStyle w:val="afff"/>
              <w:spacing w:before="40" w:after="40" w:line="16" w:lineRule="atLeast"/>
              <w:rPr>
                <w:rFonts w:ascii="Times New Roman" w:hAnsi="Times New Roman"/>
              </w:rPr>
            </w:pPr>
            <w:r w:rsidRPr="00DD0FCB">
              <w:rPr>
                <w:rFonts w:ascii="Times New Roman" w:hAnsi="Times New Roman"/>
              </w:rPr>
              <w:t>Карта границ зон с особыми условиями использования территорий и иных планировочных ограничений  М 1:5 000</w:t>
            </w:r>
          </w:p>
        </w:tc>
        <w:tc>
          <w:tcPr>
            <w:tcW w:w="500" w:type="pct"/>
          </w:tcPr>
          <w:p w:rsidR="00F621A6" w:rsidRPr="00DD0FCB" w:rsidRDefault="00F621A6" w:rsidP="00F621A6">
            <w:pPr>
              <w:pStyle w:val="af1"/>
              <w:spacing w:before="40" w:after="40"/>
              <w:rPr>
                <w:rFonts w:ascii="Times New Roman" w:hAnsi="Times New Roman"/>
              </w:rPr>
            </w:pPr>
            <w:r w:rsidRPr="00DD0FCB">
              <w:rPr>
                <w:rFonts w:ascii="Times New Roman" w:hAnsi="Times New Roman"/>
              </w:rPr>
              <w:t>3</w:t>
            </w:r>
          </w:p>
        </w:tc>
      </w:tr>
      <w:tr w:rsidR="00F621A6" w:rsidRPr="00DD0FCB" w:rsidTr="00F621A6">
        <w:trPr>
          <w:trHeight w:val="20"/>
        </w:trPr>
        <w:tc>
          <w:tcPr>
            <w:tcW w:w="436" w:type="pct"/>
          </w:tcPr>
          <w:p w:rsidR="00F621A6" w:rsidRPr="00DD0FCB" w:rsidRDefault="00F621A6" w:rsidP="00F621A6">
            <w:pPr>
              <w:pStyle w:val="af1"/>
              <w:spacing w:before="40" w:after="40" w:line="16" w:lineRule="atLeast"/>
              <w:rPr>
                <w:rFonts w:ascii="Times New Roman" w:hAnsi="Times New Roman"/>
              </w:rPr>
            </w:pPr>
            <w:r w:rsidRPr="00DD0FCB">
              <w:rPr>
                <w:rFonts w:ascii="Times New Roman" w:hAnsi="Times New Roman"/>
              </w:rPr>
              <w:t>ГП 08</w:t>
            </w:r>
          </w:p>
        </w:tc>
        <w:tc>
          <w:tcPr>
            <w:tcW w:w="4064" w:type="pct"/>
            <w:vAlign w:val="center"/>
          </w:tcPr>
          <w:p w:rsidR="00F621A6" w:rsidRPr="00DD0FCB" w:rsidRDefault="00F621A6" w:rsidP="00F621A6">
            <w:pPr>
              <w:pStyle w:val="afff"/>
              <w:spacing w:before="40" w:after="40" w:line="16" w:lineRule="atLeast"/>
              <w:rPr>
                <w:rFonts w:ascii="Times New Roman" w:hAnsi="Times New Roman"/>
              </w:rPr>
            </w:pPr>
            <w:r w:rsidRPr="00DD0FCB">
              <w:rPr>
                <w:rFonts w:ascii="Times New Roman" w:hAnsi="Times New Roman"/>
              </w:rPr>
              <w:t>Карта территорий, подверженных риску возникновения чрезвычайных ситуаций природного и техногенного характера и инженерной подготовки территории  М 1:5 000</w:t>
            </w:r>
          </w:p>
        </w:tc>
        <w:tc>
          <w:tcPr>
            <w:tcW w:w="500" w:type="pct"/>
          </w:tcPr>
          <w:p w:rsidR="00F621A6" w:rsidRPr="00DD0FCB" w:rsidRDefault="00F621A6" w:rsidP="00F621A6">
            <w:pPr>
              <w:pStyle w:val="af1"/>
              <w:spacing w:before="40" w:after="40"/>
              <w:rPr>
                <w:rFonts w:ascii="Times New Roman" w:hAnsi="Times New Roman"/>
              </w:rPr>
            </w:pPr>
            <w:r w:rsidRPr="00DD0FCB">
              <w:rPr>
                <w:rFonts w:ascii="Times New Roman" w:hAnsi="Times New Roman"/>
              </w:rPr>
              <w:t>3</w:t>
            </w:r>
          </w:p>
        </w:tc>
      </w:tr>
      <w:tr w:rsidR="00F621A6" w:rsidRPr="00DD0FCB" w:rsidTr="006740C4">
        <w:trPr>
          <w:trHeight w:val="20"/>
        </w:trPr>
        <w:tc>
          <w:tcPr>
            <w:tcW w:w="5000" w:type="pct"/>
            <w:gridSpan w:val="3"/>
          </w:tcPr>
          <w:p w:rsidR="00F621A6" w:rsidRPr="00DD0FCB" w:rsidRDefault="00F621A6" w:rsidP="00F621A6">
            <w:pPr>
              <w:pStyle w:val="af1"/>
              <w:spacing w:before="40" w:after="40" w:line="16" w:lineRule="atLeast"/>
              <w:rPr>
                <w:rFonts w:ascii="Times New Roman" w:hAnsi="Times New Roman"/>
              </w:rPr>
            </w:pPr>
            <w:r w:rsidRPr="00DD0FCB">
              <w:rPr>
                <w:rFonts w:ascii="Times New Roman" w:hAnsi="Times New Roman"/>
              </w:rPr>
              <w:t>Электронная версия</w:t>
            </w:r>
          </w:p>
        </w:tc>
      </w:tr>
      <w:tr w:rsidR="00F621A6" w:rsidRPr="00DD0FCB" w:rsidTr="00F621A6">
        <w:trPr>
          <w:trHeight w:val="20"/>
        </w:trPr>
        <w:tc>
          <w:tcPr>
            <w:tcW w:w="436" w:type="pct"/>
          </w:tcPr>
          <w:p w:rsidR="00F621A6" w:rsidRPr="00DD0FCB" w:rsidRDefault="00F621A6" w:rsidP="00F621A6">
            <w:pPr>
              <w:pStyle w:val="af1"/>
              <w:spacing w:before="40" w:after="40" w:line="16" w:lineRule="atLeast"/>
              <w:rPr>
                <w:rFonts w:ascii="Times New Roman" w:hAnsi="Times New Roman"/>
              </w:rPr>
            </w:pPr>
          </w:p>
        </w:tc>
        <w:tc>
          <w:tcPr>
            <w:tcW w:w="4064" w:type="pct"/>
          </w:tcPr>
          <w:p w:rsidR="00F621A6" w:rsidRPr="00DD0FCB" w:rsidRDefault="00F621A6" w:rsidP="00F621A6">
            <w:pPr>
              <w:pStyle w:val="afb"/>
              <w:spacing w:before="40" w:after="40" w:line="16" w:lineRule="atLeast"/>
              <w:rPr>
                <w:rFonts w:ascii="Times New Roman" w:hAnsi="Times New Roman"/>
              </w:rPr>
            </w:pPr>
            <w:r w:rsidRPr="00DD0FCB">
              <w:rPr>
                <w:rFonts w:ascii="Times New Roman" w:hAnsi="Times New Roman"/>
              </w:rPr>
              <w:t>Диск DVD</w:t>
            </w:r>
          </w:p>
        </w:tc>
        <w:tc>
          <w:tcPr>
            <w:tcW w:w="500" w:type="pct"/>
          </w:tcPr>
          <w:p w:rsidR="00F621A6" w:rsidRPr="00DD0FCB" w:rsidRDefault="00F621A6" w:rsidP="00F621A6">
            <w:pPr>
              <w:pStyle w:val="af1"/>
              <w:spacing w:before="40" w:after="40"/>
              <w:rPr>
                <w:rFonts w:ascii="Times New Roman" w:hAnsi="Times New Roman"/>
              </w:rPr>
            </w:pPr>
            <w:r w:rsidRPr="00DD0FCB">
              <w:rPr>
                <w:rFonts w:ascii="Times New Roman" w:hAnsi="Times New Roman"/>
              </w:rPr>
              <w:t>3</w:t>
            </w:r>
          </w:p>
        </w:tc>
      </w:tr>
    </w:tbl>
    <w:p w:rsidR="0003278C" w:rsidRPr="00DD0FCB" w:rsidRDefault="0003278C" w:rsidP="00F621A6">
      <w:pPr>
        <w:pStyle w:val="1"/>
        <w:spacing w:line="276" w:lineRule="auto"/>
        <w:ind w:firstLine="0"/>
        <w:rPr>
          <w:rFonts w:ascii="Times New Roman" w:hAnsi="Times New Roman"/>
        </w:rPr>
      </w:pPr>
      <w:bookmarkStart w:id="1" w:name="_Toc52103178"/>
      <w:r w:rsidRPr="00DD0FCB">
        <w:rPr>
          <w:rFonts w:ascii="Times New Roman" w:hAnsi="Times New Roman"/>
        </w:rPr>
        <w:lastRenderedPageBreak/>
        <w:t>Общие сведения</w:t>
      </w:r>
      <w:bookmarkEnd w:id="1"/>
      <w:r w:rsidRPr="00DD0FCB">
        <w:rPr>
          <w:rFonts w:ascii="Times New Roman" w:hAnsi="Times New Roman"/>
        </w:rPr>
        <w:t xml:space="preserve"> </w:t>
      </w:r>
    </w:p>
    <w:p w:rsidR="00F47270" w:rsidRPr="00DD0FCB" w:rsidRDefault="00F47270" w:rsidP="00F621A6">
      <w:pPr>
        <w:pStyle w:val="2"/>
        <w:spacing w:line="276" w:lineRule="auto"/>
        <w:ind w:left="0" w:firstLine="0"/>
        <w:rPr>
          <w:rFonts w:ascii="Times New Roman" w:hAnsi="Times New Roman"/>
        </w:rPr>
      </w:pPr>
      <w:bookmarkStart w:id="2" w:name="_Toc52103179"/>
      <w:r w:rsidRPr="00DD0FCB">
        <w:rPr>
          <w:rFonts w:ascii="Times New Roman" w:hAnsi="Times New Roman"/>
        </w:rPr>
        <w:t>Историческая справка</w:t>
      </w:r>
      <w:bookmarkEnd w:id="2"/>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Поселок Бугрино</w:t>
      </w:r>
      <w:r w:rsidR="00F621A6" w:rsidRPr="00DD0FCB">
        <w:rPr>
          <w:rStyle w:val="a8"/>
          <w:rFonts w:ascii="Times New Roman" w:hAnsi="Times New Roman"/>
        </w:rPr>
        <w:t xml:space="preserve"> </w:t>
      </w:r>
      <w:r w:rsidRPr="00DD0FCB">
        <w:rPr>
          <w:rStyle w:val="a8"/>
          <w:rFonts w:ascii="Times New Roman" w:hAnsi="Times New Roman"/>
        </w:rPr>
        <w:t xml:space="preserve">- самый крупный населенный пункт на юге острова </w:t>
      </w:r>
      <w:proofErr w:type="spellStart"/>
      <w:r w:rsidRPr="00DD0FCB">
        <w:rPr>
          <w:rStyle w:val="a8"/>
          <w:rFonts w:ascii="Times New Roman" w:hAnsi="Times New Roman"/>
        </w:rPr>
        <w:t>Колгуев</w:t>
      </w:r>
      <w:proofErr w:type="spellEnd"/>
      <w:r w:rsidRPr="00DD0FCB">
        <w:rPr>
          <w:rStyle w:val="a8"/>
          <w:rFonts w:ascii="Times New Roman" w:hAnsi="Times New Roman"/>
        </w:rPr>
        <w:t>. Он представляет собой три ряда деревянных домов, протянувшихся вдоль морского берега по краю кочковатого торфяного болота, заросшего морошкой, которое начинается сразу за третьей линией домов. Поселок прорезают два оврага, по дну которых текут болотные ручьи.</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Поселок Бугрино имеет довольно продолжительную историю. Территория острова была присоединена к Великому Московскому Княжеству в 15 веке.</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 xml:space="preserve">В 1767 году </w:t>
      </w:r>
      <w:proofErr w:type="spellStart"/>
      <w:r w:rsidRPr="00DD0FCB">
        <w:rPr>
          <w:rStyle w:val="a8"/>
          <w:rFonts w:ascii="Times New Roman" w:hAnsi="Times New Roman"/>
        </w:rPr>
        <w:t>мезенец</w:t>
      </w:r>
      <w:proofErr w:type="spellEnd"/>
      <w:r w:rsidRPr="00DD0FCB">
        <w:rPr>
          <w:rStyle w:val="a8"/>
          <w:rFonts w:ascii="Times New Roman" w:hAnsi="Times New Roman"/>
        </w:rPr>
        <w:t xml:space="preserve"> </w:t>
      </w:r>
      <w:proofErr w:type="spellStart"/>
      <w:r w:rsidRPr="00DD0FCB">
        <w:rPr>
          <w:rStyle w:val="a8"/>
          <w:rFonts w:ascii="Times New Roman" w:hAnsi="Times New Roman"/>
        </w:rPr>
        <w:t>Коткин</w:t>
      </w:r>
      <w:proofErr w:type="spellEnd"/>
      <w:r w:rsidRPr="00DD0FCB">
        <w:rPr>
          <w:rStyle w:val="a8"/>
          <w:rFonts w:ascii="Times New Roman" w:hAnsi="Times New Roman"/>
        </w:rPr>
        <w:t xml:space="preserve"> завез на парусном судне на остров несколько семейств. Их земельные жилища, которые на севере называют «</w:t>
      </w:r>
      <w:proofErr w:type="spellStart"/>
      <w:r w:rsidRPr="00DD0FCB">
        <w:rPr>
          <w:rStyle w:val="a8"/>
          <w:rFonts w:ascii="Times New Roman" w:hAnsi="Times New Roman"/>
        </w:rPr>
        <w:t>буграна</w:t>
      </w:r>
      <w:proofErr w:type="spellEnd"/>
      <w:r w:rsidRPr="00DD0FCB">
        <w:rPr>
          <w:rStyle w:val="a8"/>
          <w:rFonts w:ascii="Times New Roman" w:hAnsi="Times New Roman"/>
        </w:rPr>
        <w:t>», дали название новому становищу – Бугрино. Однако все население умерло от цинги.</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 xml:space="preserve"> В 1790 году другой </w:t>
      </w:r>
      <w:proofErr w:type="spellStart"/>
      <w:r w:rsidRPr="00DD0FCB">
        <w:rPr>
          <w:rStyle w:val="a8"/>
          <w:rFonts w:ascii="Times New Roman" w:hAnsi="Times New Roman"/>
        </w:rPr>
        <w:t>мезенец</w:t>
      </w:r>
      <w:proofErr w:type="spellEnd"/>
      <w:r w:rsidRPr="00DD0FCB">
        <w:rPr>
          <w:rStyle w:val="a8"/>
          <w:rFonts w:ascii="Times New Roman" w:hAnsi="Times New Roman"/>
        </w:rPr>
        <w:t xml:space="preserve">, Михаил </w:t>
      </w:r>
      <w:proofErr w:type="spellStart"/>
      <w:r w:rsidRPr="00DD0FCB">
        <w:rPr>
          <w:rStyle w:val="a8"/>
          <w:rFonts w:ascii="Times New Roman" w:hAnsi="Times New Roman"/>
        </w:rPr>
        <w:t>Куренгин</w:t>
      </w:r>
      <w:proofErr w:type="spellEnd"/>
      <w:r w:rsidRPr="00DD0FCB">
        <w:rPr>
          <w:rStyle w:val="a8"/>
          <w:rFonts w:ascii="Times New Roman" w:hAnsi="Times New Roman"/>
        </w:rPr>
        <w:t xml:space="preserve">, направил на </w:t>
      </w:r>
      <w:proofErr w:type="spellStart"/>
      <w:r w:rsidRPr="00DD0FCB">
        <w:rPr>
          <w:rStyle w:val="a8"/>
          <w:rFonts w:ascii="Times New Roman" w:hAnsi="Times New Roman"/>
        </w:rPr>
        <w:t>Колгуев</w:t>
      </w:r>
      <w:proofErr w:type="spellEnd"/>
      <w:r w:rsidRPr="00DD0FCB">
        <w:rPr>
          <w:rStyle w:val="a8"/>
          <w:rFonts w:ascii="Times New Roman" w:hAnsi="Times New Roman"/>
        </w:rPr>
        <w:t xml:space="preserve"> для промысла морского зверя «</w:t>
      </w:r>
      <w:proofErr w:type="spellStart"/>
      <w:r w:rsidRPr="00DD0FCB">
        <w:rPr>
          <w:rStyle w:val="a8"/>
          <w:rFonts w:ascii="Times New Roman" w:hAnsi="Times New Roman"/>
        </w:rPr>
        <w:t>самоядь</w:t>
      </w:r>
      <w:proofErr w:type="spellEnd"/>
      <w:r w:rsidRPr="00DD0FCB">
        <w:rPr>
          <w:rStyle w:val="a8"/>
          <w:rFonts w:ascii="Times New Roman" w:hAnsi="Times New Roman"/>
        </w:rPr>
        <w:t xml:space="preserve">» с </w:t>
      </w:r>
      <w:proofErr w:type="spellStart"/>
      <w:r w:rsidRPr="00DD0FCB">
        <w:rPr>
          <w:rStyle w:val="a8"/>
          <w:rFonts w:ascii="Times New Roman" w:hAnsi="Times New Roman"/>
        </w:rPr>
        <w:t>канинского</w:t>
      </w:r>
      <w:proofErr w:type="spellEnd"/>
      <w:r w:rsidRPr="00DD0FCB">
        <w:rPr>
          <w:rStyle w:val="a8"/>
          <w:rFonts w:ascii="Times New Roman" w:hAnsi="Times New Roman"/>
        </w:rPr>
        <w:t xml:space="preserve"> берега. Сырое мясо – обычная еда у ненцев – помогло им победить цингу. Они отлично прижились на острове.</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 xml:space="preserve"> В 50-х годах XIX века на </w:t>
      </w:r>
      <w:proofErr w:type="spellStart"/>
      <w:r w:rsidRPr="00DD0FCB">
        <w:rPr>
          <w:rStyle w:val="a8"/>
          <w:rFonts w:ascii="Times New Roman" w:hAnsi="Times New Roman"/>
        </w:rPr>
        <w:t>Колгуеве</w:t>
      </w:r>
      <w:proofErr w:type="spellEnd"/>
      <w:r w:rsidRPr="00DD0FCB">
        <w:rPr>
          <w:rStyle w:val="a8"/>
          <w:rFonts w:ascii="Times New Roman" w:hAnsi="Times New Roman"/>
        </w:rPr>
        <w:t xml:space="preserve"> было 38 ненцев, среди них </w:t>
      </w:r>
      <w:proofErr w:type="spellStart"/>
      <w:r w:rsidRPr="00DD0FCB">
        <w:rPr>
          <w:rStyle w:val="a8"/>
          <w:rFonts w:ascii="Times New Roman" w:hAnsi="Times New Roman"/>
        </w:rPr>
        <w:t>канинцы</w:t>
      </w:r>
      <w:proofErr w:type="spellEnd"/>
      <w:r w:rsidRPr="00DD0FCB">
        <w:rPr>
          <w:rStyle w:val="a8"/>
          <w:rFonts w:ascii="Times New Roman" w:hAnsi="Times New Roman"/>
        </w:rPr>
        <w:t xml:space="preserve">, </w:t>
      </w:r>
      <w:proofErr w:type="spellStart"/>
      <w:r w:rsidRPr="00DD0FCB">
        <w:rPr>
          <w:rStyle w:val="a8"/>
          <w:rFonts w:ascii="Times New Roman" w:hAnsi="Times New Roman"/>
        </w:rPr>
        <w:t>тиманцы</w:t>
      </w:r>
      <w:proofErr w:type="spellEnd"/>
      <w:r w:rsidRPr="00DD0FCB">
        <w:rPr>
          <w:rStyle w:val="a8"/>
          <w:rFonts w:ascii="Times New Roman" w:hAnsi="Times New Roman"/>
        </w:rPr>
        <w:t xml:space="preserve">, </w:t>
      </w:r>
      <w:proofErr w:type="spellStart"/>
      <w:r w:rsidRPr="00DD0FCB">
        <w:rPr>
          <w:rStyle w:val="a8"/>
          <w:rFonts w:ascii="Times New Roman" w:hAnsi="Times New Roman"/>
        </w:rPr>
        <w:t>большеземельцы</w:t>
      </w:r>
      <w:proofErr w:type="spellEnd"/>
      <w:r w:rsidRPr="00DD0FCB">
        <w:rPr>
          <w:rStyle w:val="a8"/>
          <w:rFonts w:ascii="Times New Roman" w:hAnsi="Times New Roman"/>
        </w:rPr>
        <w:t>. Они вели традиционный образ жизни, занимались охотой и рыболовством, обменивались продуктами и перемещались по острову. Их стоянка Бугрино была объявлена административным центром острова.</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 xml:space="preserve"> В 50-е годы XX века с Новой Земли перед ядерными испытаниями </w:t>
      </w:r>
      <w:proofErr w:type="spellStart"/>
      <w:r w:rsidRPr="00DD0FCB">
        <w:rPr>
          <w:rStyle w:val="a8"/>
          <w:rFonts w:ascii="Times New Roman" w:hAnsi="Times New Roman"/>
        </w:rPr>
        <w:t>больщую</w:t>
      </w:r>
      <w:proofErr w:type="spellEnd"/>
      <w:r w:rsidRPr="00DD0FCB">
        <w:rPr>
          <w:rStyle w:val="a8"/>
          <w:rFonts w:ascii="Times New Roman" w:hAnsi="Times New Roman"/>
        </w:rPr>
        <w:t xml:space="preserve"> часть </w:t>
      </w:r>
      <w:proofErr w:type="spellStart"/>
      <w:r w:rsidRPr="00DD0FCB">
        <w:rPr>
          <w:rStyle w:val="a8"/>
          <w:rFonts w:ascii="Times New Roman" w:hAnsi="Times New Roman"/>
        </w:rPr>
        <w:t>новоземельских</w:t>
      </w:r>
      <w:proofErr w:type="spellEnd"/>
      <w:r w:rsidRPr="00DD0FCB">
        <w:rPr>
          <w:rStyle w:val="a8"/>
          <w:rFonts w:ascii="Times New Roman" w:hAnsi="Times New Roman"/>
        </w:rPr>
        <w:t xml:space="preserve"> ненцев эвакуировали на </w:t>
      </w:r>
      <w:proofErr w:type="spellStart"/>
      <w:r w:rsidRPr="00DD0FCB">
        <w:rPr>
          <w:rStyle w:val="a8"/>
          <w:rFonts w:ascii="Times New Roman" w:hAnsi="Times New Roman"/>
        </w:rPr>
        <w:t>Колгуев</w:t>
      </w:r>
      <w:proofErr w:type="spellEnd"/>
      <w:r w:rsidRPr="00DD0FCB">
        <w:rPr>
          <w:rStyle w:val="a8"/>
          <w:rFonts w:ascii="Times New Roman" w:hAnsi="Times New Roman"/>
        </w:rPr>
        <w:t xml:space="preserve">. С Новой Земли на </w:t>
      </w:r>
      <w:proofErr w:type="spellStart"/>
      <w:r w:rsidRPr="00DD0FCB">
        <w:rPr>
          <w:rStyle w:val="a8"/>
          <w:rFonts w:ascii="Times New Roman" w:hAnsi="Times New Roman"/>
        </w:rPr>
        <w:t>Колгуев</w:t>
      </w:r>
      <w:proofErr w:type="spellEnd"/>
      <w:r w:rsidRPr="00DD0FCB">
        <w:rPr>
          <w:rStyle w:val="a8"/>
          <w:rFonts w:ascii="Times New Roman" w:hAnsi="Times New Roman"/>
        </w:rPr>
        <w:t xml:space="preserve"> были перегнаны и олени.</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 xml:space="preserve"> Сегодня Бугрино представляет собой </w:t>
      </w:r>
      <w:proofErr w:type="spellStart"/>
      <w:r w:rsidRPr="00DD0FCB">
        <w:rPr>
          <w:rStyle w:val="a8"/>
          <w:rFonts w:ascii="Times New Roman" w:hAnsi="Times New Roman"/>
        </w:rPr>
        <w:t>этноэкологический</w:t>
      </w:r>
      <w:proofErr w:type="spellEnd"/>
      <w:r w:rsidRPr="00DD0FCB">
        <w:rPr>
          <w:rStyle w:val="a8"/>
          <w:rFonts w:ascii="Times New Roman" w:hAnsi="Times New Roman"/>
        </w:rPr>
        <w:t xml:space="preserve"> парк. В поселке есть аэропорт, магазин, 2 оленеводческие бригады – объединенные с СПК «</w:t>
      </w:r>
      <w:proofErr w:type="spellStart"/>
      <w:r w:rsidRPr="00DD0FCB">
        <w:rPr>
          <w:rStyle w:val="a8"/>
          <w:rFonts w:ascii="Times New Roman" w:hAnsi="Times New Roman"/>
        </w:rPr>
        <w:t>Колгуев</w:t>
      </w:r>
      <w:proofErr w:type="spellEnd"/>
      <w:r w:rsidRPr="00DD0FCB">
        <w:rPr>
          <w:rStyle w:val="a8"/>
          <w:rFonts w:ascii="Times New Roman" w:hAnsi="Times New Roman"/>
        </w:rPr>
        <w:t>», администрация поселка, начальная школа, фельдшерско-акушерский пункт, станция для забоя и разделки оленей.</w:t>
      </w:r>
    </w:p>
    <w:p w:rsidR="0003278C" w:rsidRPr="00DD0FCB" w:rsidRDefault="0003278C" w:rsidP="00F621A6">
      <w:pPr>
        <w:pStyle w:val="2"/>
        <w:spacing w:line="276" w:lineRule="auto"/>
        <w:ind w:left="0" w:firstLine="0"/>
        <w:rPr>
          <w:rFonts w:ascii="Times New Roman" w:hAnsi="Times New Roman"/>
        </w:rPr>
      </w:pPr>
      <w:bookmarkStart w:id="3" w:name="_Toc52103180"/>
      <w:r w:rsidRPr="00DD0FCB">
        <w:rPr>
          <w:rFonts w:ascii="Times New Roman" w:hAnsi="Times New Roman"/>
        </w:rPr>
        <w:t>Природные условия</w:t>
      </w:r>
      <w:bookmarkEnd w:id="3"/>
    </w:p>
    <w:p w:rsidR="0003278C" w:rsidRPr="00DD0FCB" w:rsidRDefault="0003278C" w:rsidP="00F621A6">
      <w:pPr>
        <w:pStyle w:val="3"/>
        <w:spacing w:line="276" w:lineRule="auto"/>
        <w:rPr>
          <w:rFonts w:ascii="Times New Roman" w:hAnsi="Times New Roman"/>
        </w:rPr>
      </w:pPr>
      <w:bookmarkStart w:id="4" w:name="_Toc52103181"/>
      <w:r w:rsidRPr="00DD0FCB">
        <w:rPr>
          <w:rFonts w:ascii="Times New Roman" w:hAnsi="Times New Roman"/>
        </w:rPr>
        <w:t>Природные условия</w:t>
      </w:r>
      <w:bookmarkEnd w:id="4"/>
    </w:p>
    <w:p w:rsidR="0003278C" w:rsidRPr="00DD0FCB" w:rsidRDefault="0003278C" w:rsidP="00F621A6">
      <w:pPr>
        <w:pStyle w:val="4"/>
        <w:spacing w:line="276" w:lineRule="auto"/>
        <w:rPr>
          <w:rFonts w:ascii="Times New Roman" w:hAnsi="Times New Roman"/>
        </w:rPr>
      </w:pPr>
      <w:r w:rsidRPr="00DD0FCB">
        <w:rPr>
          <w:rFonts w:ascii="Times New Roman" w:hAnsi="Times New Roman"/>
        </w:rPr>
        <w:t>Климатическая характеристика</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 xml:space="preserve">Поселок Бугрино расположен в заполярной тундре, климат суровый с коротким прохладным летом, продолжительной морозной зимой, сильными холодными ветрами, большим </w:t>
      </w:r>
      <w:proofErr w:type="spellStart"/>
      <w:r w:rsidRPr="00DD0FCB">
        <w:rPr>
          <w:rStyle w:val="a8"/>
          <w:rFonts w:ascii="Times New Roman" w:hAnsi="Times New Roman"/>
        </w:rPr>
        <w:t>снегопереносом</w:t>
      </w:r>
      <w:proofErr w:type="spellEnd"/>
      <w:r w:rsidRPr="00DD0FCB">
        <w:rPr>
          <w:rStyle w:val="a8"/>
          <w:rFonts w:ascii="Times New Roman" w:hAnsi="Times New Roman"/>
        </w:rPr>
        <w:t>.</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 xml:space="preserve">Зима длится семь месяцев и характеризуется устойчивой морозной погодой с частыми снегопадами и сильными метелями. </w:t>
      </w:r>
      <w:proofErr w:type="gramStart"/>
      <w:r w:rsidRPr="00DD0FCB">
        <w:rPr>
          <w:rStyle w:val="a8"/>
          <w:rFonts w:ascii="Times New Roman" w:hAnsi="Times New Roman"/>
        </w:rPr>
        <w:t>Около двух месяцев наблюдается</w:t>
      </w:r>
      <w:proofErr w:type="gramEnd"/>
      <w:r w:rsidRPr="00DD0FCB">
        <w:rPr>
          <w:rStyle w:val="a8"/>
          <w:rFonts w:ascii="Times New Roman" w:hAnsi="Times New Roman"/>
        </w:rPr>
        <w:t xml:space="preserve"> полярная ночь.</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Самый холодный месяц – февраль со среднемесячной температурой -14,9°С. Ежегодно температура воздуха в январе опускается до -38°С. Абсолютный минимум температуры -43°С.</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 xml:space="preserve">Летними месяцами считаются июль и август. Погода в этот период прохладная и пасмурная. В июле средняя температура +9,9°С. Ежегодно температура воздуха может </w:t>
      </w:r>
      <w:proofErr w:type="gramStart"/>
      <w:r w:rsidRPr="00DD0FCB">
        <w:rPr>
          <w:rStyle w:val="a8"/>
          <w:rFonts w:ascii="Times New Roman" w:hAnsi="Times New Roman"/>
        </w:rPr>
        <w:lastRenderedPageBreak/>
        <w:t>подниматься до +16,5°С. Абсолютный максимум равен</w:t>
      </w:r>
      <w:proofErr w:type="gramEnd"/>
      <w:r w:rsidRPr="00DD0FCB">
        <w:rPr>
          <w:rStyle w:val="a8"/>
          <w:rFonts w:ascii="Times New Roman" w:hAnsi="Times New Roman"/>
        </w:rPr>
        <w:t xml:space="preserve"> +31°С. Арктические вторжения холодного воздуха сопровождаются резким понижением температуры, иногда до отрицательных значений.</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Переходные периоды – весна и осень – короткие, с очень неустойчивой погодой. Весна характеризуется быстрым ростом величин солнечной радиации, осень – пасмурной дождливой погодой.</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Безморозный период длится в среднем 150 дней: с середины мая до первой половины октября, однако заморозки возможны в течение всего лета.</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Относительная влажность воздуха постоянно велика: 84% - зимой и 78-84% - летом. В среднем за год выпадает 439 мм осадков с максимумом летом – в начале осени (302 мм). Снежный покров держится с середины октября до конца мая, максимальная высота – 80 см.</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Ветровой режим характеризуется резкой сменой преобладающих ветров в течение года. Зимой преобладают южные и юго-западные ветры, летом – северные и северо-восточные. В среднем за год господствующими являются юго-западные ветры. Открытое пространство тундры обусловливает большие скорости ветра, особенно зимой. Наиболее часто сильные ветры наблюдаются зимой и весной (по 3-4 дня в месяц).</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К неблагоприятным атмосферным явлениям, часто наблюдаемым, относятся метели и туманы.</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 xml:space="preserve">С января по март отмечается по 10-12 дней с метелью в месяц, а в отдельные годы до 20 таких дней. Как правило, метели </w:t>
      </w:r>
      <w:proofErr w:type="gramStart"/>
      <w:r w:rsidRPr="00DD0FCB">
        <w:rPr>
          <w:rStyle w:val="a8"/>
          <w:rFonts w:ascii="Times New Roman" w:hAnsi="Times New Roman"/>
        </w:rPr>
        <w:t xml:space="preserve">возникают </w:t>
      </w:r>
      <w:r w:rsidR="00DD0FCB" w:rsidRPr="00DD0FCB">
        <w:rPr>
          <w:rStyle w:val="a8"/>
          <w:rFonts w:ascii="Times New Roman" w:hAnsi="Times New Roman"/>
        </w:rPr>
        <w:t>при юго-западных ветрах</w:t>
      </w:r>
      <w:r w:rsidRPr="00DD0FCB">
        <w:rPr>
          <w:rStyle w:val="a8"/>
          <w:rFonts w:ascii="Times New Roman" w:hAnsi="Times New Roman"/>
        </w:rPr>
        <w:t xml:space="preserve"> со скоростью 6-9 м/сек</w:t>
      </w:r>
      <w:proofErr w:type="gramEnd"/>
      <w:r w:rsidRPr="00DD0FCB">
        <w:rPr>
          <w:rStyle w:val="a8"/>
          <w:rFonts w:ascii="Times New Roman" w:hAnsi="Times New Roman"/>
        </w:rPr>
        <w:t>.</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Туманы образуются в течение всего года.</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Территория поселка Бугрино относится к северной строительно – климатической зоне I Г. Расчетные температуры для проектирования отопления и вентиляции соответственно равны -33°С и -20°С. Продолжительность отопительного периода 305 дней.</w:t>
      </w:r>
    </w:p>
    <w:p w:rsidR="0003278C" w:rsidRPr="00DD0FCB" w:rsidRDefault="0028774C" w:rsidP="00F621A6">
      <w:pPr>
        <w:pStyle w:val="4"/>
        <w:spacing w:line="276" w:lineRule="auto"/>
        <w:rPr>
          <w:rFonts w:ascii="Times New Roman" w:hAnsi="Times New Roman"/>
        </w:rPr>
      </w:pPr>
      <w:r w:rsidRPr="00DD0FCB">
        <w:rPr>
          <w:rFonts w:ascii="Times New Roman" w:hAnsi="Times New Roman"/>
        </w:rPr>
        <w:t>Гидрологические условия</w:t>
      </w:r>
    </w:p>
    <w:p w:rsidR="001F6F15" w:rsidRPr="00DD0FCB" w:rsidRDefault="00A246F2"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 xml:space="preserve">Остров </w:t>
      </w:r>
      <w:proofErr w:type="spellStart"/>
      <w:r w:rsidRPr="00DD0FCB">
        <w:rPr>
          <w:rStyle w:val="a8"/>
          <w:rFonts w:ascii="Times New Roman" w:hAnsi="Times New Roman"/>
        </w:rPr>
        <w:t>Колгуев</w:t>
      </w:r>
      <w:proofErr w:type="spellEnd"/>
      <w:r w:rsidRPr="00DD0FCB">
        <w:rPr>
          <w:rStyle w:val="a8"/>
          <w:rFonts w:ascii="Times New Roman" w:hAnsi="Times New Roman"/>
        </w:rPr>
        <w:t xml:space="preserve"> – крупный остров в Северном Ледовитом океане, расположенный в восточной части Баренцева моря к востоку от </w:t>
      </w:r>
      <w:proofErr w:type="spellStart"/>
      <w:r w:rsidRPr="00DD0FCB">
        <w:rPr>
          <w:rStyle w:val="a8"/>
          <w:rFonts w:ascii="Times New Roman" w:hAnsi="Times New Roman"/>
        </w:rPr>
        <w:t>Канинского</w:t>
      </w:r>
      <w:proofErr w:type="spellEnd"/>
      <w:r w:rsidRPr="00DD0FCB">
        <w:rPr>
          <w:rStyle w:val="a8"/>
          <w:rFonts w:ascii="Times New Roman" w:hAnsi="Times New Roman"/>
        </w:rPr>
        <w:t xml:space="preserve"> полуострова примерно в 80 километрах. Остров омывается с севера Баренцевым морем, а на юге и юго-востоке соответственно Поморским проливом и Печорским морем.</w:t>
      </w:r>
    </w:p>
    <w:p w:rsidR="00171A89" w:rsidRPr="00DD0FCB" w:rsidRDefault="004724B7" w:rsidP="00F621A6">
      <w:pPr>
        <w:pStyle w:val="4"/>
        <w:spacing w:line="276" w:lineRule="auto"/>
        <w:rPr>
          <w:rFonts w:ascii="Times New Roman" w:hAnsi="Times New Roman"/>
        </w:rPr>
      </w:pPr>
      <w:r w:rsidRPr="00DD0FCB">
        <w:rPr>
          <w:rFonts w:ascii="Times New Roman" w:hAnsi="Times New Roman"/>
        </w:rPr>
        <w:t>Инженерно-геологическая характеристика</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 xml:space="preserve">Рельеф поселка в основном слегка холмистый. Северная часть населенного пункта находится на заболоченной территории. Избыточная влажность в сочетании с равнинным рельефом, преобладанием слабоводопроницаемых грунтов определяет обилие поверхностных вод, и как следствие – образование болот. Почва и </w:t>
      </w:r>
      <w:proofErr w:type="gramStart"/>
      <w:r w:rsidRPr="00DD0FCB">
        <w:rPr>
          <w:rStyle w:val="a8"/>
          <w:rFonts w:ascii="Times New Roman" w:hAnsi="Times New Roman"/>
        </w:rPr>
        <w:t>грунты</w:t>
      </w:r>
      <w:proofErr w:type="gramEnd"/>
      <w:r w:rsidRPr="00DD0FCB">
        <w:rPr>
          <w:rStyle w:val="a8"/>
          <w:rFonts w:ascii="Times New Roman" w:hAnsi="Times New Roman"/>
        </w:rPr>
        <w:t xml:space="preserve"> песчаные и суглинистые пригодные для строительства.</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Особенность существующей планировочной структуры поселка обусловлена природными факторами: болотами и участками, затапливаемыми паводком.</w:t>
      </w:r>
    </w:p>
    <w:p w:rsidR="008D66AB" w:rsidRPr="00DD0FCB" w:rsidRDefault="008D66AB"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 xml:space="preserve">Это накладывает свой отпечаток на планировку поселка, который застраивается с юго-запада на северо-восток вдоль губы </w:t>
      </w:r>
      <w:proofErr w:type="spellStart"/>
      <w:r w:rsidRPr="00DD0FCB">
        <w:rPr>
          <w:rStyle w:val="a8"/>
          <w:rFonts w:ascii="Times New Roman" w:hAnsi="Times New Roman"/>
        </w:rPr>
        <w:t>Ременка</w:t>
      </w:r>
      <w:proofErr w:type="spellEnd"/>
      <w:r w:rsidRPr="00DD0FCB">
        <w:rPr>
          <w:rStyle w:val="a8"/>
          <w:rFonts w:ascii="Times New Roman" w:hAnsi="Times New Roman"/>
        </w:rPr>
        <w:t>. Этим объясняется несформированный архитектурный облик и неразвитость инженерно-транспортной инфраструктуры.</w:t>
      </w:r>
    </w:p>
    <w:p w:rsidR="000F1BCB" w:rsidRPr="00DD0FCB" w:rsidRDefault="0003278C" w:rsidP="00F621A6">
      <w:pPr>
        <w:pStyle w:val="1"/>
        <w:spacing w:line="276" w:lineRule="auto"/>
        <w:rPr>
          <w:rFonts w:ascii="Times New Roman" w:hAnsi="Times New Roman"/>
        </w:rPr>
      </w:pPr>
      <w:bookmarkStart w:id="5" w:name="_Toc335686037"/>
      <w:bookmarkStart w:id="6" w:name="_Toc52103182"/>
      <w:bookmarkEnd w:id="0"/>
      <w:r w:rsidRPr="00DD0FCB">
        <w:rPr>
          <w:rFonts w:ascii="Times New Roman" w:hAnsi="Times New Roman"/>
        </w:rPr>
        <w:lastRenderedPageBreak/>
        <w:t>С</w:t>
      </w:r>
      <w:r w:rsidR="000F1BCB" w:rsidRPr="00DD0FCB">
        <w:rPr>
          <w:rFonts w:ascii="Times New Roman" w:hAnsi="Times New Roman"/>
        </w:rPr>
        <w:t>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5"/>
      <w:bookmarkEnd w:id="6"/>
    </w:p>
    <w:p w:rsidR="00F317C9" w:rsidRPr="00312877" w:rsidRDefault="00F317C9" w:rsidP="00312877">
      <w:pPr>
        <w:pStyle w:val="G1"/>
        <w:spacing w:before="0" w:after="0" w:line="276" w:lineRule="auto"/>
        <w:ind w:firstLine="709"/>
        <w:rPr>
          <w:rStyle w:val="a8"/>
          <w:rFonts w:ascii="Times New Roman" w:hAnsi="Times New Roman"/>
        </w:rPr>
      </w:pPr>
      <w:bookmarkStart w:id="7" w:name="_Toc328674457"/>
      <w:r w:rsidRPr="00312877">
        <w:rPr>
          <w:rStyle w:val="a8"/>
          <w:rFonts w:ascii="Times New Roman" w:hAnsi="Times New Roman"/>
        </w:rPr>
        <w:t>Параметры развития территории и перечень объектов федерального, регионального и местного значения разработан с учетом действующих документов территориального планирования и программ социально-экономического развития Ненецкого автономного округа, муниципального образования Заполярный район, муниципального образования «Колгуевский сельсовет»:</w:t>
      </w:r>
    </w:p>
    <w:p w:rsidR="00F317C9" w:rsidRPr="00DD0FCB" w:rsidRDefault="00F317C9"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Стратегия социально-экономического развития Ненецкого автономного округа на перспективу до 2030 года, утвержденная постановлением Собрания депутатов Ненецкого автономного округа от 7.11.2019 года №</w:t>
      </w:r>
      <w:r w:rsidR="00312877">
        <w:rPr>
          <w:rFonts w:ascii="Times New Roman" w:hAnsi="Times New Roman"/>
        </w:rPr>
        <w:t> 256-сд.</w:t>
      </w:r>
    </w:p>
    <w:p w:rsidR="00F317C9" w:rsidRPr="00DD0FCB" w:rsidRDefault="00F317C9"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Государственная программа Ненецкого автономного округа «Развитие инвестиционной деятельности, предпринимательства и туризма в Ненецком автономном округе», утвержденная постановлением Администрации Ненецкого автономного </w:t>
      </w:r>
      <w:r w:rsidR="00312877">
        <w:rPr>
          <w:rFonts w:ascii="Times New Roman" w:hAnsi="Times New Roman"/>
        </w:rPr>
        <w:t>округа от 26.06.2014 г. № 223-п.</w:t>
      </w:r>
    </w:p>
    <w:p w:rsidR="00F317C9" w:rsidRPr="00DD0FCB" w:rsidRDefault="00F317C9"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Государственная программа Ненецкого автономного округа «Развитие транспортной системы Ненецкого автономного округа», утвержденная постановлением Администрации Ненецкого автономного </w:t>
      </w:r>
      <w:r w:rsidR="00312877">
        <w:rPr>
          <w:rFonts w:ascii="Times New Roman" w:hAnsi="Times New Roman"/>
        </w:rPr>
        <w:t>округа от 14.11.2013 г. № 417-п.</w:t>
      </w:r>
    </w:p>
    <w:p w:rsidR="00F317C9" w:rsidRPr="00DD0FCB" w:rsidRDefault="00F317C9" w:rsidP="00312877">
      <w:pPr>
        <w:pStyle w:val="-S"/>
        <w:tabs>
          <w:tab w:val="clear" w:pos="1072"/>
        </w:tabs>
        <w:spacing w:line="276" w:lineRule="auto"/>
        <w:ind w:left="1418" w:hanging="425"/>
        <w:rPr>
          <w:rFonts w:ascii="Times New Roman" w:hAnsi="Times New Roman"/>
        </w:rPr>
      </w:pPr>
      <w:proofErr w:type="gramStart"/>
      <w:r w:rsidRPr="00DD0FCB">
        <w:rPr>
          <w:rFonts w:ascii="Times New Roman" w:hAnsi="Times New Roman"/>
        </w:rPr>
        <w:t xml:space="preserve">Государственная программа Ненецкого автономного округа «Обеспечение доступным и комфортным жильем и коммунальными услугами граждан, проживающих в Ненецком автономном округ», утвержденная постановлением Администрации Ненецкого автономного </w:t>
      </w:r>
      <w:r w:rsidR="00312877">
        <w:rPr>
          <w:rFonts w:ascii="Times New Roman" w:hAnsi="Times New Roman"/>
        </w:rPr>
        <w:t>округа от 14.11.2013 г. № 415-п.</w:t>
      </w:r>
      <w:proofErr w:type="gramEnd"/>
    </w:p>
    <w:p w:rsidR="00F317C9" w:rsidRPr="00DD0FCB" w:rsidRDefault="00F317C9"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Государственная программа Ненецкого автономного округа «Развитие образования в Ненецком автономном округе», утвержденная Постановлением Администрации Ненецкого автономного </w:t>
      </w:r>
      <w:r w:rsidR="00312877">
        <w:rPr>
          <w:rFonts w:ascii="Times New Roman" w:hAnsi="Times New Roman"/>
        </w:rPr>
        <w:t>округа от 13.11.2013 г. № 411-п.</w:t>
      </w:r>
    </w:p>
    <w:p w:rsidR="00F317C9" w:rsidRPr="00DD0FCB" w:rsidRDefault="00F317C9"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Государственная программа Ненецкого автономного округа «Реализация государственной молодежной политики и патриотического воспитания населения в Ненецком автономном округе», утвержденная постановлением Администрации Ненецкого автономного</w:t>
      </w:r>
      <w:r w:rsidR="00312877">
        <w:rPr>
          <w:rFonts w:ascii="Times New Roman" w:hAnsi="Times New Roman"/>
        </w:rPr>
        <w:t xml:space="preserve"> округа от 01.02.2019 г. № 17-п.</w:t>
      </w:r>
    </w:p>
    <w:p w:rsidR="00F317C9" w:rsidRPr="00DD0FCB" w:rsidRDefault="00F317C9"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Государственная программа Ненецкого автономного округа «Развитие культуры», утвержденная Постановлением Администрации Ненецкого автономного </w:t>
      </w:r>
      <w:r w:rsidR="00312877">
        <w:rPr>
          <w:rFonts w:ascii="Times New Roman" w:hAnsi="Times New Roman"/>
        </w:rPr>
        <w:t>округа от 27.10.2014 г. № 410-п.</w:t>
      </w:r>
    </w:p>
    <w:p w:rsidR="00F317C9" w:rsidRPr="00DD0FCB" w:rsidRDefault="00F317C9"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Государственная программа Ненецкого автономного округа «Развитие физической культуры и спорта в Ненецком автономном округе», </w:t>
      </w:r>
      <w:r w:rsidRPr="00DD0FCB">
        <w:rPr>
          <w:rFonts w:ascii="Times New Roman" w:hAnsi="Times New Roman"/>
        </w:rPr>
        <w:lastRenderedPageBreak/>
        <w:t xml:space="preserve">утвержденная Постановлением Администрации Ненецкого автономного </w:t>
      </w:r>
      <w:r w:rsidR="00312877">
        <w:rPr>
          <w:rFonts w:ascii="Times New Roman" w:hAnsi="Times New Roman"/>
        </w:rPr>
        <w:t>округа от 07.04.2017 г. № 114-п.</w:t>
      </w:r>
    </w:p>
    <w:p w:rsidR="00F317C9" w:rsidRPr="00DD0FCB" w:rsidRDefault="00F317C9"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Государственная программа Ненецкого автономного округа «Развитие здравоохранения Ненецкого автономного округа», утвержденная постановлением Администрации Ненецкого автономного </w:t>
      </w:r>
      <w:r w:rsidR="00312877">
        <w:rPr>
          <w:rFonts w:ascii="Times New Roman" w:hAnsi="Times New Roman"/>
        </w:rPr>
        <w:t>округа от 12.11.2013 г. № 408-п.</w:t>
      </w:r>
    </w:p>
    <w:p w:rsidR="00F317C9" w:rsidRPr="00DD0FCB" w:rsidRDefault="00F317C9"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Государственная программа Ненецкого автономного округа «Социальная поддержка граждан в Ненецком автономном округе», утвержденная Постановлением Администрации Ненецкого автономного округа от 28.02.2017 г. № 53-п с изменениями, по</w:t>
      </w:r>
      <w:r w:rsidR="00312877">
        <w:rPr>
          <w:rFonts w:ascii="Times New Roman" w:hAnsi="Times New Roman"/>
        </w:rPr>
        <w:t>следние от 06.02.2020 г. № 16-п.</w:t>
      </w:r>
    </w:p>
    <w:p w:rsidR="00F317C9" w:rsidRPr="00DD0FCB" w:rsidRDefault="00F317C9"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Государственная программа Ненецкого автономного округа «Развитие сельского хозяйства и регулирование рынков сельскохозяйственной продукции, сырья и продовольствия в Ненецком автономном округе», утвержденная Постановлением Администрации Ненецкого автономного </w:t>
      </w:r>
      <w:r w:rsidR="00312877">
        <w:rPr>
          <w:rFonts w:ascii="Times New Roman" w:hAnsi="Times New Roman"/>
        </w:rPr>
        <w:t>округа от 22.10.2014 г. № 405-п.</w:t>
      </w:r>
    </w:p>
    <w:p w:rsidR="00F317C9" w:rsidRPr="00DD0FCB" w:rsidRDefault="00F317C9"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Государственная программа Ненецкого автономного округа «Охрана окружающей среды, воспроизводство и использование природных ресурсов», утвержденная Постановлением Администрации Ненецкого автономного округа от 09.10.2014 г. № 381-п с изменениями, пос</w:t>
      </w:r>
      <w:r w:rsidR="00312877">
        <w:rPr>
          <w:rFonts w:ascii="Times New Roman" w:hAnsi="Times New Roman"/>
        </w:rPr>
        <w:t>ледние от 12.11.2019 г. № 290-п.</w:t>
      </w:r>
    </w:p>
    <w:p w:rsidR="00F317C9" w:rsidRPr="00DD0FCB" w:rsidRDefault="00F317C9"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Государственная программа Ненецкого автономного округа «Сохранение и развитие коренных малочисленных народов Севера в Ненецком автономном округе», утвержденная Постановлением Администрации Ненецкого автономного округа от 11.11.2013 № 401-п с изменениями, по</w:t>
      </w:r>
      <w:r w:rsidR="00312877">
        <w:rPr>
          <w:rFonts w:ascii="Times New Roman" w:hAnsi="Times New Roman"/>
        </w:rPr>
        <w:t>следние от 20.02.2020 г. № 30-п.</w:t>
      </w:r>
    </w:p>
    <w:p w:rsidR="00173DFF" w:rsidRPr="00DD0FCB" w:rsidRDefault="00F317C9"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Схема территориального планирования Ненецкого автономного округ, утвержденная Постановлением Администрации Ненецкого автономного округа от 19.03.2019 г. № 95-п</w:t>
      </w:r>
      <w:r w:rsidR="00173DFF" w:rsidRPr="00312877">
        <w:rPr>
          <w:rFonts w:ascii="Times New Roman" w:hAnsi="Times New Roman"/>
        </w:rPr>
        <w:t>.</w:t>
      </w:r>
    </w:p>
    <w:p w:rsidR="00F40AC1" w:rsidRPr="00DD0FCB" w:rsidRDefault="000F5F7F" w:rsidP="00F621A6">
      <w:pPr>
        <w:pStyle w:val="1"/>
        <w:spacing w:line="276" w:lineRule="auto"/>
        <w:rPr>
          <w:rFonts w:ascii="Times New Roman" w:hAnsi="Times New Roman"/>
        </w:rPr>
      </w:pPr>
      <w:bookmarkStart w:id="8" w:name="_Toc52103183"/>
      <w:r w:rsidRPr="00DD0FCB">
        <w:rPr>
          <w:rFonts w:ascii="Times New Roman" w:hAnsi="Times New Roman"/>
        </w:rPr>
        <w:lastRenderedPageBreak/>
        <w:t>анализ</w:t>
      </w:r>
      <w:r w:rsidR="00F40AC1" w:rsidRPr="00DD0FCB">
        <w:rPr>
          <w:rFonts w:ascii="Times New Roman" w:hAnsi="Times New Roman"/>
        </w:rPr>
        <w:t xml:space="preserve"> использования территорий поселения, возможных направлений развития этих территорий и прогнозируемых ограничений их использования</w:t>
      </w:r>
      <w:bookmarkEnd w:id="8"/>
    </w:p>
    <w:p w:rsidR="007E0DFD" w:rsidRPr="00DD0FCB" w:rsidRDefault="007E0DFD" w:rsidP="00F621A6">
      <w:pPr>
        <w:pStyle w:val="2"/>
        <w:spacing w:line="276" w:lineRule="auto"/>
        <w:ind w:left="0" w:firstLine="0"/>
        <w:jc w:val="both"/>
        <w:rPr>
          <w:rFonts w:ascii="Times New Roman" w:hAnsi="Times New Roman"/>
        </w:rPr>
      </w:pPr>
      <w:bookmarkStart w:id="9" w:name="_Toc423085909"/>
      <w:bookmarkStart w:id="10" w:name="_Toc494969635"/>
      <w:bookmarkStart w:id="11" w:name="_Toc52103184"/>
      <w:bookmarkStart w:id="12" w:name="_Toc332873255"/>
      <w:bookmarkStart w:id="13" w:name="_Toc373762927"/>
      <w:bookmarkStart w:id="14" w:name="_Toc332873256"/>
      <w:bookmarkEnd w:id="7"/>
      <w:r w:rsidRPr="00DD0FCB">
        <w:rPr>
          <w:rFonts w:ascii="Times New Roman" w:hAnsi="Times New Roman"/>
        </w:rPr>
        <w:t>Демографическая ситуация и прогнозирование численности населения</w:t>
      </w:r>
      <w:bookmarkEnd w:id="9"/>
      <w:bookmarkEnd w:id="10"/>
      <w:bookmarkEnd w:id="11"/>
    </w:p>
    <w:p w:rsidR="00F317C9" w:rsidRPr="00312877" w:rsidRDefault="00F317C9" w:rsidP="00312877">
      <w:pPr>
        <w:pStyle w:val="G1"/>
        <w:spacing w:before="0" w:after="0" w:line="276" w:lineRule="auto"/>
        <w:ind w:firstLine="709"/>
        <w:rPr>
          <w:rStyle w:val="a8"/>
          <w:rFonts w:ascii="Times New Roman" w:hAnsi="Times New Roman"/>
        </w:rPr>
      </w:pPr>
      <w:bookmarkStart w:id="15" w:name="OLE_LINK4"/>
      <w:bookmarkStart w:id="16" w:name="OLE_LINK5"/>
      <w:r w:rsidRPr="00312877">
        <w:rPr>
          <w:rStyle w:val="a8"/>
          <w:rFonts w:ascii="Times New Roman" w:hAnsi="Times New Roman"/>
        </w:rPr>
        <w:t>На 1 января 2020 года численность населения муниципального образования составляла 432 человек.</w:t>
      </w:r>
    </w:p>
    <w:p w:rsidR="00F317C9" w:rsidRPr="00312877" w:rsidRDefault="00F317C9"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 целом, численность населения на начало 20</w:t>
      </w:r>
      <w:r w:rsidR="003E58EC" w:rsidRPr="00312877">
        <w:rPr>
          <w:rStyle w:val="a8"/>
          <w:rFonts w:ascii="Times New Roman" w:hAnsi="Times New Roman"/>
        </w:rPr>
        <w:t>20</w:t>
      </w:r>
      <w:r w:rsidRPr="00312877">
        <w:rPr>
          <w:rStyle w:val="a8"/>
          <w:rFonts w:ascii="Times New Roman" w:hAnsi="Times New Roman"/>
        </w:rPr>
        <w:t xml:space="preserve"> года выросла на </w:t>
      </w:r>
      <w:r w:rsidR="00A73D04" w:rsidRPr="00312877">
        <w:rPr>
          <w:rStyle w:val="a8"/>
          <w:rFonts w:ascii="Times New Roman" w:hAnsi="Times New Roman"/>
        </w:rPr>
        <w:t>5</w:t>
      </w:r>
      <w:r w:rsidRPr="00312877">
        <w:rPr>
          <w:rStyle w:val="a8"/>
          <w:rFonts w:ascii="Times New Roman" w:hAnsi="Times New Roman"/>
        </w:rPr>
        <w:t>% к уровню 2012 года. Рассматривая динамику численности населения в данный период, видно, что до 2016 года численность снижалась, а начиная с 2016 года - увеличивалась.</w:t>
      </w:r>
    </w:p>
    <w:p w:rsidR="00F317C9" w:rsidRPr="00312877" w:rsidRDefault="00F317C9"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На рисунке 1 отображена динамика численности населен</w:t>
      </w:r>
      <w:r w:rsidR="00310458" w:rsidRPr="00312877">
        <w:rPr>
          <w:rStyle w:val="a8"/>
          <w:rFonts w:ascii="Times New Roman" w:hAnsi="Times New Roman"/>
        </w:rPr>
        <w:t>ия на 1 января в период 2012-2020</w:t>
      </w:r>
      <w:r w:rsidRPr="00312877">
        <w:rPr>
          <w:rStyle w:val="a8"/>
          <w:rFonts w:ascii="Times New Roman" w:hAnsi="Times New Roman"/>
        </w:rPr>
        <w:t xml:space="preserve"> гг.</w:t>
      </w:r>
    </w:p>
    <w:p w:rsidR="00F317C9" w:rsidRPr="00DD0FCB" w:rsidRDefault="00F317C9" w:rsidP="00312877">
      <w:pPr>
        <w:pStyle w:val="a4"/>
        <w:widowControl w:val="0"/>
        <w:spacing w:line="276" w:lineRule="auto"/>
        <w:ind w:firstLine="0"/>
        <w:jc w:val="center"/>
        <w:rPr>
          <w:rFonts w:ascii="Times New Roman" w:hAnsi="Times New Roman"/>
        </w:rPr>
      </w:pPr>
      <w:r w:rsidRPr="00DD0FCB">
        <w:rPr>
          <w:rFonts w:ascii="Times New Roman" w:hAnsi="Times New Roman"/>
          <w:noProof/>
        </w:rPr>
        <w:drawing>
          <wp:inline distT="0" distB="0" distL="0" distR="0" wp14:anchorId="493629C6" wp14:editId="3DED6EF7">
            <wp:extent cx="5798634" cy="432667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17C9" w:rsidRPr="00DD0FCB" w:rsidRDefault="00F317C9" w:rsidP="00F621A6">
      <w:pPr>
        <w:pStyle w:val="ae"/>
        <w:spacing w:line="276" w:lineRule="auto"/>
        <w:rPr>
          <w:rFonts w:ascii="Times New Roman" w:hAnsi="Times New Roman"/>
          <w:szCs w:val="24"/>
        </w:rPr>
      </w:pPr>
      <w:r w:rsidRPr="00DD0FCB">
        <w:rPr>
          <w:rFonts w:ascii="Times New Roman" w:hAnsi="Times New Roman"/>
          <w:szCs w:val="24"/>
        </w:rPr>
        <w:t xml:space="preserve">Рисунок </w:t>
      </w:r>
      <w:r w:rsidRPr="00DD0FCB">
        <w:rPr>
          <w:rFonts w:ascii="Times New Roman" w:hAnsi="Times New Roman"/>
          <w:szCs w:val="24"/>
        </w:rPr>
        <w:fldChar w:fldCharType="begin"/>
      </w:r>
      <w:r w:rsidRPr="00DD0FCB">
        <w:rPr>
          <w:rFonts w:ascii="Times New Roman" w:hAnsi="Times New Roman"/>
          <w:szCs w:val="24"/>
        </w:rPr>
        <w:instrText xml:space="preserve"> SEQ Рисунок \* ARABIC </w:instrText>
      </w:r>
      <w:r w:rsidRPr="00DD0FCB">
        <w:rPr>
          <w:rFonts w:ascii="Times New Roman" w:hAnsi="Times New Roman"/>
          <w:szCs w:val="24"/>
        </w:rPr>
        <w:fldChar w:fldCharType="separate"/>
      </w:r>
      <w:r w:rsidR="00DD0FCB">
        <w:rPr>
          <w:rFonts w:ascii="Times New Roman" w:hAnsi="Times New Roman"/>
          <w:noProof/>
          <w:szCs w:val="24"/>
        </w:rPr>
        <w:t>1</w:t>
      </w:r>
      <w:r w:rsidRPr="00DD0FCB">
        <w:rPr>
          <w:rFonts w:ascii="Times New Roman" w:hAnsi="Times New Roman"/>
          <w:szCs w:val="24"/>
        </w:rPr>
        <w:fldChar w:fldCharType="end"/>
      </w:r>
      <w:r w:rsidRPr="00DD0FCB">
        <w:rPr>
          <w:rFonts w:ascii="Times New Roman" w:hAnsi="Times New Roman"/>
          <w:szCs w:val="24"/>
        </w:rPr>
        <w:t xml:space="preserve"> Динамика численност</w:t>
      </w:r>
      <w:r w:rsidR="003E58EC" w:rsidRPr="00DD0FCB">
        <w:rPr>
          <w:rFonts w:ascii="Times New Roman" w:hAnsi="Times New Roman"/>
          <w:szCs w:val="24"/>
        </w:rPr>
        <w:t>и населения в 2012-2020</w:t>
      </w:r>
      <w:r w:rsidRPr="00DD0FCB">
        <w:rPr>
          <w:rFonts w:ascii="Times New Roman" w:hAnsi="Times New Roman"/>
          <w:szCs w:val="24"/>
        </w:rPr>
        <w:t xml:space="preserve"> гг.</w:t>
      </w:r>
    </w:p>
    <w:p w:rsidR="00F317C9" w:rsidRPr="00312877" w:rsidRDefault="00F317C9"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Максимальное снижение численности населения было зафиксировано в 2014 году (-1% к уровню 2012 года). Максимальный рост чис</w:t>
      </w:r>
      <w:r w:rsidR="00310458" w:rsidRPr="00312877">
        <w:rPr>
          <w:rStyle w:val="a8"/>
          <w:rFonts w:ascii="Times New Roman" w:hAnsi="Times New Roman"/>
        </w:rPr>
        <w:t>ленности был зафиксирован в 2020</w:t>
      </w:r>
      <w:r w:rsidRPr="00312877">
        <w:rPr>
          <w:rStyle w:val="a8"/>
          <w:rFonts w:ascii="Times New Roman" w:hAnsi="Times New Roman"/>
        </w:rPr>
        <w:t xml:space="preserve"> году.</w:t>
      </w:r>
    </w:p>
    <w:p w:rsidR="00F317C9" w:rsidRPr="00312877" w:rsidRDefault="00F317C9"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Ниже на рисунке 2 отображены показатели естественного и механического движения населения муниципального образования.</w:t>
      </w:r>
    </w:p>
    <w:p w:rsidR="00F317C9" w:rsidRPr="00DD0FCB" w:rsidRDefault="00310458" w:rsidP="00F621A6">
      <w:pPr>
        <w:pStyle w:val="ae"/>
        <w:spacing w:line="276" w:lineRule="auto"/>
        <w:rPr>
          <w:rFonts w:ascii="Times New Roman" w:hAnsi="Times New Roman"/>
          <w:szCs w:val="24"/>
          <w:lang w:val="en-US"/>
        </w:rPr>
      </w:pPr>
      <w:r w:rsidRPr="00DD0FCB">
        <w:rPr>
          <w:rFonts w:ascii="Times New Roman" w:hAnsi="Times New Roman"/>
          <w:noProof/>
        </w:rPr>
        <w:lastRenderedPageBreak/>
        <w:drawing>
          <wp:inline distT="0" distB="0" distL="0" distR="0" wp14:anchorId="58C6D1FF" wp14:editId="5E72FC6D">
            <wp:extent cx="5709425" cy="3902927"/>
            <wp:effectExtent l="0" t="0" r="5715" b="254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17C9" w:rsidRPr="00DD0FCB" w:rsidRDefault="00F317C9" w:rsidP="00F621A6">
      <w:pPr>
        <w:pStyle w:val="ae"/>
        <w:spacing w:line="276" w:lineRule="auto"/>
        <w:ind w:firstLine="567"/>
        <w:rPr>
          <w:rFonts w:ascii="Times New Roman" w:hAnsi="Times New Roman"/>
          <w:szCs w:val="24"/>
        </w:rPr>
      </w:pPr>
      <w:r w:rsidRPr="00DD0FCB">
        <w:rPr>
          <w:rFonts w:ascii="Times New Roman" w:hAnsi="Times New Roman"/>
          <w:szCs w:val="24"/>
        </w:rPr>
        <w:t xml:space="preserve">Рисунок </w:t>
      </w:r>
      <w:r w:rsidRPr="00DD0FCB">
        <w:rPr>
          <w:rFonts w:ascii="Times New Roman" w:hAnsi="Times New Roman"/>
          <w:szCs w:val="24"/>
        </w:rPr>
        <w:fldChar w:fldCharType="begin"/>
      </w:r>
      <w:r w:rsidRPr="00DD0FCB">
        <w:rPr>
          <w:rFonts w:ascii="Times New Roman" w:hAnsi="Times New Roman"/>
          <w:szCs w:val="24"/>
        </w:rPr>
        <w:instrText xml:space="preserve"> SEQ Рисунок \* ARABIC </w:instrText>
      </w:r>
      <w:r w:rsidRPr="00DD0FCB">
        <w:rPr>
          <w:rFonts w:ascii="Times New Roman" w:hAnsi="Times New Roman"/>
          <w:szCs w:val="24"/>
        </w:rPr>
        <w:fldChar w:fldCharType="separate"/>
      </w:r>
      <w:r w:rsidR="00DD0FCB">
        <w:rPr>
          <w:rFonts w:ascii="Times New Roman" w:hAnsi="Times New Roman"/>
          <w:noProof/>
          <w:szCs w:val="24"/>
        </w:rPr>
        <w:t>2</w:t>
      </w:r>
      <w:r w:rsidRPr="00DD0FCB">
        <w:rPr>
          <w:rFonts w:ascii="Times New Roman" w:hAnsi="Times New Roman"/>
          <w:szCs w:val="24"/>
        </w:rPr>
        <w:fldChar w:fldCharType="end"/>
      </w:r>
      <w:r w:rsidRPr="00DD0FCB">
        <w:rPr>
          <w:rFonts w:ascii="Times New Roman" w:hAnsi="Times New Roman"/>
          <w:szCs w:val="24"/>
        </w:rPr>
        <w:t xml:space="preserve"> Динамика естественного и механического движения населения муниципального образования</w:t>
      </w:r>
    </w:p>
    <w:p w:rsidR="00F317C9" w:rsidRPr="00312877" w:rsidRDefault="00F317C9"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Видно, что коэффициент естественного прироста на протяжении всего рассматриваемого периода имел положительные показатели, и достигал максимального значения в 2015 году.</w:t>
      </w:r>
    </w:p>
    <w:p w:rsidR="00F317C9" w:rsidRPr="00312877" w:rsidRDefault="00F317C9"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Максимальное число родившихся было зафиксировано в 2018 году – 14 человек, минимальное – </w:t>
      </w:r>
      <w:r w:rsidR="00310458" w:rsidRPr="00312877">
        <w:rPr>
          <w:rStyle w:val="a8"/>
          <w:rFonts w:ascii="Times New Roman" w:hAnsi="Times New Roman"/>
        </w:rPr>
        <w:t>4</w:t>
      </w:r>
      <w:r w:rsidRPr="00312877">
        <w:rPr>
          <w:rStyle w:val="a8"/>
          <w:rFonts w:ascii="Times New Roman" w:hAnsi="Times New Roman"/>
        </w:rPr>
        <w:t xml:space="preserve"> человек</w:t>
      </w:r>
      <w:r w:rsidR="00310458" w:rsidRPr="00312877">
        <w:rPr>
          <w:rStyle w:val="a8"/>
          <w:rFonts w:ascii="Times New Roman" w:hAnsi="Times New Roman"/>
        </w:rPr>
        <w:t>а - в 2019</w:t>
      </w:r>
      <w:r w:rsidRPr="00312877">
        <w:rPr>
          <w:rStyle w:val="a8"/>
          <w:rFonts w:ascii="Times New Roman" w:hAnsi="Times New Roman"/>
        </w:rPr>
        <w:t xml:space="preserve"> году. Максимальное число умерших – 9 человек, было отмечено в 2017 году, ми</w:t>
      </w:r>
      <w:r w:rsidR="00310458" w:rsidRPr="00312877">
        <w:rPr>
          <w:rStyle w:val="a8"/>
          <w:rFonts w:ascii="Times New Roman" w:hAnsi="Times New Roman"/>
        </w:rPr>
        <w:t>нимальное – 1 человек - в 2014,</w:t>
      </w:r>
      <w:r w:rsidRPr="00312877">
        <w:rPr>
          <w:rStyle w:val="a8"/>
          <w:rFonts w:ascii="Times New Roman" w:hAnsi="Times New Roman"/>
        </w:rPr>
        <w:t xml:space="preserve"> 2016</w:t>
      </w:r>
      <w:r w:rsidR="00310458" w:rsidRPr="00312877">
        <w:rPr>
          <w:rStyle w:val="a8"/>
          <w:rFonts w:ascii="Times New Roman" w:hAnsi="Times New Roman"/>
        </w:rPr>
        <w:t>, 2019</w:t>
      </w:r>
      <w:r w:rsidRPr="00312877">
        <w:rPr>
          <w:rStyle w:val="a8"/>
          <w:rFonts w:ascii="Times New Roman" w:hAnsi="Times New Roman"/>
        </w:rPr>
        <w:t xml:space="preserve"> годах.</w:t>
      </w:r>
    </w:p>
    <w:p w:rsidR="00F317C9" w:rsidRPr="00312877" w:rsidRDefault="00F317C9"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 муниципальном образовании отмечается отрицательное сальдо миграции в период 2012-201</w:t>
      </w:r>
      <w:r w:rsidR="00310458" w:rsidRPr="00312877">
        <w:rPr>
          <w:rStyle w:val="a8"/>
          <w:rFonts w:ascii="Times New Roman" w:hAnsi="Times New Roman"/>
        </w:rPr>
        <w:t>8</w:t>
      </w:r>
      <w:r w:rsidRPr="00312877">
        <w:rPr>
          <w:rStyle w:val="a8"/>
          <w:rFonts w:ascii="Times New Roman" w:hAnsi="Times New Roman"/>
        </w:rPr>
        <w:t xml:space="preserve"> гг., за исключением 2017 года. Минимальное значение коэффициента миграционного прироста (убыли) был отмечен в 2013 год</w:t>
      </w:r>
      <w:r w:rsidR="00310458" w:rsidRPr="00312877">
        <w:rPr>
          <w:rStyle w:val="a8"/>
          <w:rFonts w:ascii="Times New Roman" w:hAnsi="Times New Roman"/>
        </w:rPr>
        <w:t>у</w:t>
      </w:r>
      <w:r w:rsidRPr="00312877">
        <w:rPr>
          <w:rStyle w:val="a8"/>
          <w:rFonts w:ascii="Times New Roman" w:hAnsi="Times New Roman"/>
        </w:rPr>
        <w:t xml:space="preserve"> – 22,1, максимальное – 12,0 – в 2017 году.</w:t>
      </w:r>
    </w:p>
    <w:p w:rsidR="00F317C9" w:rsidRPr="00312877" w:rsidRDefault="00F317C9"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Основную долю миграционного оттока составляет </w:t>
      </w:r>
      <w:proofErr w:type="spellStart"/>
      <w:r w:rsidRPr="00312877">
        <w:rPr>
          <w:rStyle w:val="a8"/>
          <w:rFonts w:ascii="Times New Roman" w:hAnsi="Times New Roman"/>
        </w:rPr>
        <w:t>внутрирегиональная</w:t>
      </w:r>
      <w:proofErr w:type="spellEnd"/>
      <w:r w:rsidRPr="00312877">
        <w:rPr>
          <w:rStyle w:val="a8"/>
          <w:rFonts w:ascii="Times New Roman" w:hAnsi="Times New Roman"/>
        </w:rPr>
        <w:t xml:space="preserve"> миграция в г. Нарьян-Мар. Межрегиональная миграция колеблется в пределах 10-35 %. Миграция за пределы России по данным статистики отсутствует.</w:t>
      </w:r>
    </w:p>
    <w:p w:rsidR="00F317C9" w:rsidRPr="00312877" w:rsidRDefault="00F317C9"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Возрастная структура населения характеризуется высокой долей населения младше трудоспособного возраста (25% от общей численности населения) и старше трудоспособного возраста (24%), невысокой долей населения трудоспособного возраста (51%).</w:t>
      </w:r>
    </w:p>
    <w:p w:rsidR="00F317C9" w:rsidRPr="00312877" w:rsidRDefault="00F317C9"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 соответствии со Схемой территориального планирования Ненецкого автономного округа п. Бугрино относится к территории умеренно</w:t>
      </w:r>
      <w:r w:rsidR="00310458" w:rsidRPr="00312877">
        <w:rPr>
          <w:rStyle w:val="a8"/>
          <w:rFonts w:ascii="Times New Roman" w:hAnsi="Times New Roman"/>
        </w:rPr>
        <w:t>го градостроительного развития.</w:t>
      </w:r>
    </w:p>
    <w:p w:rsidR="00F317C9" w:rsidRPr="00312877" w:rsidRDefault="00F317C9" w:rsidP="00312877">
      <w:pPr>
        <w:pStyle w:val="G1"/>
        <w:spacing w:before="0" w:after="0" w:line="276" w:lineRule="auto"/>
        <w:ind w:firstLine="709"/>
        <w:rPr>
          <w:rStyle w:val="a8"/>
          <w:rFonts w:ascii="Times New Roman" w:hAnsi="Times New Roman"/>
        </w:rPr>
      </w:pPr>
      <w:proofErr w:type="gramStart"/>
      <w:r w:rsidRPr="00312877">
        <w:rPr>
          <w:rStyle w:val="a8"/>
          <w:rFonts w:ascii="Times New Roman" w:hAnsi="Times New Roman"/>
        </w:rPr>
        <w:t xml:space="preserve">В населенных пунктах с умеренным градостроительным развитием предусматривается минимально необходимое развитие социальной, инженерной инфраструктур и размещение производственных объектов, не влекущих значительных </w:t>
      </w:r>
      <w:r w:rsidRPr="00312877">
        <w:rPr>
          <w:rStyle w:val="a8"/>
          <w:rFonts w:ascii="Times New Roman" w:hAnsi="Times New Roman"/>
        </w:rPr>
        <w:lastRenderedPageBreak/>
        <w:t>инвестиционных затрат, преимущественно в сфере агропромышленного комплекса и сельского хозяйства.</w:t>
      </w:r>
      <w:proofErr w:type="gramEnd"/>
    </w:p>
    <w:p w:rsidR="007E0DFD" w:rsidRPr="00312877" w:rsidRDefault="00F317C9"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Прогноз численности населения принят в соответствии со Схемой территориального планирования Ненецкого автономного округа. Так, численность населения в муниципальном образовании на конец расчетного срока должна увеличиться на 5 % и составить 450 человек</w:t>
      </w:r>
      <w:r w:rsidR="007E0DFD" w:rsidRPr="00312877">
        <w:rPr>
          <w:rStyle w:val="a8"/>
          <w:rFonts w:ascii="Times New Roman" w:hAnsi="Times New Roman"/>
        </w:rPr>
        <w:t>.</w:t>
      </w:r>
    </w:p>
    <w:p w:rsidR="007E0DFD" w:rsidRPr="00DD0FCB" w:rsidRDefault="007E0DFD" w:rsidP="00F621A6">
      <w:pPr>
        <w:pStyle w:val="2"/>
        <w:spacing w:line="276" w:lineRule="auto"/>
        <w:ind w:left="0" w:firstLine="0"/>
        <w:rPr>
          <w:rFonts w:ascii="Times New Roman" w:hAnsi="Times New Roman"/>
        </w:rPr>
      </w:pPr>
      <w:bookmarkStart w:id="17" w:name="_Toc335686039"/>
      <w:bookmarkStart w:id="18" w:name="_Toc423085910"/>
      <w:bookmarkStart w:id="19" w:name="_Toc494969636"/>
      <w:bookmarkStart w:id="20" w:name="_Toc52103185"/>
      <w:bookmarkEnd w:id="15"/>
      <w:bookmarkEnd w:id="16"/>
      <w:r w:rsidRPr="00DD0FCB">
        <w:rPr>
          <w:rFonts w:ascii="Times New Roman" w:hAnsi="Times New Roman"/>
        </w:rPr>
        <w:t>Анализ развития жилищной сферы</w:t>
      </w:r>
      <w:bookmarkEnd w:id="17"/>
      <w:bookmarkEnd w:id="18"/>
      <w:bookmarkEnd w:id="19"/>
      <w:bookmarkEnd w:id="20"/>
    </w:p>
    <w:p w:rsidR="0066154F" w:rsidRPr="00312877" w:rsidRDefault="0066154F" w:rsidP="00312877">
      <w:pPr>
        <w:pStyle w:val="G1"/>
        <w:spacing w:before="0" w:after="0" w:line="276" w:lineRule="auto"/>
        <w:ind w:firstLine="709"/>
        <w:rPr>
          <w:rStyle w:val="a8"/>
          <w:rFonts w:ascii="Times New Roman" w:hAnsi="Times New Roman"/>
        </w:rPr>
      </w:pPr>
      <w:bookmarkStart w:id="21" w:name="_Toc335686040"/>
      <w:r w:rsidRPr="00312877">
        <w:rPr>
          <w:rStyle w:val="a8"/>
          <w:rFonts w:ascii="Times New Roman" w:hAnsi="Times New Roman"/>
        </w:rPr>
        <w:t>Площадь сформированной территории жилой застройки в границах муниципального образования составила 15,4 га, в том числе:</w:t>
      </w:r>
    </w:p>
    <w:p w:rsidR="0066154F" w:rsidRPr="00DD0FCB" w:rsidRDefault="0066154F"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застройки индивидуальными жилыми домами – 4,1 га;</w:t>
      </w:r>
    </w:p>
    <w:p w:rsidR="0066154F" w:rsidRPr="00DD0FCB" w:rsidRDefault="0066154F"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застройки малоэтажными жилыми домами – 11,3 га.</w:t>
      </w:r>
    </w:p>
    <w:p w:rsidR="0066154F" w:rsidRPr="00312877" w:rsidRDefault="0066154F"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Согласно графическим данным общая площадь жилых помещений в границах п. Бугрино составила 8,3 тыс. кв.м.</w:t>
      </w:r>
    </w:p>
    <w:p w:rsidR="0066154F" w:rsidRPr="00312877" w:rsidRDefault="0066154F"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Около 45 процентов жилого фонда находится в аварийном состоянии.</w:t>
      </w:r>
    </w:p>
    <w:p w:rsidR="0066154F" w:rsidRPr="00312877" w:rsidRDefault="0066154F"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Общая площадь жилых помещений, приходящаяся на одного человека составила</w:t>
      </w:r>
      <w:r w:rsidR="00862E73" w:rsidRPr="00312877">
        <w:rPr>
          <w:rStyle w:val="a8"/>
          <w:rFonts w:ascii="Times New Roman" w:hAnsi="Times New Roman"/>
        </w:rPr>
        <w:t xml:space="preserve"> не менее</w:t>
      </w:r>
      <w:r w:rsidRPr="00312877">
        <w:rPr>
          <w:rStyle w:val="a8"/>
          <w:rFonts w:ascii="Times New Roman" w:hAnsi="Times New Roman"/>
        </w:rPr>
        <w:t xml:space="preserve"> 1</w:t>
      </w:r>
      <w:r w:rsidR="00862E73" w:rsidRPr="00312877">
        <w:rPr>
          <w:rStyle w:val="a8"/>
          <w:rFonts w:ascii="Times New Roman" w:hAnsi="Times New Roman"/>
        </w:rPr>
        <w:t>9</w:t>
      </w:r>
      <w:r w:rsidRPr="00312877">
        <w:rPr>
          <w:rStyle w:val="a8"/>
          <w:rFonts w:ascii="Times New Roman" w:hAnsi="Times New Roman"/>
        </w:rPr>
        <w:t xml:space="preserve"> кв</w:t>
      </w:r>
      <w:proofErr w:type="gramStart"/>
      <w:r w:rsidRPr="00312877">
        <w:rPr>
          <w:rStyle w:val="a8"/>
          <w:rFonts w:ascii="Times New Roman" w:hAnsi="Times New Roman"/>
        </w:rPr>
        <w:t>.м</w:t>
      </w:r>
      <w:proofErr w:type="gramEnd"/>
      <w:r w:rsidRPr="00312877">
        <w:rPr>
          <w:rStyle w:val="a8"/>
          <w:rFonts w:ascii="Times New Roman" w:hAnsi="Times New Roman"/>
        </w:rPr>
        <w:t xml:space="preserve"> общей площади.</w:t>
      </w:r>
    </w:p>
    <w:p w:rsidR="0066154F" w:rsidRPr="00312877" w:rsidRDefault="0066154F"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Плотность населения в границах населенных пунктов муниципального образования составила 9 чел./</w:t>
      </w:r>
      <w:proofErr w:type="gramStart"/>
      <w:r w:rsidRPr="00312877">
        <w:rPr>
          <w:rStyle w:val="a8"/>
          <w:rFonts w:ascii="Times New Roman" w:hAnsi="Times New Roman"/>
        </w:rPr>
        <w:t>га</w:t>
      </w:r>
      <w:proofErr w:type="gramEnd"/>
      <w:r w:rsidRPr="00312877">
        <w:rPr>
          <w:rStyle w:val="a8"/>
          <w:rFonts w:ascii="Times New Roman" w:hAnsi="Times New Roman"/>
        </w:rPr>
        <w:t>.</w:t>
      </w:r>
    </w:p>
    <w:p w:rsidR="007E0DFD" w:rsidRPr="00312877" w:rsidRDefault="0066154F"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Плотность населения в границах жилых территорий составила </w:t>
      </w:r>
      <w:r w:rsidR="00862E73" w:rsidRPr="00312877">
        <w:rPr>
          <w:rStyle w:val="a8"/>
          <w:rFonts w:ascii="Times New Roman" w:hAnsi="Times New Roman"/>
        </w:rPr>
        <w:t>28</w:t>
      </w:r>
      <w:r w:rsidRPr="00312877">
        <w:rPr>
          <w:rStyle w:val="a8"/>
          <w:rFonts w:ascii="Times New Roman" w:hAnsi="Times New Roman"/>
        </w:rPr>
        <w:t xml:space="preserve"> чел./</w:t>
      </w:r>
      <w:proofErr w:type="gramStart"/>
      <w:r w:rsidRPr="00312877">
        <w:rPr>
          <w:rStyle w:val="a8"/>
          <w:rFonts w:ascii="Times New Roman" w:hAnsi="Times New Roman"/>
        </w:rPr>
        <w:t>га</w:t>
      </w:r>
      <w:proofErr w:type="gramEnd"/>
      <w:r w:rsidR="007E0DFD" w:rsidRPr="00312877">
        <w:rPr>
          <w:rStyle w:val="a8"/>
          <w:rFonts w:ascii="Times New Roman" w:hAnsi="Times New Roman"/>
        </w:rPr>
        <w:t>.</w:t>
      </w:r>
    </w:p>
    <w:p w:rsidR="007E0DFD" w:rsidRPr="00DD0FCB" w:rsidRDefault="007E0DFD" w:rsidP="00F621A6">
      <w:pPr>
        <w:pStyle w:val="2"/>
        <w:spacing w:line="276" w:lineRule="auto"/>
        <w:ind w:left="0" w:firstLine="0"/>
        <w:rPr>
          <w:rFonts w:ascii="Times New Roman" w:hAnsi="Times New Roman"/>
        </w:rPr>
      </w:pPr>
      <w:bookmarkStart w:id="22" w:name="_Toc423085911"/>
      <w:bookmarkStart w:id="23" w:name="_Toc494969637"/>
      <w:bookmarkStart w:id="24" w:name="_Toc52103186"/>
      <w:r w:rsidRPr="00DD0FCB">
        <w:rPr>
          <w:rFonts w:ascii="Times New Roman" w:hAnsi="Times New Roman"/>
        </w:rPr>
        <w:t xml:space="preserve">Анализ развития социальной </w:t>
      </w:r>
      <w:bookmarkEnd w:id="21"/>
      <w:bookmarkEnd w:id="22"/>
      <w:bookmarkEnd w:id="23"/>
      <w:r w:rsidRPr="00DD0FCB">
        <w:rPr>
          <w:rFonts w:ascii="Times New Roman" w:hAnsi="Times New Roman"/>
        </w:rPr>
        <w:t>инфраструктуры</w:t>
      </w:r>
      <w:bookmarkEnd w:id="24"/>
    </w:p>
    <w:p w:rsidR="00200247" w:rsidRPr="00312877" w:rsidRDefault="00200247" w:rsidP="00312877">
      <w:pPr>
        <w:pStyle w:val="G1"/>
        <w:spacing w:before="0" w:after="0" w:line="276" w:lineRule="auto"/>
        <w:ind w:firstLine="709"/>
        <w:rPr>
          <w:rStyle w:val="a8"/>
          <w:rFonts w:ascii="Times New Roman" w:hAnsi="Times New Roman"/>
        </w:rPr>
      </w:pPr>
      <w:bookmarkStart w:id="25" w:name="_Toc335686041"/>
      <w:r w:rsidRPr="00312877">
        <w:rPr>
          <w:rStyle w:val="a8"/>
          <w:rFonts w:ascii="Times New Roman" w:hAnsi="Times New Roman"/>
        </w:rPr>
        <w:t>Уровень развития социальной сферы в первую очередь определяет образ и уровень жизни людей, их благосостояние и объём потребляемых товаров и услуг. К социальной сфере, прежде всего, относится сфера предоставляемых услуг в образовании, культуре, здравоохранении, социальном обеспечении, физической культуре, общественном питании, коммунальном обслуживании.</w:t>
      </w:r>
    </w:p>
    <w:p w:rsidR="00200247" w:rsidRPr="00312877" w:rsidRDefault="00200247"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Основной задачей комплексной оценки уровня развития социальной сферы является выявление количественного и качественного состава существующих объектов, сравнение действующих мощностей объектов с нормативной потребностью, анализ технического состояния зданий, определение направлений по устранению сложившихся проблем.</w:t>
      </w:r>
    </w:p>
    <w:p w:rsidR="00200247" w:rsidRPr="00312877" w:rsidRDefault="00200247"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Оценка уровня обеспеченности объектами обслуживания устанавливаются в соответствии с Региональными нормативами градостроительного проектирования Ненецкого автономного округа, </w:t>
      </w:r>
      <w:proofErr w:type="gramStart"/>
      <w:r w:rsidRPr="00312877">
        <w:rPr>
          <w:rStyle w:val="a8"/>
          <w:rFonts w:ascii="Times New Roman" w:hAnsi="Times New Roman"/>
        </w:rPr>
        <w:t>утвержденных</w:t>
      </w:r>
      <w:proofErr w:type="gramEnd"/>
      <w:r w:rsidRPr="00312877">
        <w:rPr>
          <w:rStyle w:val="a8"/>
          <w:rFonts w:ascii="Times New Roman" w:hAnsi="Times New Roman"/>
        </w:rPr>
        <w:t xml:space="preserve"> Постановлением Администрации Ненецкого автономного округа № 171-п от 21 июня 2019 года (далее – РНГП) и местными нормативами градостроительного проектирования.</w:t>
      </w:r>
    </w:p>
    <w:p w:rsidR="00200247" w:rsidRPr="00312877" w:rsidRDefault="00200247"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Оценка уровня обеспеченности объектами торговли устанавливается в соответствии с Нормативами минимальной обеспеченности населения площадью торговых объектов для Ненецкого автономного округа, утвержденных постановлением администрации Ненецкого автономного округа от 14.09.2016 г. № 293-п.</w:t>
      </w:r>
    </w:p>
    <w:p w:rsidR="00200247" w:rsidRPr="00312877" w:rsidRDefault="00200247"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Оценка уровня обеспеченности объектами общественного питания и бытового обслуживания устанавливается в соответствии с СП 42.13330 «СНиП 2.07.01-89* Градостроительство. Планировка и застройка городских и сельских поселений», </w:t>
      </w:r>
      <w:r w:rsidRPr="00312877">
        <w:rPr>
          <w:rStyle w:val="a8"/>
          <w:rFonts w:ascii="Times New Roman" w:hAnsi="Times New Roman"/>
        </w:rPr>
        <w:lastRenderedPageBreak/>
        <w:t>утвержденного приказом Минстроя России от 30.12.2016 г. № 1034/</w:t>
      </w:r>
      <w:proofErr w:type="spellStart"/>
      <w:proofErr w:type="gramStart"/>
      <w:r w:rsidRPr="00312877">
        <w:rPr>
          <w:rStyle w:val="a8"/>
          <w:rFonts w:ascii="Times New Roman" w:hAnsi="Times New Roman"/>
        </w:rPr>
        <w:t>пр</w:t>
      </w:r>
      <w:proofErr w:type="spellEnd"/>
      <w:proofErr w:type="gramEnd"/>
      <w:r w:rsidRPr="00312877">
        <w:rPr>
          <w:rStyle w:val="a8"/>
          <w:rFonts w:ascii="Times New Roman" w:hAnsi="Times New Roman"/>
        </w:rPr>
        <w:t xml:space="preserve"> и местными нормативами градостроительного проектирования муниципального образования «Колгуевский сельсовет» Ненецкого автономного округа.</w:t>
      </w:r>
    </w:p>
    <w:p w:rsidR="007E0DFD" w:rsidRPr="00312877" w:rsidRDefault="00200247"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Перечень действующих объектов социальной инфраструктуры и результат проведенной оценки приведены ниже</w:t>
      </w:r>
      <w:r w:rsidR="007E0DFD" w:rsidRPr="00312877">
        <w:rPr>
          <w:rStyle w:val="a8"/>
          <w:rFonts w:ascii="Times New Roman" w:hAnsi="Times New Roman"/>
        </w:rPr>
        <w:t xml:space="preserve">. </w:t>
      </w:r>
    </w:p>
    <w:p w:rsidR="007E0DFD" w:rsidRPr="00DD0FCB" w:rsidRDefault="00FF000C" w:rsidP="00F621A6">
      <w:pPr>
        <w:pStyle w:val="3"/>
        <w:pBdr>
          <w:top w:val="single" w:sz="4" w:space="5" w:color="8DB3E2" w:themeColor="text2" w:themeTint="66"/>
        </w:pBdr>
        <w:spacing w:line="276" w:lineRule="auto"/>
        <w:rPr>
          <w:rFonts w:ascii="Times New Roman" w:hAnsi="Times New Roman"/>
        </w:rPr>
      </w:pPr>
      <w:bookmarkStart w:id="26" w:name="_Toc506302500"/>
      <w:bookmarkStart w:id="27" w:name="_Toc52103187"/>
      <w:bookmarkEnd w:id="25"/>
      <w:r w:rsidRPr="00DD0FCB">
        <w:rPr>
          <w:rFonts w:ascii="Times New Roman" w:hAnsi="Times New Roman"/>
        </w:rPr>
        <w:t>Объекты образования</w:t>
      </w:r>
      <w:bookmarkEnd w:id="26"/>
      <w:bookmarkEnd w:id="27"/>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Система образования муниципального образования представлена Государственным бюджетным общеобразовательным учреждением Ненецкого автономного округа «Начальная школа - детский сад п. Бугрино».</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ГБОУ НАО «Начальная школа - детский сад п. Бугрино» находится в переоборудованном под школу ­ сад здании общественного центра.</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Нет своего спортивного зала (арендуется в ДК), музыкального зала, медицинского кабинета, методического кабинета.</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По итогам 2018 года было укомплектовано 3 класса с общей численностью 22 ребенка. В 1 классе ­ 4 ребенка, в 3 классе ­ 9 детей, в 4 классе ­ 9 детей.</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Количество групп для детей дошкольного возраста: укомплектовано 2 группы, с общим количеством воспитанников 22 ребенка, из них в младшей разновозрастной группе ­ 11 детей, в старшей разновозрастной группе ­ 11 детей.</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Работа по привлечению школьников во внеурочную деятельность осуществляется через посещения кружков образовательной организации, дополнительное образование, воспитательные мероприятия, классные часы. Также, при организации внеурочной деятельности используются возможности поселкового Дома культуры и библиотеки.</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Мощности образовательных организаций, а также результат проведенной оценки обеспеченности приведены ниже (</w:t>
      </w:r>
      <w:r w:rsidRPr="00312877">
        <w:rPr>
          <w:rStyle w:val="a8"/>
          <w:rFonts w:ascii="Times New Roman" w:hAnsi="Times New Roman"/>
        </w:rPr>
        <w:fldChar w:fldCharType="begin"/>
      </w:r>
      <w:r w:rsidRPr="00312877">
        <w:rPr>
          <w:rStyle w:val="a8"/>
          <w:rFonts w:ascii="Times New Roman" w:hAnsi="Times New Roman"/>
        </w:rPr>
        <w:instrText xml:space="preserve"> REF _Ref493503449 \h  \* MERGEFORMAT </w:instrText>
      </w:r>
      <w:r w:rsidRPr="00312877">
        <w:rPr>
          <w:rStyle w:val="a8"/>
          <w:rFonts w:ascii="Times New Roman" w:hAnsi="Times New Roman"/>
        </w:rPr>
      </w:r>
      <w:r w:rsidRPr="00312877">
        <w:rPr>
          <w:rStyle w:val="a8"/>
          <w:rFonts w:ascii="Times New Roman" w:hAnsi="Times New Roman"/>
        </w:rPr>
        <w:fldChar w:fldCharType="separate"/>
      </w:r>
      <w:r w:rsidR="00DD0FCB" w:rsidRPr="00312877">
        <w:rPr>
          <w:rStyle w:val="a8"/>
          <w:rFonts w:ascii="Times New Roman" w:hAnsi="Times New Roman"/>
        </w:rPr>
        <w:t>Таблица 1</w:t>
      </w:r>
      <w:r w:rsidRPr="00312877">
        <w:rPr>
          <w:rStyle w:val="a8"/>
          <w:rFonts w:ascii="Times New Roman" w:hAnsi="Times New Roman"/>
        </w:rPr>
        <w:fldChar w:fldCharType="end"/>
      </w:r>
      <w:r w:rsidRPr="00312877">
        <w:rPr>
          <w:rStyle w:val="a8"/>
          <w:rFonts w:ascii="Times New Roman" w:hAnsi="Times New Roman"/>
        </w:rPr>
        <w:t>).</w:t>
      </w:r>
    </w:p>
    <w:p w:rsidR="00FF000C" w:rsidRPr="00DD0FCB" w:rsidRDefault="00FF000C" w:rsidP="00312877">
      <w:pPr>
        <w:pStyle w:val="G1"/>
        <w:spacing w:after="120" w:line="276" w:lineRule="auto"/>
        <w:rPr>
          <w:rFonts w:ascii="Times New Roman" w:hAnsi="Times New Roman"/>
          <w:b/>
        </w:rPr>
      </w:pPr>
      <w:bookmarkStart w:id="28" w:name="_Ref493503449"/>
      <w:bookmarkStart w:id="29" w:name="_Ref493503435"/>
      <w:r w:rsidRPr="00DD0FCB">
        <w:rPr>
          <w:rFonts w:ascii="Times New Roman" w:hAnsi="Times New Roman"/>
          <w:b/>
        </w:rPr>
        <w:t xml:space="preserve">Таблица </w:t>
      </w:r>
      <w:r w:rsidRPr="00DD0FCB">
        <w:rPr>
          <w:rFonts w:ascii="Times New Roman" w:hAnsi="Times New Roman"/>
        </w:rPr>
        <w:fldChar w:fldCharType="begin"/>
      </w:r>
      <w:r w:rsidRPr="00DD0FCB">
        <w:rPr>
          <w:rFonts w:ascii="Times New Roman" w:hAnsi="Times New Roman"/>
          <w:b/>
        </w:rPr>
        <w:instrText xml:space="preserve"> SEQ Таблица \* ARABIC </w:instrText>
      </w:r>
      <w:r w:rsidRPr="00DD0FCB">
        <w:rPr>
          <w:rFonts w:ascii="Times New Roman" w:hAnsi="Times New Roman"/>
        </w:rPr>
        <w:fldChar w:fldCharType="separate"/>
      </w:r>
      <w:r w:rsidR="00DD0FCB">
        <w:rPr>
          <w:rFonts w:ascii="Times New Roman" w:hAnsi="Times New Roman"/>
          <w:b/>
          <w:noProof/>
        </w:rPr>
        <w:t>1</w:t>
      </w:r>
      <w:r w:rsidRPr="00DD0FCB">
        <w:rPr>
          <w:rFonts w:ascii="Times New Roman" w:hAnsi="Times New Roman"/>
        </w:rPr>
        <w:fldChar w:fldCharType="end"/>
      </w:r>
      <w:bookmarkEnd w:id="28"/>
      <w:r w:rsidRPr="00DD0FCB">
        <w:rPr>
          <w:rFonts w:ascii="Times New Roman" w:hAnsi="Times New Roman"/>
          <w:b/>
        </w:rPr>
        <w:t xml:space="preserve"> Оценка обеспеченности образовательными организациями</w:t>
      </w:r>
      <w:bookmarkEnd w:id="29"/>
    </w:p>
    <w:tbl>
      <w:tblPr>
        <w:tblStyle w:val="aff0"/>
        <w:tblW w:w="5000" w:type="pct"/>
        <w:tblLook w:val="04A0" w:firstRow="1" w:lastRow="0" w:firstColumn="1" w:lastColumn="0" w:noHBand="0" w:noVBand="1"/>
      </w:tblPr>
      <w:tblGrid>
        <w:gridCol w:w="4270"/>
        <w:gridCol w:w="1694"/>
        <w:gridCol w:w="1690"/>
        <w:gridCol w:w="1916"/>
      </w:tblGrid>
      <w:tr w:rsidR="00FF000C" w:rsidRPr="00312877" w:rsidTr="00312877">
        <w:trPr>
          <w:trHeight w:val="20"/>
          <w:tblHeader/>
        </w:trPr>
        <w:tc>
          <w:tcPr>
            <w:tcW w:w="22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FF000C" w:rsidRPr="00312877" w:rsidRDefault="00FF000C" w:rsidP="00312877">
            <w:pPr>
              <w:spacing w:before="20" w:after="20"/>
              <w:jc w:val="center"/>
              <w:rPr>
                <w:sz w:val="22"/>
                <w:szCs w:val="22"/>
              </w:rPr>
            </w:pPr>
            <w:r w:rsidRPr="00312877">
              <w:rPr>
                <w:sz w:val="22"/>
                <w:szCs w:val="22"/>
              </w:rPr>
              <w:t>Учреждения образования</w:t>
            </w:r>
          </w:p>
        </w:tc>
        <w:tc>
          <w:tcPr>
            <w:tcW w:w="8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FF000C" w:rsidRPr="00312877" w:rsidRDefault="00FF000C" w:rsidP="00312877">
            <w:pPr>
              <w:spacing w:before="20" w:after="20"/>
              <w:jc w:val="center"/>
              <w:rPr>
                <w:sz w:val="22"/>
                <w:szCs w:val="22"/>
              </w:rPr>
            </w:pPr>
            <w:r w:rsidRPr="00312877">
              <w:rPr>
                <w:sz w:val="22"/>
                <w:szCs w:val="22"/>
              </w:rPr>
              <w:t>Мощность проектная</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FF000C" w:rsidRPr="00312877" w:rsidRDefault="00FF000C" w:rsidP="00312877">
            <w:pPr>
              <w:spacing w:before="20" w:after="20"/>
              <w:jc w:val="center"/>
              <w:rPr>
                <w:sz w:val="22"/>
                <w:szCs w:val="22"/>
              </w:rPr>
            </w:pPr>
            <w:r w:rsidRPr="00312877">
              <w:rPr>
                <w:sz w:val="22"/>
                <w:szCs w:val="22"/>
              </w:rPr>
              <w:t>Нормативное значение</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FF000C" w:rsidRPr="00312877" w:rsidRDefault="00FF000C" w:rsidP="00312877">
            <w:pPr>
              <w:spacing w:before="20" w:after="20"/>
              <w:jc w:val="center"/>
              <w:rPr>
                <w:sz w:val="22"/>
                <w:szCs w:val="22"/>
              </w:rPr>
            </w:pPr>
            <w:r w:rsidRPr="00312877">
              <w:rPr>
                <w:sz w:val="22"/>
                <w:szCs w:val="22"/>
              </w:rPr>
              <w:t>Оценка обеспеченности</w:t>
            </w:r>
          </w:p>
        </w:tc>
      </w:tr>
      <w:tr w:rsidR="003E1E1A" w:rsidRPr="00312877" w:rsidTr="00312877">
        <w:trPr>
          <w:trHeight w:val="20"/>
        </w:trPr>
        <w:tc>
          <w:tcPr>
            <w:tcW w:w="22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3E1E1A" w:rsidRPr="00312877" w:rsidRDefault="003E1E1A" w:rsidP="00312877">
            <w:pPr>
              <w:spacing w:before="20" w:after="20"/>
              <w:contextualSpacing/>
              <w:rPr>
                <w:sz w:val="22"/>
                <w:szCs w:val="22"/>
              </w:rPr>
            </w:pPr>
            <w:r w:rsidRPr="00312877">
              <w:rPr>
                <w:sz w:val="22"/>
                <w:szCs w:val="22"/>
              </w:rPr>
              <w:t>Дошкольные образовательные учреждения, мест</w:t>
            </w:r>
          </w:p>
        </w:tc>
        <w:tc>
          <w:tcPr>
            <w:tcW w:w="8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1E1A" w:rsidRPr="00312877" w:rsidRDefault="003E1E1A" w:rsidP="00312877">
            <w:pPr>
              <w:jc w:val="center"/>
              <w:rPr>
                <w:sz w:val="22"/>
                <w:szCs w:val="22"/>
              </w:rPr>
            </w:pPr>
            <w:r w:rsidRPr="00312877">
              <w:rPr>
                <w:sz w:val="22"/>
                <w:szCs w:val="22"/>
              </w:rPr>
              <w:t>30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3E1E1A" w:rsidRPr="00312877" w:rsidRDefault="003E1E1A" w:rsidP="00312877">
            <w:pPr>
              <w:jc w:val="center"/>
              <w:rPr>
                <w:sz w:val="22"/>
                <w:szCs w:val="22"/>
              </w:rPr>
            </w:pPr>
            <w:r w:rsidRPr="00312877">
              <w:rPr>
                <w:sz w:val="22"/>
                <w:szCs w:val="22"/>
              </w:rPr>
              <w:t>35</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3E1E1A" w:rsidRPr="00312877" w:rsidRDefault="003E1E1A" w:rsidP="00312877">
            <w:pPr>
              <w:jc w:val="center"/>
              <w:rPr>
                <w:sz w:val="22"/>
                <w:szCs w:val="22"/>
              </w:rPr>
            </w:pPr>
            <w:r w:rsidRPr="00312877">
              <w:rPr>
                <w:sz w:val="22"/>
                <w:szCs w:val="22"/>
              </w:rPr>
              <w:t>-5</w:t>
            </w:r>
          </w:p>
        </w:tc>
      </w:tr>
      <w:tr w:rsidR="008B317B" w:rsidRPr="00312877" w:rsidTr="00312877">
        <w:trPr>
          <w:cantSplit/>
          <w:trHeight w:val="20"/>
        </w:trPr>
        <w:tc>
          <w:tcPr>
            <w:tcW w:w="22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8B317B" w:rsidRPr="00312877" w:rsidRDefault="008B317B" w:rsidP="00312877">
            <w:pPr>
              <w:spacing w:before="20" w:after="20"/>
              <w:contextualSpacing/>
              <w:rPr>
                <w:sz w:val="22"/>
                <w:szCs w:val="22"/>
              </w:rPr>
            </w:pPr>
            <w:r w:rsidRPr="00312877">
              <w:rPr>
                <w:sz w:val="22"/>
                <w:szCs w:val="22"/>
              </w:rPr>
              <w:t>Общеобразовательные организации, учащихся</w:t>
            </w:r>
          </w:p>
        </w:tc>
        <w:tc>
          <w:tcPr>
            <w:tcW w:w="8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B317B" w:rsidRPr="00312877" w:rsidRDefault="008B317B" w:rsidP="00312877">
            <w:pPr>
              <w:jc w:val="center"/>
              <w:rPr>
                <w:color w:val="000000"/>
                <w:sz w:val="22"/>
                <w:szCs w:val="22"/>
              </w:rPr>
            </w:pPr>
            <w:r w:rsidRPr="00312877">
              <w:rPr>
                <w:color w:val="000000"/>
                <w:sz w:val="22"/>
                <w:szCs w:val="22"/>
              </w:rPr>
              <w:t>30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B317B" w:rsidRPr="00312877" w:rsidRDefault="008B317B" w:rsidP="00312877">
            <w:pPr>
              <w:jc w:val="center"/>
              <w:rPr>
                <w:color w:val="000000"/>
                <w:sz w:val="22"/>
                <w:szCs w:val="22"/>
              </w:rPr>
            </w:pPr>
            <w:r w:rsidRPr="00312877">
              <w:rPr>
                <w:color w:val="000000"/>
                <w:sz w:val="22"/>
                <w:szCs w:val="22"/>
              </w:rPr>
              <w:t>60</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8B317B" w:rsidRPr="00312877" w:rsidRDefault="008B317B" w:rsidP="00312877">
            <w:pPr>
              <w:jc w:val="center"/>
              <w:rPr>
                <w:color w:val="000000"/>
                <w:sz w:val="22"/>
                <w:szCs w:val="22"/>
              </w:rPr>
            </w:pPr>
            <w:r w:rsidRPr="00312877">
              <w:rPr>
                <w:color w:val="000000"/>
                <w:sz w:val="22"/>
                <w:szCs w:val="22"/>
              </w:rPr>
              <w:t>-30</w:t>
            </w:r>
          </w:p>
        </w:tc>
      </w:tr>
      <w:tr w:rsidR="00FF000C" w:rsidRPr="00312877" w:rsidTr="00312877">
        <w:trPr>
          <w:cantSplit/>
          <w:trHeight w:val="20"/>
        </w:trPr>
        <w:tc>
          <w:tcPr>
            <w:tcW w:w="22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F000C" w:rsidRPr="00312877" w:rsidRDefault="00FF000C" w:rsidP="00312877">
            <w:pPr>
              <w:spacing w:before="20" w:after="20"/>
              <w:contextualSpacing/>
              <w:rPr>
                <w:sz w:val="22"/>
                <w:szCs w:val="22"/>
              </w:rPr>
            </w:pPr>
            <w:r w:rsidRPr="00312877">
              <w:rPr>
                <w:sz w:val="22"/>
                <w:szCs w:val="22"/>
              </w:rPr>
              <w:t>Организации дополнительного образования, процент охвата детей в возрасте от 5 до 18 лет</w:t>
            </w:r>
          </w:p>
        </w:tc>
        <w:tc>
          <w:tcPr>
            <w:tcW w:w="8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F000C" w:rsidRPr="00312877" w:rsidRDefault="00FF000C" w:rsidP="00312877">
            <w:pPr>
              <w:contextualSpacing/>
              <w:jc w:val="center"/>
              <w:rPr>
                <w:sz w:val="22"/>
                <w:szCs w:val="22"/>
              </w:rPr>
            </w:pPr>
            <w:r w:rsidRPr="00312877">
              <w:rPr>
                <w:sz w:val="22"/>
                <w:szCs w:val="22"/>
              </w:rPr>
              <w:t>н/д</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F000C" w:rsidRPr="00312877" w:rsidRDefault="00FF000C" w:rsidP="00312877">
            <w:pPr>
              <w:contextualSpacing/>
              <w:jc w:val="center"/>
              <w:rPr>
                <w:sz w:val="22"/>
                <w:szCs w:val="22"/>
              </w:rPr>
            </w:pPr>
            <w:r w:rsidRPr="00312877">
              <w:rPr>
                <w:sz w:val="22"/>
                <w:szCs w:val="22"/>
              </w:rPr>
              <w:t>75</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F000C" w:rsidRPr="00312877" w:rsidRDefault="00FF000C" w:rsidP="00312877">
            <w:pPr>
              <w:contextualSpacing/>
              <w:jc w:val="center"/>
              <w:rPr>
                <w:sz w:val="22"/>
                <w:szCs w:val="22"/>
              </w:rPr>
            </w:pPr>
            <w:r w:rsidRPr="00312877">
              <w:rPr>
                <w:sz w:val="22"/>
                <w:szCs w:val="22"/>
              </w:rPr>
              <w:t>-</w:t>
            </w:r>
          </w:p>
        </w:tc>
      </w:tr>
    </w:tbl>
    <w:p w:rsidR="00FF000C" w:rsidRPr="00312877" w:rsidRDefault="00FF000C" w:rsidP="00312877">
      <w:pPr>
        <w:pStyle w:val="G1"/>
        <w:spacing w:after="0" w:line="276" w:lineRule="auto"/>
        <w:ind w:firstLine="709"/>
        <w:rPr>
          <w:rStyle w:val="a8"/>
          <w:rFonts w:ascii="Times New Roman" w:hAnsi="Times New Roman"/>
        </w:rPr>
      </w:pPr>
      <w:r w:rsidRPr="00312877">
        <w:rPr>
          <w:rStyle w:val="a8"/>
          <w:rFonts w:ascii="Times New Roman" w:hAnsi="Times New Roman"/>
        </w:rPr>
        <w:t>Таким образом, можно сделать следующие вывод о том, что в муниципальном образовании отсутствует дефицит дошкольных и общеобразовательных организаций, однако существует проблема высокого износа здания и неполное соответствие нормам, предъявляемым к образовательным организациям.</w:t>
      </w:r>
    </w:p>
    <w:p w:rsidR="00FF000C" w:rsidRPr="00DD0FCB" w:rsidRDefault="00FF000C" w:rsidP="00F621A6">
      <w:pPr>
        <w:pStyle w:val="3"/>
        <w:spacing w:line="276" w:lineRule="auto"/>
        <w:contextualSpacing/>
        <w:rPr>
          <w:rFonts w:ascii="Times New Roman" w:hAnsi="Times New Roman"/>
        </w:rPr>
      </w:pPr>
      <w:bookmarkStart w:id="30" w:name="_Toc328674461"/>
      <w:bookmarkStart w:id="31" w:name="_Toc423085913"/>
      <w:bookmarkStart w:id="32" w:name="_Toc506302501"/>
      <w:bookmarkStart w:id="33" w:name="_Toc52103188"/>
      <w:r w:rsidRPr="00DD0FCB">
        <w:rPr>
          <w:rFonts w:ascii="Times New Roman" w:hAnsi="Times New Roman"/>
        </w:rPr>
        <w:t>Объекты здравоохранения</w:t>
      </w:r>
      <w:bookmarkEnd w:id="30"/>
      <w:r w:rsidRPr="00DD0FCB">
        <w:rPr>
          <w:rFonts w:ascii="Times New Roman" w:hAnsi="Times New Roman"/>
        </w:rPr>
        <w:t xml:space="preserve"> и социального обеспечения</w:t>
      </w:r>
      <w:bookmarkEnd w:id="31"/>
      <w:bookmarkEnd w:id="32"/>
      <w:bookmarkEnd w:id="33"/>
    </w:p>
    <w:p w:rsidR="00FF000C" w:rsidRPr="00312877" w:rsidRDefault="00FF000C" w:rsidP="00312877">
      <w:pPr>
        <w:pStyle w:val="G1"/>
        <w:spacing w:before="0" w:after="0" w:line="276" w:lineRule="auto"/>
        <w:ind w:firstLine="709"/>
        <w:rPr>
          <w:rStyle w:val="a8"/>
          <w:rFonts w:ascii="Times New Roman" w:hAnsi="Times New Roman"/>
        </w:rPr>
      </w:pPr>
      <w:bookmarkStart w:id="34" w:name="_Toc328674464"/>
      <w:r w:rsidRPr="00312877">
        <w:rPr>
          <w:rStyle w:val="a8"/>
          <w:rFonts w:ascii="Times New Roman" w:hAnsi="Times New Roman"/>
        </w:rPr>
        <w:t>На территории муниципального образования оказывается первичная медико-санитарная помощь (доврачебная) в здравпункте п. Бугрино (обособленное подразделение – филиал ГБУЗ НАО «ЦРП ЗР НАО» здравпункт п. Бугрино).</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lastRenderedPageBreak/>
        <w:t xml:space="preserve">В целом обеспеченность организациями здравоохранения в муниципальном образовании соответствует нормам, но существует проблема высокого износа зданий. </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Объекты социального обеспечения на территории поселения не расположены. Услуги социального обслуживания предоставляются в учреждениях, расположенных в рп. Искателей, г. </w:t>
      </w:r>
      <w:proofErr w:type="gramStart"/>
      <w:r w:rsidRPr="00312877">
        <w:rPr>
          <w:rStyle w:val="a8"/>
          <w:rFonts w:ascii="Times New Roman" w:hAnsi="Times New Roman"/>
        </w:rPr>
        <w:t>Нарьян-Маре</w:t>
      </w:r>
      <w:proofErr w:type="gramEnd"/>
      <w:r w:rsidRPr="00312877">
        <w:rPr>
          <w:rStyle w:val="a8"/>
          <w:rFonts w:ascii="Times New Roman" w:hAnsi="Times New Roman"/>
        </w:rPr>
        <w:t>.</w:t>
      </w:r>
    </w:p>
    <w:p w:rsidR="00FF000C" w:rsidRPr="00DD0FCB" w:rsidRDefault="00FF000C" w:rsidP="00F621A6">
      <w:pPr>
        <w:pStyle w:val="3"/>
        <w:pBdr>
          <w:bottom w:val="single" w:sz="4" w:space="0" w:color="8DB3E2" w:themeColor="text2" w:themeTint="66"/>
        </w:pBdr>
        <w:spacing w:line="276" w:lineRule="auto"/>
        <w:contextualSpacing/>
        <w:rPr>
          <w:rFonts w:ascii="Times New Roman" w:hAnsi="Times New Roman"/>
        </w:rPr>
      </w:pPr>
      <w:bookmarkStart w:id="35" w:name="_Toc423085914"/>
      <w:bookmarkStart w:id="36" w:name="_Toc506302502"/>
      <w:bookmarkStart w:id="37" w:name="_Toc52103189"/>
      <w:r w:rsidRPr="00DD0FCB">
        <w:rPr>
          <w:rFonts w:ascii="Times New Roman" w:hAnsi="Times New Roman"/>
        </w:rPr>
        <w:t>Объекты культуры</w:t>
      </w:r>
      <w:bookmarkEnd w:id="34"/>
      <w:bookmarkEnd w:id="35"/>
      <w:r w:rsidRPr="00DD0FCB">
        <w:rPr>
          <w:rFonts w:ascii="Times New Roman" w:hAnsi="Times New Roman"/>
        </w:rPr>
        <w:t xml:space="preserve"> и искусства</w:t>
      </w:r>
      <w:bookmarkEnd w:id="36"/>
      <w:bookmarkEnd w:id="37"/>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На территории муниципального образования расположены следующие организации культуры:</w:t>
      </w:r>
    </w:p>
    <w:p w:rsidR="00FF000C" w:rsidRPr="00DD0FCB" w:rsidRDefault="00FF000C"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Государственное бюджетное учреждение культуры Ненецкого автономного округа «Дом культуры поселка Бугрино»;</w:t>
      </w:r>
    </w:p>
    <w:p w:rsidR="00FF000C" w:rsidRPr="00DD0FCB" w:rsidRDefault="00FF000C"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библиотека (библиотека-филиал № 4 п. Бугрино Государственного бюджетного учреждения культуры Ненецкого автономного округа «Ненецкая центральная библиотека им. А.И. </w:t>
      </w:r>
      <w:proofErr w:type="spellStart"/>
      <w:r w:rsidRPr="00DD0FCB">
        <w:rPr>
          <w:rFonts w:ascii="Times New Roman" w:hAnsi="Times New Roman"/>
        </w:rPr>
        <w:t>Пичкова</w:t>
      </w:r>
      <w:proofErr w:type="spellEnd"/>
      <w:r w:rsidRPr="00DD0FCB">
        <w:rPr>
          <w:rFonts w:ascii="Times New Roman" w:hAnsi="Times New Roman"/>
        </w:rPr>
        <w:t>»).</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Здание Дома культуры было построено в 1987 году, общая площадь составляет 585 кв. м. В ДК есть актовый зал площадью 70 кв.м. на 60 мест, кабинет директора и кабинет художественно-методического персонала.</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Основные направления работы:</w:t>
      </w:r>
    </w:p>
    <w:p w:rsidR="00FF000C" w:rsidRPr="00DD0FCB" w:rsidRDefault="00FF000C"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календарные праздники;</w:t>
      </w:r>
    </w:p>
    <w:p w:rsidR="00FF000C" w:rsidRPr="00DD0FCB" w:rsidRDefault="00FF000C"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организация отдыха;</w:t>
      </w:r>
    </w:p>
    <w:p w:rsidR="00FF000C" w:rsidRPr="00DD0FCB" w:rsidRDefault="00FF000C"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работа с детьми и подростками;</w:t>
      </w:r>
    </w:p>
    <w:p w:rsidR="00FF000C" w:rsidRPr="00DD0FCB" w:rsidRDefault="00FF000C"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развитие народного творчества и декоративно-прикладного искусства;</w:t>
      </w:r>
    </w:p>
    <w:p w:rsidR="00FF000C" w:rsidRPr="00DD0FCB" w:rsidRDefault="00FF000C"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сохранение национальной культуры.</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 поселке Бугрино библиотека с 1998 года располагается в здании Дома культуры и занимает небольшое помещение около 40 кв. метров.</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Универсальный фонд насчитывает более 6000 документов, ежегодно обслуживается около 200 читателей. Работает три передвижные библиотечки для крестьянско-фермерского хозяйства, семейно-родовой общины и охотников. Приоритетными направлениями в работе являются патриотическое воспитание и краеведение. Оформлен краеведческий уголок по истории поселка. В 2016 году в библиотеке появился компьютер и выход в сеть Интернет.</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Объекты культуры эпизодического пользования (театры, кинотеатры, концертные залы и др.) в поселении отсутствуют.</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Проектные мощности организаций культуры, а также результат проведенной оценки обеспеченности приведены ниже (</w:t>
      </w:r>
      <w:r w:rsidRPr="00312877">
        <w:rPr>
          <w:rStyle w:val="a8"/>
          <w:rFonts w:ascii="Times New Roman" w:hAnsi="Times New Roman"/>
        </w:rPr>
        <w:fldChar w:fldCharType="begin"/>
      </w:r>
      <w:r w:rsidRPr="00312877">
        <w:rPr>
          <w:rStyle w:val="a8"/>
          <w:rFonts w:ascii="Times New Roman" w:hAnsi="Times New Roman"/>
        </w:rPr>
        <w:instrText xml:space="preserve"> REF _Ref493503460 \h  \* MERGEFORMAT </w:instrText>
      </w:r>
      <w:r w:rsidRPr="00312877">
        <w:rPr>
          <w:rStyle w:val="a8"/>
          <w:rFonts w:ascii="Times New Roman" w:hAnsi="Times New Roman"/>
        </w:rPr>
      </w:r>
      <w:r w:rsidRPr="00312877">
        <w:rPr>
          <w:rStyle w:val="a8"/>
          <w:rFonts w:ascii="Times New Roman" w:hAnsi="Times New Roman"/>
        </w:rPr>
        <w:fldChar w:fldCharType="separate"/>
      </w:r>
      <w:r w:rsidR="00DD0FCB" w:rsidRPr="00312877">
        <w:rPr>
          <w:rStyle w:val="a8"/>
          <w:rFonts w:ascii="Times New Roman" w:hAnsi="Times New Roman"/>
        </w:rPr>
        <w:t>Таблица 2</w:t>
      </w:r>
      <w:r w:rsidRPr="00312877">
        <w:rPr>
          <w:rStyle w:val="a8"/>
          <w:rFonts w:ascii="Times New Roman" w:hAnsi="Times New Roman"/>
        </w:rPr>
        <w:fldChar w:fldCharType="end"/>
      </w:r>
      <w:r w:rsidRPr="00312877">
        <w:rPr>
          <w:rStyle w:val="a8"/>
          <w:rFonts w:ascii="Times New Roman" w:hAnsi="Times New Roman"/>
        </w:rPr>
        <w:t>).</w:t>
      </w:r>
    </w:p>
    <w:p w:rsidR="00FF000C" w:rsidRPr="00DD0FCB" w:rsidRDefault="00FF000C" w:rsidP="00312877">
      <w:pPr>
        <w:pStyle w:val="ae"/>
        <w:ind w:firstLine="567"/>
        <w:rPr>
          <w:rFonts w:ascii="Times New Roman" w:hAnsi="Times New Roman"/>
          <w:szCs w:val="24"/>
        </w:rPr>
      </w:pPr>
      <w:bookmarkStart w:id="38" w:name="_Ref493503460"/>
      <w:r w:rsidRPr="00DD0FCB">
        <w:rPr>
          <w:rFonts w:ascii="Times New Roman" w:hAnsi="Times New Roman"/>
          <w:szCs w:val="24"/>
        </w:rPr>
        <w:t xml:space="preserve">Таблица </w:t>
      </w:r>
      <w:r w:rsidRPr="00DD0FCB">
        <w:rPr>
          <w:rFonts w:ascii="Times New Roman" w:hAnsi="Times New Roman"/>
          <w:szCs w:val="24"/>
        </w:rPr>
        <w:fldChar w:fldCharType="begin"/>
      </w:r>
      <w:r w:rsidRPr="00DD0FCB">
        <w:rPr>
          <w:rFonts w:ascii="Times New Roman" w:hAnsi="Times New Roman"/>
          <w:szCs w:val="24"/>
        </w:rPr>
        <w:instrText xml:space="preserve"> SEQ Таблица \* ARABIC </w:instrText>
      </w:r>
      <w:r w:rsidRPr="00DD0FCB">
        <w:rPr>
          <w:rFonts w:ascii="Times New Roman" w:hAnsi="Times New Roman"/>
          <w:szCs w:val="24"/>
        </w:rPr>
        <w:fldChar w:fldCharType="separate"/>
      </w:r>
      <w:r w:rsidR="00DD0FCB">
        <w:rPr>
          <w:rFonts w:ascii="Times New Roman" w:hAnsi="Times New Roman"/>
          <w:noProof/>
          <w:szCs w:val="24"/>
        </w:rPr>
        <w:t>2</w:t>
      </w:r>
      <w:r w:rsidRPr="00DD0FCB">
        <w:rPr>
          <w:rFonts w:ascii="Times New Roman" w:hAnsi="Times New Roman"/>
          <w:szCs w:val="24"/>
        </w:rPr>
        <w:fldChar w:fldCharType="end"/>
      </w:r>
      <w:bookmarkEnd w:id="38"/>
      <w:r w:rsidRPr="00DD0FCB">
        <w:rPr>
          <w:rFonts w:ascii="Times New Roman" w:hAnsi="Times New Roman"/>
          <w:szCs w:val="24"/>
        </w:rPr>
        <w:t xml:space="preserve"> Оценка обеспеченности организациями культуры</w:t>
      </w:r>
    </w:p>
    <w:tbl>
      <w:tblPr>
        <w:tblStyle w:val="aff0"/>
        <w:tblW w:w="5000" w:type="pct"/>
        <w:tblLook w:val="04A0" w:firstRow="1" w:lastRow="0" w:firstColumn="1" w:lastColumn="0" w:noHBand="0" w:noVBand="1"/>
      </w:tblPr>
      <w:tblGrid>
        <w:gridCol w:w="4356"/>
        <w:gridCol w:w="1772"/>
        <w:gridCol w:w="1591"/>
        <w:gridCol w:w="1851"/>
      </w:tblGrid>
      <w:tr w:rsidR="00FF000C" w:rsidRPr="00312877" w:rsidTr="00312877">
        <w:trPr>
          <w:trHeight w:val="20"/>
          <w:tblHeader/>
        </w:trPr>
        <w:tc>
          <w:tcPr>
            <w:tcW w:w="227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FF000C" w:rsidRPr="00312877" w:rsidRDefault="00FF000C" w:rsidP="00312877">
            <w:pPr>
              <w:contextualSpacing/>
              <w:jc w:val="center"/>
              <w:rPr>
                <w:sz w:val="22"/>
                <w:szCs w:val="22"/>
              </w:rPr>
            </w:pPr>
            <w:r w:rsidRPr="00312877">
              <w:rPr>
                <w:sz w:val="22"/>
                <w:szCs w:val="22"/>
              </w:rPr>
              <w:t>Организации культуры</w:t>
            </w:r>
          </w:p>
        </w:tc>
        <w:tc>
          <w:tcPr>
            <w:tcW w:w="92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FF000C" w:rsidRPr="00312877" w:rsidRDefault="00FF000C" w:rsidP="00312877">
            <w:pPr>
              <w:contextualSpacing/>
              <w:jc w:val="center"/>
              <w:rPr>
                <w:sz w:val="22"/>
                <w:szCs w:val="22"/>
              </w:rPr>
            </w:pPr>
            <w:r w:rsidRPr="00312877">
              <w:rPr>
                <w:sz w:val="22"/>
                <w:szCs w:val="22"/>
              </w:rPr>
              <w:t>Мощность проектная</w:t>
            </w:r>
          </w:p>
        </w:tc>
        <w:tc>
          <w:tcPr>
            <w:tcW w:w="8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FF000C" w:rsidRPr="00312877" w:rsidRDefault="00FF000C" w:rsidP="00312877">
            <w:pPr>
              <w:contextualSpacing/>
              <w:jc w:val="center"/>
              <w:rPr>
                <w:sz w:val="22"/>
                <w:szCs w:val="22"/>
              </w:rPr>
            </w:pPr>
            <w:r w:rsidRPr="00312877">
              <w:rPr>
                <w:sz w:val="22"/>
                <w:szCs w:val="22"/>
              </w:rPr>
              <w:t>Нормативное значение</w:t>
            </w:r>
          </w:p>
        </w:tc>
        <w:tc>
          <w:tcPr>
            <w:tcW w:w="96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FF000C" w:rsidRPr="00312877" w:rsidRDefault="00FF000C" w:rsidP="00312877">
            <w:pPr>
              <w:contextualSpacing/>
              <w:jc w:val="center"/>
              <w:rPr>
                <w:sz w:val="22"/>
                <w:szCs w:val="22"/>
              </w:rPr>
            </w:pPr>
            <w:r w:rsidRPr="00312877">
              <w:rPr>
                <w:sz w:val="22"/>
                <w:szCs w:val="22"/>
              </w:rPr>
              <w:t>Оценка обеспеченности</w:t>
            </w:r>
          </w:p>
        </w:tc>
      </w:tr>
      <w:tr w:rsidR="00FF000C" w:rsidRPr="00312877" w:rsidTr="00312877">
        <w:trPr>
          <w:trHeight w:val="20"/>
        </w:trPr>
        <w:tc>
          <w:tcPr>
            <w:tcW w:w="227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FF000C" w:rsidRPr="00312877" w:rsidRDefault="00FF000C" w:rsidP="00312877">
            <w:pPr>
              <w:contextualSpacing/>
              <w:rPr>
                <w:sz w:val="22"/>
                <w:szCs w:val="22"/>
              </w:rPr>
            </w:pPr>
            <w:r w:rsidRPr="00312877">
              <w:rPr>
                <w:sz w:val="22"/>
                <w:szCs w:val="22"/>
              </w:rPr>
              <w:t>Общедоступная библиотека с детским отделением, объект</w:t>
            </w:r>
          </w:p>
        </w:tc>
        <w:tc>
          <w:tcPr>
            <w:tcW w:w="92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F000C" w:rsidRPr="00312877" w:rsidRDefault="00FF000C" w:rsidP="00312877">
            <w:pPr>
              <w:contextualSpacing/>
              <w:jc w:val="center"/>
              <w:rPr>
                <w:color w:val="000000"/>
                <w:sz w:val="22"/>
                <w:szCs w:val="22"/>
              </w:rPr>
            </w:pPr>
            <w:r w:rsidRPr="00312877">
              <w:rPr>
                <w:color w:val="000000"/>
                <w:sz w:val="22"/>
                <w:szCs w:val="22"/>
              </w:rPr>
              <w:t>1</w:t>
            </w:r>
          </w:p>
        </w:tc>
        <w:tc>
          <w:tcPr>
            <w:tcW w:w="8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F000C" w:rsidRPr="00312877" w:rsidRDefault="00FF000C" w:rsidP="00312877">
            <w:pPr>
              <w:contextualSpacing/>
              <w:jc w:val="center"/>
              <w:rPr>
                <w:color w:val="000000"/>
                <w:sz w:val="22"/>
                <w:szCs w:val="22"/>
              </w:rPr>
            </w:pPr>
            <w:r w:rsidRPr="00312877">
              <w:rPr>
                <w:color w:val="000000"/>
                <w:sz w:val="22"/>
                <w:szCs w:val="22"/>
              </w:rPr>
              <w:t>1</w:t>
            </w:r>
          </w:p>
        </w:tc>
        <w:tc>
          <w:tcPr>
            <w:tcW w:w="96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F000C" w:rsidRPr="00312877" w:rsidRDefault="00FF000C" w:rsidP="00312877">
            <w:pPr>
              <w:contextualSpacing/>
              <w:jc w:val="center"/>
              <w:rPr>
                <w:color w:val="000000"/>
                <w:sz w:val="22"/>
                <w:szCs w:val="22"/>
              </w:rPr>
            </w:pPr>
            <w:r w:rsidRPr="00312877">
              <w:rPr>
                <w:color w:val="000000"/>
                <w:sz w:val="22"/>
                <w:szCs w:val="22"/>
              </w:rPr>
              <w:t>-</w:t>
            </w:r>
          </w:p>
        </w:tc>
      </w:tr>
      <w:tr w:rsidR="00FF000C" w:rsidRPr="00312877" w:rsidTr="00312877">
        <w:trPr>
          <w:trHeight w:val="337"/>
        </w:trPr>
        <w:tc>
          <w:tcPr>
            <w:tcW w:w="227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FF000C" w:rsidRPr="00312877" w:rsidRDefault="00FF000C" w:rsidP="00312877">
            <w:pPr>
              <w:contextualSpacing/>
              <w:rPr>
                <w:sz w:val="22"/>
                <w:szCs w:val="22"/>
              </w:rPr>
            </w:pPr>
            <w:r w:rsidRPr="00312877">
              <w:rPr>
                <w:sz w:val="22"/>
                <w:szCs w:val="22"/>
              </w:rPr>
              <w:t>Учреждения культуры клубного типа, мест</w:t>
            </w:r>
          </w:p>
        </w:tc>
        <w:tc>
          <w:tcPr>
            <w:tcW w:w="92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F000C" w:rsidRPr="00312877" w:rsidRDefault="00FF000C" w:rsidP="00312877">
            <w:pPr>
              <w:contextualSpacing/>
              <w:jc w:val="center"/>
              <w:rPr>
                <w:color w:val="000000"/>
                <w:sz w:val="22"/>
                <w:szCs w:val="22"/>
              </w:rPr>
            </w:pPr>
            <w:r w:rsidRPr="00312877">
              <w:rPr>
                <w:color w:val="000000"/>
                <w:sz w:val="22"/>
                <w:szCs w:val="22"/>
              </w:rPr>
              <w:t>60</w:t>
            </w:r>
          </w:p>
        </w:tc>
        <w:tc>
          <w:tcPr>
            <w:tcW w:w="8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F000C" w:rsidRPr="00312877" w:rsidRDefault="00FF000C" w:rsidP="00312877">
            <w:pPr>
              <w:contextualSpacing/>
              <w:jc w:val="center"/>
              <w:rPr>
                <w:color w:val="000000"/>
                <w:sz w:val="22"/>
                <w:szCs w:val="22"/>
              </w:rPr>
            </w:pPr>
            <w:r w:rsidRPr="00312877">
              <w:rPr>
                <w:color w:val="000000"/>
                <w:sz w:val="22"/>
                <w:szCs w:val="22"/>
              </w:rPr>
              <w:t>43</w:t>
            </w:r>
          </w:p>
        </w:tc>
        <w:tc>
          <w:tcPr>
            <w:tcW w:w="96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F000C" w:rsidRPr="00312877" w:rsidRDefault="00FF000C" w:rsidP="00312877">
            <w:pPr>
              <w:contextualSpacing/>
              <w:jc w:val="center"/>
              <w:rPr>
                <w:color w:val="000000"/>
                <w:sz w:val="22"/>
                <w:szCs w:val="22"/>
              </w:rPr>
            </w:pPr>
            <w:r w:rsidRPr="00312877">
              <w:rPr>
                <w:color w:val="000000"/>
                <w:sz w:val="22"/>
                <w:szCs w:val="22"/>
              </w:rPr>
              <w:t>17</w:t>
            </w:r>
          </w:p>
        </w:tc>
      </w:tr>
    </w:tbl>
    <w:p w:rsidR="00FF000C" w:rsidRPr="00312877" w:rsidRDefault="00FF000C" w:rsidP="00312877">
      <w:pPr>
        <w:pStyle w:val="G1"/>
        <w:spacing w:after="0" w:line="276" w:lineRule="auto"/>
        <w:ind w:firstLine="709"/>
        <w:rPr>
          <w:rStyle w:val="a8"/>
          <w:rFonts w:ascii="Times New Roman" w:hAnsi="Times New Roman"/>
        </w:rPr>
      </w:pPr>
      <w:r w:rsidRPr="00312877">
        <w:rPr>
          <w:rStyle w:val="a8"/>
          <w:rFonts w:ascii="Times New Roman" w:hAnsi="Times New Roman"/>
        </w:rPr>
        <w:lastRenderedPageBreak/>
        <w:t>Обеспеченность общедоступными библиотеками и домами культуры в поселении составили 100%.</w:t>
      </w:r>
    </w:p>
    <w:p w:rsidR="00FF000C" w:rsidRPr="00DD0FCB" w:rsidRDefault="00FF000C" w:rsidP="00F621A6">
      <w:pPr>
        <w:pStyle w:val="3"/>
        <w:spacing w:line="276" w:lineRule="auto"/>
        <w:contextualSpacing/>
        <w:rPr>
          <w:rFonts w:ascii="Times New Roman" w:hAnsi="Times New Roman"/>
        </w:rPr>
      </w:pPr>
      <w:bookmarkStart w:id="39" w:name="_Toc328674466"/>
      <w:bookmarkStart w:id="40" w:name="_Toc423085915"/>
      <w:bookmarkStart w:id="41" w:name="_Toc506302503"/>
      <w:bookmarkStart w:id="42" w:name="_Toc52103190"/>
      <w:r w:rsidRPr="00DD0FCB">
        <w:rPr>
          <w:rFonts w:ascii="Times New Roman" w:hAnsi="Times New Roman"/>
        </w:rPr>
        <w:t>Объекты физической культуры и спорта</w:t>
      </w:r>
      <w:bookmarkEnd w:id="39"/>
      <w:bookmarkEnd w:id="40"/>
      <w:bookmarkEnd w:id="41"/>
      <w:bookmarkEnd w:id="42"/>
    </w:p>
    <w:p w:rsidR="00FF000C" w:rsidRPr="00312877" w:rsidRDefault="00FF000C" w:rsidP="00312877">
      <w:pPr>
        <w:pStyle w:val="G1"/>
        <w:spacing w:before="0" w:after="0" w:line="276" w:lineRule="auto"/>
        <w:ind w:firstLine="709"/>
        <w:rPr>
          <w:rStyle w:val="a8"/>
          <w:rFonts w:ascii="Times New Roman" w:hAnsi="Times New Roman"/>
        </w:rPr>
      </w:pPr>
      <w:bookmarkStart w:id="43" w:name="_Toc328674468"/>
      <w:r w:rsidRPr="00312877">
        <w:rPr>
          <w:rStyle w:val="a8"/>
          <w:rFonts w:ascii="Times New Roman" w:hAnsi="Times New Roman"/>
        </w:rPr>
        <w:t>В п. Бугрино занятия физической культурой осуществляются на базе Дома культура и на спортивной площадке.</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Согласно РНГП, расчетные показатели минимально допустимого уровня обеспеченности объектами спорта установлены без распределения на типы спортивных объектов.</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Рекомендуется использовать усредненный норматив единой пропускной способности (далее </w:t>
      </w:r>
      <w:proofErr w:type="spellStart"/>
      <w:r w:rsidRPr="00312877">
        <w:rPr>
          <w:rStyle w:val="a8"/>
          <w:rFonts w:ascii="Times New Roman" w:hAnsi="Times New Roman"/>
        </w:rPr>
        <w:t>ЕПСнорм</w:t>
      </w:r>
      <w:proofErr w:type="spellEnd"/>
      <w:r w:rsidRPr="00312877">
        <w:rPr>
          <w:rStyle w:val="a8"/>
          <w:rFonts w:ascii="Times New Roman" w:hAnsi="Times New Roman"/>
        </w:rPr>
        <w:t>), равный 10 % для административных центров сельских поселений;</w:t>
      </w:r>
    </w:p>
    <w:p w:rsidR="00FF000C" w:rsidRPr="00312877" w:rsidRDefault="00FF000C" w:rsidP="00312877">
      <w:pPr>
        <w:pStyle w:val="G1"/>
        <w:spacing w:before="0" w:after="0" w:line="276" w:lineRule="auto"/>
        <w:ind w:firstLine="709"/>
        <w:rPr>
          <w:rStyle w:val="a8"/>
          <w:rFonts w:ascii="Times New Roman" w:hAnsi="Times New Roman"/>
        </w:rPr>
      </w:pPr>
      <w:proofErr w:type="spellStart"/>
      <w:r w:rsidRPr="00312877">
        <w:rPr>
          <w:rStyle w:val="a8"/>
          <w:rFonts w:ascii="Times New Roman" w:hAnsi="Times New Roman"/>
        </w:rPr>
        <w:t>ЕПСнорм</w:t>
      </w:r>
      <w:proofErr w:type="spellEnd"/>
      <w:r w:rsidRPr="00312877">
        <w:rPr>
          <w:rStyle w:val="a8"/>
          <w:rFonts w:ascii="Times New Roman" w:hAnsi="Times New Roman"/>
        </w:rPr>
        <w:t xml:space="preserve"> рассчитан исходя из необходимости привлечения к систематическим (3 часа в неделю) занятиям физической культурой и спортом всего трудоспособного населения (в возрасте до 79 лет) и детей (в возрасте с 3 лет).</w:t>
      </w:r>
    </w:p>
    <w:p w:rsidR="00FF000C" w:rsidRPr="00312877" w:rsidRDefault="00FF000C" w:rsidP="00312877">
      <w:pPr>
        <w:pStyle w:val="G1"/>
        <w:spacing w:before="0" w:after="0" w:line="276" w:lineRule="auto"/>
        <w:ind w:firstLine="709"/>
        <w:rPr>
          <w:rStyle w:val="a8"/>
          <w:rFonts w:ascii="Times New Roman" w:hAnsi="Times New Roman"/>
        </w:rPr>
      </w:pPr>
      <w:proofErr w:type="gramStart"/>
      <w:r w:rsidRPr="00312877">
        <w:rPr>
          <w:rStyle w:val="a8"/>
          <w:rFonts w:ascii="Times New Roman" w:hAnsi="Times New Roman"/>
        </w:rPr>
        <w:t>Единая пропускная способной всех объектов спорта приведена ниже в таблице (</w:t>
      </w:r>
      <w:r w:rsidRPr="00312877">
        <w:rPr>
          <w:rStyle w:val="a8"/>
          <w:rFonts w:ascii="Times New Roman" w:hAnsi="Times New Roman"/>
        </w:rPr>
        <w:fldChar w:fldCharType="begin"/>
      </w:r>
      <w:r w:rsidRPr="00312877">
        <w:rPr>
          <w:rStyle w:val="a8"/>
          <w:rFonts w:ascii="Times New Roman" w:hAnsi="Times New Roman"/>
        </w:rPr>
        <w:instrText xml:space="preserve"> REF _Ref498867384 \h  \* MERGEFORMAT </w:instrText>
      </w:r>
      <w:r w:rsidRPr="00312877">
        <w:rPr>
          <w:rStyle w:val="a8"/>
          <w:rFonts w:ascii="Times New Roman" w:hAnsi="Times New Roman"/>
        </w:rPr>
      </w:r>
      <w:r w:rsidRPr="00312877">
        <w:rPr>
          <w:rStyle w:val="a8"/>
          <w:rFonts w:ascii="Times New Roman" w:hAnsi="Times New Roman"/>
        </w:rPr>
        <w:fldChar w:fldCharType="separate"/>
      </w:r>
      <w:r w:rsidR="00DD0FCB" w:rsidRPr="00312877">
        <w:rPr>
          <w:rStyle w:val="a8"/>
          <w:rFonts w:ascii="Times New Roman" w:hAnsi="Times New Roman"/>
        </w:rPr>
        <w:t>Таблица 3</w:t>
      </w:r>
      <w:r w:rsidRPr="00312877">
        <w:rPr>
          <w:rStyle w:val="a8"/>
          <w:rFonts w:ascii="Times New Roman" w:hAnsi="Times New Roman"/>
        </w:rPr>
        <w:fldChar w:fldCharType="end"/>
      </w:r>
      <w:r w:rsidRPr="00312877">
        <w:rPr>
          <w:rStyle w:val="a8"/>
          <w:rFonts w:ascii="Times New Roman" w:hAnsi="Times New Roman"/>
        </w:rPr>
        <w:t>).</w:t>
      </w:r>
      <w:proofErr w:type="gramEnd"/>
    </w:p>
    <w:p w:rsidR="00FF000C" w:rsidRPr="00DD0FCB" w:rsidRDefault="00FF000C" w:rsidP="00312877">
      <w:pPr>
        <w:pStyle w:val="ae"/>
        <w:ind w:firstLine="567"/>
        <w:rPr>
          <w:rFonts w:ascii="Times New Roman" w:hAnsi="Times New Roman"/>
          <w:szCs w:val="24"/>
        </w:rPr>
      </w:pPr>
      <w:bookmarkStart w:id="44" w:name="_Ref498867384"/>
      <w:r w:rsidRPr="00DD0FCB">
        <w:rPr>
          <w:rFonts w:ascii="Times New Roman" w:hAnsi="Times New Roman"/>
          <w:szCs w:val="24"/>
        </w:rPr>
        <w:t xml:space="preserve">Таблица </w:t>
      </w:r>
      <w:r w:rsidRPr="00DD0FCB">
        <w:rPr>
          <w:rFonts w:ascii="Times New Roman" w:hAnsi="Times New Roman"/>
          <w:szCs w:val="24"/>
        </w:rPr>
        <w:fldChar w:fldCharType="begin"/>
      </w:r>
      <w:r w:rsidRPr="00DD0FCB">
        <w:rPr>
          <w:rFonts w:ascii="Times New Roman" w:hAnsi="Times New Roman"/>
          <w:szCs w:val="24"/>
        </w:rPr>
        <w:instrText xml:space="preserve"> SEQ Таблица \* ARABIC </w:instrText>
      </w:r>
      <w:r w:rsidRPr="00DD0FCB">
        <w:rPr>
          <w:rFonts w:ascii="Times New Roman" w:hAnsi="Times New Roman"/>
          <w:szCs w:val="24"/>
        </w:rPr>
        <w:fldChar w:fldCharType="separate"/>
      </w:r>
      <w:r w:rsidR="00DD0FCB">
        <w:rPr>
          <w:rFonts w:ascii="Times New Roman" w:hAnsi="Times New Roman"/>
          <w:noProof/>
          <w:szCs w:val="24"/>
        </w:rPr>
        <w:t>3</w:t>
      </w:r>
      <w:r w:rsidRPr="00DD0FCB">
        <w:rPr>
          <w:rFonts w:ascii="Times New Roman" w:hAnsi="Times New Roman"/>
          <w:szCs w:val="24"/>
        </w:rPr>
        <w:fldChar w:fldCharType="end"/>
      </w:r>
      <w:bookmarkEnd w:id="44"/>
      <w:r w:rsidRPr="00DD0FCB">
        <w:rPr>
          <w:rFonts w:ascii="Times New Roman" w:hAnsi="Times New Roman"/>
          <w:szCs w:val="24"/>
        </w:rPr>
        <w:t xml:space="preserve"> Оценка обеспеченности объектами физической культуры и спорта</w:t>
      </w:r>
    </w:p>
    <w:tbl>
      <w:tblPr>
        <w:tblW w:w="4974"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4644"/>
        <w:gridCol w:w="1584"/>
        <w:gridCol w:w="1268"/>
        <w:gridCol w:w="2024"/>
      </w:tblGrid>
      <w:tr w:rsidR="00FF000C" w:rsidRPr="00312877" w:rsidTr="00312877">
        <w:trPr>
          <w:trHeight w:val="80"/>
          <w:tblHeader/>
        </w:trPr>
        <w:tc>
          <w:tcPr>
            <w:tcW w:w="2439" w:type="pct"/>
            <w:vAlign w:val="center"/>
            <w:hideMark/>
          </w:tcPr>
          <w:p w:rsidR="00FF000C" w:rsidRPr="00312877" w:rsidRDefault="00FF000C" w:rsidP="00312877">
            <w:pPr>
              <w:spacing w:line="276" w:lineRule="auto"/>
              <w:contextualSpacing/>
              <w:jc w:val="center"/>
              <w:rPr>
                <w:sz w:val="22"/>
                <w:szCs w:val="22"/>
              </w:rPr>
            </w:pPr>
            <w:r w:rsidRPr="00312877">
              <w:rPr>
                <w:sz w:val="22"/>
                <w:szCs w:val="22"/>
              </w:rPr>
              <w:t>Наименование расчетного показателя, единица измерения</w:t>
            </w:r>
          </w:p>
        </w:tc>
        <w:tc>
          <w:tcPr>
            <w:tcW w:w="832" w:type="pct"/>
            <w:noWrap/>
            <w:vAlign w:val="center"/>
            <w:hideMark/>
          </w:tcPr>
          <w:p w:rsidR="00FF000C" w:rsidRPr="00312877" w:rsidRDefault="00FF000C" w:rsidP="00312877">
            <w:pPr>
              <w:spacing w:line="276" w:lineRule="auto"/>
              <w:contextualSpacing/>
              <w:jc w:val="center"/>
              <w:rPr>
                <w:sz w:val="22"/>
                <w:szCs w:val="22"/>
              </w:rPr>
            </w:pPr>
            <w:r w:rsidRPr="00312877">
              <w:rPr>
                <w:sz w:val="22"/>
                <w:szCs w:val="22"/>
              </w:rPr>
              <w:t>Фактическая мощность</w:t>
            </w:r>
          </w:p>
        </w:tc>
        <w:tc>
          <w:tcPr>
            <w:tcW w:w="666" w:type="pct"/>
            <w:vAlign w:val="center"/>
            <w:hideMark/>
          </w:tcPr>
          <w:p w:rsidR="00FF000C" w:rsidRPr="00312877" w:rsidRDefault="00FF000C" w:rsidP="00312877">
            <w:pPr>
              <w:spacing w:line="276" w:lineRule="auto"/>
              <w:contextualSpacing/>
              <w:jc w:val="center"/>
              <w:rPr>
                <w:sz w:val="22"/>
                <w:szCs w:val="22"/>
              </w:rPr>
            </w:pPr>
            <w:r w:rsidRPr="00312877">
              <w:rPr>
                <w:sz w:val="22"/>
                <w:szCs w:val="22"/>
              </w:rPr>
              <w:t>Норматив</w:t>
            </w:r>
          </w:p>
        </w:tc>
        <w:tc>
          <w:tcPr>
            <w:tcW w:w="1063" w:type="pct"/>
            <w:vAlign w:val="center"/>
            <w:hideMark/>
          </w:tcPr>
          <w:p w:rsidR="00FF000C" w:rsidRPr="00312877" w:rsidRDefault="00FF000C" w:rsidP="00312877">
            <w:pPr>
              <w:spacing w:line="276" w:lineRule="auto"/>
              <w:contextualSpacing/>
              <w:jc w:val="center"/>
              <w:rPr>
                <w:sz w:val="22"/>
                <w:szCs w:val="22"/>
              </w:rPr>
            </w:pPr>
            <w:r w:rsidRPr="00312877">
              <w:rPr>
                <w:sz w:val="22"/>
                <w:szCs w:val="22"/>
              </w:rPr>
              <w:t>Оценка обеспеченности</w:t>
            </w:r>
          </w:p>
        </w:tc>
      </w:tr>
      <w:tr w:rsidR="00FF000C" w:rsidRPr="00312877" w:rsidTr="00FF000C">
        <w:trPr>
          <w:trHeight w:val="300"/>
        </w:trPr>
        <w:tc>
          <w:tcPr>
            <w:tcW w:w="2439" w:type="pct"/>
            <w:vAlign w:val="center"/>
            <w:hideMark/>
          </w:tcPr>
          <w:p w:rsidR="00FF000C" w:rsidRPr="00312877" w:rsidRDefault="00FF000C" w:rsidP="00312877">
            <w:pPr>
              <w:spacing w:line="276" w:lineRule="auto"/>
              <w:contextualSpacing/>
              <w:rPr>
                <w:color w:val="000000"/>
                <w:sz w:val="22"/>
                <w:szCs w:val="22"/>
              </w:rPr>
            </w:pPr>
            <w:r w:rsidRPr="00312877">
              <w:rPr>
                <w:sz w:val="22"/>
                <w:szCs w:val="22"/>
              </w:rPr>
              <w:t>Единая пропускная способность, % общей численности населения</w:t>
            </w:r>
            <w:r w:rsidRPr="00312877">
              <w:rPr>
                <w:color w:val="000000"/>
                <w:sz w:val="22"/>
                <w:szCs w:val="22"/>
              </w:rPr>
              <w:t xml:space="preserve"> </w:t>
            </w:r>
          </w:p>
        </w:tc>
        <w:tc>
          <w:tcPr>
            <w:tcW w:w="832" w:type="pct"/>
            <w:vAlign w:val="center"/>
          </w:tcPr>
          <w:p w:rsidR="00FF000C" w:rsidRPr="00312877" w:rsidRDefault="00FF000C" w:rsidP="00312877">
            <w:pPr>
              <w:spacing w:line="276" w:lineRule="auto"/>
              <w:contextualSpacing/>
              <w:jc w:val="center"/>
              <w:rPr>
                <w:color w:val="000000"/>
                <w:sz w:val="22"/>
                <w:szCs w:val="22"/>
              </w:rPr>
            </w:pPr>
            <w:r w:rsidRPr="00312877">
              <w:rPr>
                <w:color w:val="000000"/>
                <w:sz w:val="22"/>
                <w:szCs w:val="22"/>
              </w:rPr>
              <w:t>6,0</w:t>
            </w:r>
          </w:p>
        </w:tc>
        <w:tc>
          <w:tcPr>
            <w:tcW w:w="666" w:type="pct"/>
            <w:vAlign w:val="center"/>
          </w:tcPr>
          <w:p w:rsidR="00FF000C" w:rsidRPr="00312877" w:rsidRDefault="00FF000C" w:rsidP="00312877">
            <w:pPr>
              <w:spacing w:line="276" w:lineRule="auto"/>
              <w:contextualSpacing/>
              <w:jc w:val="center"/>
              <w:rPr>
                <w:color w:val="000000"/>
                <w:sz w:val="22"/>
                <w:szCs w:val="22"/>
              </w:rPr>
            </w:pPr>
            <w:r w:rsidRPr="00312877">
              <w:rPr>
                <w:color w:val="000000"/>
                <w:sz w:val="22"/>
                <w:szCs w:val="22"/>
              </w:rPr>
              <w:t>10,0</w:t>
            </w:r>
          </w:p>
        </w:tc>
        <w:tc>
          <w:tcPr>
            <w:tcW w:w="1063" w:type="pct"/>
            <w:vAlign w:val="center"/>
          </w:tcPr>
          <w:p w:rsidR="00FF000C" w:rsidRPr="00312877" w:rsidRDefault="00FF000C" w:rsidP="00312877">
            <w:pPr>
              <w:spacing w:line="276" w:lineRule="auto"/>
              <w:contextualSpacing/>
              <w:jc w:val="center"/>
              <w:rPr>
                <w:color w:val="000000"/>
                <w:sz w:val="22"/>
                <w:szCs w:val="22"/>
              </w:rPr>
            </w:pPr>
            <w:r w:rsidRPr="00312877">
              <w:rPr>
                <w:color w:val="000000"/>
                <w:sz w:val="22"/>
                <w:szCs w:val="22"/>
              </w:rPr>
              <w:t>-4,0</w:t>
            </w:r>
          </w:p>
        </w:tc>
      </w:tr>
    </w:tbl>
    <w:p w:rsidR="00FF000C" w:rsidRPr="00312877" w:rsidRDefault="00FF000C" w:rsidP="00312877">
      <w:pPr>
        <w:pStyle w:val="G1"/>
        <w:spacing w:after="0" w:line="276" w:lineRule="auto"/>
        <w:ind w:firstLine="709"/>
        <w:rPr>
          <w:rStyle w:val="a8"/>
          <w:rFonts w:ascii="Times New Roman" w:hAnsi="Times New Roman"/>
        </w:rPr>
      </w:pPr>
      <w:r w:rsidRPr="00312877">
        <w:rPr>
          <w:rStyle w:val="a8"/>
          <w:rFonts w:ascii="Times New Roman" w:hAnsi="Times New Roman"/>
        </w:rPr>
        <w:t>Для удовлетворения потребности населения в объектах физической культуры и спорта в поселении необходимо размещение спортивных объектов.</w:t>
      </w:r>
    </w:p>
    <w:p w:rsidR="00FF000C" w:rsidRPr="00DD0FCB" w:rsidRDefault="00FF000C" w:rsidP="00F621A6">
      <w:pPr>
        <w:pStyle w:val="3"/>
        <w:spacing w:line="276" w:lineRule="auto"/>
        <w:contextualSpacing/>
        <w:rPr>
          <w:rFonts w:ascii="Times New Roman" w:hAnsi="Times New Roman"/>
        </w:rPr>
      </w:pPr>
      <w:bookmarkStart w:id="45" w:name="_Toc423085916"/>
      <w:bookmarkStart w:id="46" w:name="OLE_LINK32"/>
      <w:bookmarkStart w:id="47" w:name="OLE_LINK33"/>
      <w:bookmarkStart w:id="48" w:name="_Toc506302504"/>
      <w:bookmarkStart w:id="49" w:name="_Toc52103191"/>
      <w:bookmarkEnd w:id="43"/>
      <w:r w:rsidRPr="00DD0FCB">
        <w:rPr>
          <w:rFonts w:ascii="Times New Roman" w:hAnsi="Times New Roman"/>
        </w:rPr>
        <w:t>Предприятия торговли, общественного питания, объекты бытового обслуживания</w:t>
      </w:r>
      <w:bookmarkEnd w:id="45"/>
      <w:bookmarkEnd w:id="46"/>
      <w:bookmarkEnd w:id="47"/>
      <w:bookmarkEnd w:id="48"/>
      <w:bookmarkEnd w:id="49"/>
    </w:p>
    <w:p w:rsidR="00FF000C" w:rsidRPr="00312877" w:rsidRDefault="00222938" w:rsidP="00312877">
      <w:pPr>
        <w:pStyle w:val="G1"/>
        <w:spacing w:before="0" w:after="0" w:line="276" w:lineRule="auto"/>
        <w:ind w:firstLine="709"/>
        <w:rPr>
          <w:rStyle w:val="a8"/>
          <w:rFonts w:ascii="Times New Roman" w:hAnsi="Times New Roman"/>
        </w:rPr>
      </w:pPr>
      <w:bookmarkStart w:id="50" w:name="OLE_LINK238"/>
      <w:bookmarkStart w:id="51" w:name="OLE_LINK239"/>
      <w:bookmarkStart w:id="52" w:name="_Toc328674469"/>
      <w:r w:rsidRPr="00312877">
        <w:rPr>
          <w:rStyle w:val="a8"/>
          <w:rFonts w:ascii="Times New Roman" w:hAnsi="Times New Roman"/>
        </w:rPr>
        <w:t>В</w:t>
      </w:r>
      <w:r w:rsidR="00FF000C" w:rsidRPr="00312877">
        <w:rPr>
          <w:rStyle w:val="a8"/>
          <w:rFonts w:ascii="Times New Roman" w:hAnsi="Times New Roman"/>
        </w:rPr>
        <w:t xml:space="preserve"> муниципальном образовании расположены следующие объекты торговли, предприятия общественного питания и бытового обслуживания:</w:t>
      </w:r>
    </w:p>
    <w:p w:rsidR="00FF000C" w:rsidRPr="00DD0FCB" w:rsidRDefault="00FF000C"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объекты торговли;</w:t>
      </w:r>
    </w:p>
    <w:p w:rsidR="00FF000C" w:rsidRPr="00DD0FCB" w:rsidRDefault="00FF000C"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баня;</w:t>
      </w:r>
    </w:p>
    <w:p w:rsidR="00FF000C" w:rsidRPr="00DD0FCB" w:rsidRDefault="00FF000C"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аптека;</w:t>
      </w:r>
    </w:p>
    <w:p w:rsidR="00FF000C" w:rsidRPr="00DD0FCB" w:rsidRDefault="00FF000C"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гостиница;</w:t>
      </w:r>
    </w:p>
    <w:p w:rsidR="00FF000C" w:rsidRPr="00DD0FCB" w:rsidRDefault="00FF000C"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административные здания.</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Мощности предприятий торговли, общественного питания и бытового обслуживания, а также результат проведенной оценки приведены ниже (</w:t>
      </w:r>
      <w:r w:rsidRPr="00312877">
        <w:rPr>
          <w:rStyle w:val="a8"/>
          <w:rFonts w:ascii="Times New Roman" w:hAnsi="Times New Roman"/>
        </w:rPr>
        <w:fldChar w:fldCharType="begin"/>
      </w:r>
      <w:r w:rsidRPr="00312877">
        <w:rPr>
          <w:rStyle w:val="a8"/>
          <w:rFonts w:ascii="Times New Roman" w:hAnsi="Times New Roman"/>
        </w:rPr>
        <w:instrText xml:space="preserve"> REF _Ref493503484 \h  \* MERGEFORMAT </w:instrText>
      </w:r>
      <w:r w:rsidRPr="00312877">
        <w:rPr>
          <w:rStyle w:val="a8"/>
          <w:rFonts w:ascii="Times New Roman" w:hAnsi="Times New Roman"/>
        </w:rPr>
      </w:r>
      <w:r w:rsidRPr="00312877">
        <w:rPr>
          <w:rStyle w:val="a8"/>
          <w:rFonts w:ascii="Times New Roman" w:hAnsi="Times New Roman"/>
        </w:rPr>
        <w:fldChar w:fldCharType="separate"/>
      </w:r>
      <w:r w:rsidR="00DD0FCB" w:rsidRPr="00312877">
        <w:rPr>
          <w:rStyle w:val="a8"/>
          <w:rFonts w:ascii="Times New Roman" w:hAnsi="Times New Roman"/>
        </w:rPr>
        <w:t>Таблица 4</w:t>
      </w:r>
      <w:r w:rsidRPr="00312877">
        <w:rPr>
          <w:rStyle w:val="a8"/>
          <w:rFonts w:ascii="Times New Roman" w:hAnsi="Times New Roman"/>
        </w:rPr>
        <w:fldChar w:fldCharType="end"/>
      </w:r>
      <w:r w:rsidRPr="00312877">
        <w:rPr>
          <w:rStyle w:val="a8"/>
          <w:rFonts w:ascii="Times New Roman" w:hAnsi="Times New Roman"/>
        </w:rPr>
        <w:t>).</w:t>
      </w:r>
    </w:p>
    <w:p w:rsidR="00FF000C" w:rsidRPr="00DD0FCB" w:rsidRDefault="00FF000C" w:rsidP="00312877">
      <w:pPr>
        <w:pStyle w:val="affff1"/>
        <w:spacing w:before="120" w:line="240" w:lineRule="auto"/>
        <w:ind w:left="40" w:right="23" w:firstLine="527"/>
        <w:jc w:val="center"/>
        <w:rPr>
          <w:rFonts w:ascii="Times New Roman" w:hAnsi="Times New Roman"/>
          <w:b/>
          <w:lang w:val="ru-RU"/>
        </w:rPr>
      </w:pPr>
      <w:bookmarkStart w:id="53" w:name="_Ref493503484"/>
      <w:r w:rsidRPr="00DD0FCB">
        <w:rPr>
          <w:rFonts w:ascii="Times New Roman" w:hAnsi="Times New Roman"/>
          <w:b/>
          <w:lang w:val="ru-RU"/>
        </w:rPr>
        <w:t xml:space="preserve">Таблица </w:t>
      </w:r>
      <w:r w:rsidRPr="00DD0FCB">
        <w:rPr>
          <w:rFonts w:ascii="Times New Roman" w:hAnsi="Times New Roman"/>
        </w:rPr>
        <w:fldChar w:fldCharType="begin"/>
      </w:r>
      <w:r w:rsidRPr="00DD0FCB">
        <w:rPr>
          <w:rFonts w:ascii="Times New Roman" w:hAnsi="Times New Roman"/>
          <w:b/>
          <w:lang w:val="ru-RU"/>
        </w:rPr>
        <w:instrText xml:space="preserve"> SEQ Таблица \* ARABIC </w:instrText>
      </w:r>
      <w:r w:rsidRPr="00DD0FCB">
        <w:rPr>
          <w:rFonts w:ascii="Times New Roman" w:hAnsi="Times New Roman"/>
        </w:rPr>
        <w:fldChar w:fldCharType="separate"/>
      </w:r>
      <w:r w:rsidR="00DD0FCB">
        <w:rPr>
          <w:rFonts w:ascii="Times New Roman" w:hAnsi="Times New Roman"/>
          <w:b/>
          <w:noProof/>
          <w:lang w:val="ru-RU"/>
        </w:rPr>
        <w:t>4</w:t>
      </w:r>
      <w:r w:rsidRPr="00DD0FCB">
        <w:rPr>
          <w:rFonts w:ascii="Times New Roman" w:hAnsi="Times New Roman"/>
        </w:rPr>
        <w:fldChar w:fldCharType="end"/>
      </w:r>
      <w:bookmarkEnd w:id="53"/>
      <w:r w:rsidRPr="00DD0FCB">
        <w:rPr>
          <w:rFonts w:ascii="Times New Roman" w:hAnsi="Times New Roman"/>
          <w:b/>
          <w:lang w:val="ru-RU"/>
        </w:rPr>
        <w:t xml:space="preserve"> Оценка обеспеченности объектами торговли, предприятиями общественного питания и бытового обслуживания</w:t>
      </w:r>
    </w:p>
    <w:tbl>
      <w:tblPr>
        <w:tblStyle w:val="aff0"/>
        <w:tblW w:w="5000" w:type="pct"/>
        <w:tblLook w:val="04A0" w:firstRow="1" w:lastRow="0" w:firstColumn="1" w:lastColumn="0" w:noHBand="0" w:noVBand="1"/>
      </w:tblPr>
      <w:tblGrid>
        <w:gridCol w:w="4271"/>
        <w:gridCol w:w="1693"/>
        <w:gridCol w:w="1690"/>
        <w:gridCol w:w="1916"/>
      </w:tblGrid>
      <w:tr w:rsidR="00FF000C" w:rsidRPr="00312877" w:rsidTr="00FF000C">
        <w:trPr>
          <w:trHeight w:val="20"/>
          <w:tblHeader/>
        </w:trPr>
        <w:tc>
          <w:tcPr>
            <w:tcW w:w="22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FF000C" w:rsidRPr="00312877" w:rsidRDefault="00FF000C" w:rsidP="00312877">
            <w:pPr>
              <w:spacing w:before="20" w:after="20"/>
              <w:contextualSpacing/>
              <w:jc w:val="center"/>
              <w:rPr>
                <w:sz w:val="22"/>
                <w:szCs w:val="22"/>
              </w:rPr>
            </w:pPr>
            <w:r w:rsidRPr="00312877">
              <w:rPr>
                <w:sz w:val="22"/>
                <w:szCs w:val="22"/>
              </w:rPr>
              <w:t xml:space="preserve">Объекты торговли, предприятия общественного питания, бытового обслуживания </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FF000C" w:rsidRPr="00312877" w:rsidRDefault="00FF000C" w:rsidP="00312877">
            <w:pPr>
              <w:spacing w:before="20" w:after="20"/>
              <w:contextualSpacing/>
              <w:jc w:val="center"/>
              <w:rPr>
                <w:sz w:val="22"/>
                <w:szCs w:val="22"/>
              </w:rPr>
            </w:pPr>
            <w:r w:rsidRPr="00312877">
              <w:rPr>
                <w:sz w:val="22"/>
                <w:szCs w:val="22"/>
              </w:rPr>
              <w:t>Мощность проектная</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FF000C" w:rsidRPr="00312877" w:rsidRDefault="00FF000C" w:rsidP="00312877">
            <w:pPr>
              <w:spacing w:before="20" w:after="20"/>
              <w:contextualSpacing/>
              <w:jc w:val="center"/>
              <w:rPr>
                <w:sz w:val="22"/>
                <w:szCs w:val="22"/>
              </w:rPr>
            </w:pPr>
            <w:r w:rsidRPr="00312877">
              <w:rPr>
                <w:sz w:val="22"/>
                <w:szCs w:val="22"/>
              </w:rPr>
              <w:t>Нормативное значение</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FF000C" w:rsidRPr="00312877" w:rsidRDefault="00FF000C" w:rsidP="00312877">
            <w:pPr>
              <w:spacing w:before="20" w:after="20"/>
              <w:contextualSpacing/>
              <w:jc w:val="center"/>
              <w:rPr>
                <w:sz w:val="22"/>
                <w:szCs w:val="22"/>
              </w:rPr>
            </w:pPr>
            <w:r w:rsidRPr="00312877">
              <w:rPr>
                <w:sz w:val="22"/>
                <w:szCs w:val="22"/>
              </w:rPr>
              <w:t>Оценка обеспеченности</w:t>
            </w:r>
          </w:p>
        </w:tc>
      </w:tr>
      <w:tr w:rsidR="00FF000C" w:rsidRPr="00312877" w:rsidTr="00FF000C">
        <w:trPr>
          <w:trHeight w:val="20"/>
        </w:trPr>
        <w:tc>
          <w:tcPr>
            <w:tcW w:w="22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FF000C" w:rsidRPr="00312877" w:rsidRDefault="00FF000C" w:rsidP="00312877">
            <w:pPr>
              <w:contextualSpacing/>
              <w:rPr>
                <w:sz w:val="22"/>
                <w:szCs w:val="22"/>
              </w:rPr>
            </w:pPr>
            <w:r w:rsidRPr="00312877">
              <w:rPr>
                <w:sz w:val="22"/>
                <w:szCs w:val="22"/>
              </w:rPr>
              <w:t>Объекты торговли, кв</w:t>
            </w:r>
            <w:proofErr w:type="gramStart"/>
            <w:r w:rsidRPr="00312877">
              <w:rPr>
                <w:sz w:val="22"/>
                <w:szCs w:val="22"/>
              </w:rPr>
              <w:t>.м</w:t>
            </w:r>
            <w:proofErr w:type="gramEnd"/>
            <w:r w:rsidRPr="00312877">
              <w:rPr>
                <w:sz w:val="22"/>
                <w:szCs w:val="22"/>
              </w:rPr>
              <w:t xml:space="preserve"> торговой площади</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F000C" w:rsidRPr="00312877" w:rsidRDefault="00FF000C" w:rsidP="00312877">
            <w:pPr>
              <w:contextualSpacing/>
              <w:jc w:val="center"/>
              <w:rPr>
                <w:color w:val="000000"/>
                <w:sz w:val="22"/>
                <w:szCs w:val="22"/>
              </w:rPr>
            </w:pPr>
            <w:r w:rsidRPr="00312877">
              <w:rPr>
                <w:color w:val="000000"/>
                <w:sz w:val="22"/>
                <w:szCs w:val="22"/>
              </w:rPr>
              <w:t>не менее 150</w:t>
            </w:r>
            <w:r w:rsidRPr="00312877">
              <w:rPr>
                <w:sz w:val="22"/>
                <w:szCs w:val="22"/>
              </w:rPr>
              <w:t>*</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F000C" w:rsidRPr="00312877" w:rsidRDefault="00FF000C" w:rsidP="00312877">
            <w:pPr>
              <w:contextualSpacing/>
              <w:jc w:val="center"/>
              <w:rPr>
                <w:color w:val="000000"/>
                <w:sz w:val="22"/>
                <w:szCs w:val="22"/>
              </w:rPr>
            </w:pPr>
            <w:r w:rsidRPr="00312877">
              <w:rPr>
                <w:color w:val="000000"/>
                <w:sz w:val="22"/>
                <w:szCs w:val="22"/>
              </w:rPr>
              <w:t>124</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F000C" w:rsidRPr="00312877" w:rsidRDefault="00FF000C" w:rsidP="00312877">
            <w:pPr>
              <w:contextualSpacing/>
              <w:jc w:val="center"/>
              <w:rPr>
                <w:color w:val="000000"/>
                <w:sz w:val="22"/>
                <w:szCs w:val="22"/>
              </w:rPr>
            </w:pPr>
            <w:r w:rsidRPr="00312877">
              <w:rPr>
                <w:color w:val="000000"/>
                <w:sz w:val="22"/>
                <w:szCs w:val="22"/>
              </w:rPr>
              <w:t>-</w:t>
            </w:r>
          </w:p>
        </w:tc>
      </w:tr>
      <w:tr w:rsidR="00FF000C" w:rsidRPr="00312877" w:rsidTr="00FF000C">
        <w:trPr>
          <w:trHeight w:val="20"/>
        </w:trPr>
        <w:tc>
          <w:tcPr>
            <w:tcW w:w="22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FF000C" w:rsidRPr="00312877" w:rsidRDefault="00FF000C" w:rsidP="00312877">
            <w:pPr>
              <w:contextualSpacing/>
              <w:rPr>
                <w:sz w:val="22"/>
                <w:szCs w:val="22"/>
              </w:rPr>
            </w:pPr>
            <w:r w:rsidRPr="00312877">
              <w:rPr>
                <w:sz w:val="22"/>
                <w:szCs w:val="22"/>
              </w:rPr>
              <w:t xml:space="preserve">Предприятия общественного питания, </w:t>
            </w:r>
            <w:r w:rsidRPr="00312877">
              <w:rPr>
                <w:sz w:val="22"/>
                <w:szCs w:val="22"/>
              </w:rPr>
              <w:lastRenderedPageBreak/>
              <w:t>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F000C" w:rsidRPr="00312877" w:rsidRDefault="00FF000C" w:rsidP="00312877">
            <w:pPr>
              <w:contextualSpacing/>
              <w:jc w:val="center"/>
              <w:rPr>
                <w:color w:val="000000"/>
                <w:sz w:val="22"/>
                <w:szCs w:val="22"/>
              </w:rPr>
            </w:pPr>
            <w:r w:rsidRPr="00312877">
              <w:rPr>
                <w:color w:val="000000"/>
                <w:sz w:val="22"/>
                <w:szCs w:val="22"/>
              </w:rPr>
              <w:lastRenderedPageBreak/>
              <w:t>н/д</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F000C" w:rsidRPr="00312877" w:rsidRDefault="00FF000C" w:rsidP="00312877">
            <w:pPr>
              <w:contextualSpacing/>
              <w:jc w:val="center"/>
              <w:rPr>
                <w:color w:val="000000"/>
                <w:sz w:val="22"/>
                <w:szCs w:val="22"/>
              </w:rPr>
            </w:pPr>
            <w:r w:rsidRPr="00312877">
              <w:rPr>
                <w:color w:val="000000"/>
                <w:sz w:val="22"/>
                <w:szCs w:val="22"/>
              </w:rPr>
              <w:t>4</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F000C" w:rsidRPr="00312877" w:rsidRDefault="00FF000C" w:rsidP="00312877">
            <w:pPr>
              <w:contextualSpacing/>
              <w:jc w:val="center"/>
              <w:rPr>
                <w:color w:val="000000"/>
                <w:sz w:val="22"/>
                <w:szCs w:val="22"/>
              </w:rPr>
            </w:pPr>
            <w:r w:rsidRPr="00312877">
              <w:rPr>
                <w:color w:val="000000"/>
                <w:sz w:val="22"/>
                <w:szCs w:val="22"/>
              </w:rPr>
              <w:t>-</w:t>
            </w:r>
          </w:p>
        </w:tc>
      </w:tr>
      <w:tr w:rsidR="00FF000C" w:rsidRPr="00312877" w:rsidTr="00FF000C">
        <w:trPr>
          <w:trHeight w:val="20"/>
        </w:trPr>
        <w:tc>
          <w:tcPr>
            <w:tcW w:w="22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FF000C" w:rsidRPr="00312877" w:rsidRDefault="00FF000C" w:rsidP="00312877">
            <w:pPr>
              <w:contextualSpacing/>
              <w:rPr>
                <w:sz w:val="22"/>
                <w:szCs w:val="22"/>
              </w:rPr>
            </w:pPr>
            <w:r w:rsidRPr="00312877">
              <w:rPr>
                <w:sz w:val="22"/>
                <w:szCs w:val="22"/>
              </w:rPr>
              <w:lastRenderedPageBreak/>
              <w:t>Предприятия бытового обслуживания, рабочее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F000C" w:rsidRPr="00312877" w:rsidRDefault="00FF000C" w:rsidP="00312877">
            <w:pPr>
              <w:contextualSpacing/>
              <w:jc w:val="center"/>
              <w:rPr>
                <w:color w:val="000000"/>
                <w:sz w:val="22"/>
                <w:szCs w:val="22"/>
              </w:rPr>
            </w:pPr>
            <w:r w:rsidRPr="00312877">
              <w:rPr>
                <w:color w:val="000000"/>
                <w:sz w:val="22"/>
                <w:szCs w:val="22"/>
              </w:rPr>
              <w:t>4</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F000C" w:rsidRPr="00312877" w:rsidRDefault="00FF000C" w:rsidP="00312877">
            <w:pPr>
              <w:contextualSpacing/>
              <w:jc w:val="center"/>
              <w:rPr>
                <w:color w:val="000000"/>
                <w:sz w:val="22"/>
                <w:szCs w:val="22"/>
              </w:rPr>
            </w:pPr>
            <w:r w:rsidRPr="00312877">
              <w:rPr>
                <w:color w:val="000000"/>
                <w:sz w:val="22"/>
                <w:szCs w:val="22"/>
              </w:rPr>
              <w:t>3</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F000C" w:rsidRPr="00312877" w:rsidRDefault="00FF000C" w:rsidP="00312877">
            <w:pPr>
              <w:contextualSpacing/>
              <w:jc w:val="center"/>
              <w:rPr>
                <w:color w:val="000000"/>
                <w:sz w:val="22"/>
                <w:szCs w:val="22"/>
              </w:rPr>
            </w:pPr>
            <w:r w:rsidRPr="00312877">
              <w:rPr>
                <w:color w:val="000000"/>
                <w:sz w:val="22"/>
                <w:szCs w:val="22"/>
              </w:rPr>
              <w:t>1</w:t>
            </w:r>
          </w:p>
        </w:tc>
      </w:tr>
      <w:tr w:rsidR="00FF000C" w:rsidRPr="00312877" w:rsidTr="00FF000C">
        <w:trPr>
          <w:trHeight w:val="20"/>
        </w:trPr>
        <w:tc>
          <w:tcPr>
            <w:tcW w:w="22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FF000C" w:rsidRPr="00312877" w:rsidRDefault="00FF000C" w:rsidP="00312877">
            <w:pPr>
              <w:contextualSpacing/>
              <w:rPr>
                <w:sz w:val="22"/>
                <w:szCs w:val="22"/>
              </w:rPr>
            </w:pPr>
            <w:r w:rsidRPr="00312877">
              <w:rPr>
                <w:sz w:val="22"/>
                <w:szCs w:val="22"/>
              </w:rPr>
              <w:t>Аптеки, объект</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F000C" w:rsidRPr="00312877" w:rsidRDefault="00FF000C" w:rsidP="00312877">
            <w:pPr>
              <w:contextualSpacing/>
              <w:jc w:val="center"/>
              <w:rPr>
                <w:color w:val="000000"/>
                <w:sz w:val="22"/>
                <w:szCs w:val="22"/>
              </w:rPr>
            </w:pPr>
            <w:r w:rsidRPr="00312877">
              <w:rPr>
                <w:color w:val="000000"/>
                <w:sz w:val="22"/>
                <w:szCs w:val="22"/>
              </w:rPr>
              <w:t>1</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F000C" w:rsidRPr="00312877" w:rsidRDefault="00FF000C" w:rsidP="00312877">
            <w:pPr>
              <w:contextualSpacing/>
              <w:jc w:val="center"/>
              <w:rPr>
                <w:color w:val="000000"/>
                <w:sz w:val="22"/>
                <w:szCs w:val="22"/>
              </w:rPr>
            </w:pPr>
            <w:r w:rsidRPr="00312877">
              <w:rPr>
                <w:color w:val="000000"/>
                <w:sz w:val="22"/>
                <w:szCs w:val="22"/>
              </w:rPr>
              <w:t>1</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F000C" w:rsidRPr="00312877" w:rsidRDefault="00FF000C" w:rsidP="00312877">
            <w:pPr>
              <w:contextualSpacing/>
              <w:jc w:val="center"/>
              <w:rPr>
                <w:color w:val="000000"/>
                <w:sz w:val="22"/>
                <w:szCs w:val="22"/>
              </w:rPr>
            </w:pPr>
            <w:r w:rsidRPr="00312877">
              <w:rPr>
                <w:color w:val="000000"/>
                <w:sz w:val="22"/>
                <w:szCs w:val="22"/>
              </w:rPr>
              <w:t>-</w:t>
            </w:r>
          </w:p>
        </w:tc>
      </w:tr>
      <w:tr w:rsidR="00FF000C" w:rsidRPr="00312877" w:rsidTr="00FF000C">
        <w:trPr>
          <w:trHeight w:val="20"/>
        </w:trPr>
        <w:tc>
          <w:tcPr>
            <w:tcW w:w="22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F000C" w:rsidRPr="00312877" w:rsidRDefault="00FF000C" w:rsidP="00312877">
            <w:pPr>
              <w:contextualSpacing/>
              <w:rPr>
                <w:sz w:val="22"/>
                <w:szCs w:val="22"/>
              </w:rPr>
            </w:pPr>
            <w:r w:rsidRPr="00312877">
              <w:rPr>
                <w:sz w:val="22"/>
                <w:szCs w:val="22"/>
              </w:rPr>
              <w:t>Бани, помывочное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F000C" w:rsidRPr="00312877" w:rsidRDefault="00FF000C" w:rsidP="00312877">
            <w:pPr>
              <w:contextualSpacing/>
              <w:jc w:val="center"/>
              <w:rPr>
                <w:color w:val="000000"/>
                <w:sz w:val="22"/>
                <w:szCs w:val="22"/>
              </w:rPr>
            </w:pPr>
            <w:r w:rsidRPr="00312877">
              <w:rPr>
                <w:color w:val="000000"/>
                <w:sz w:val="22"/>
                <w:szCs w:val="22"/>
              </w:rPr>
              <w:t>10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F000C" w:rsidRPr="00312877" w:rsidRDefault="00FF000C" w:rsidP="00312877">
            <w:pPr>
              <w:contextualSpacing/>
              <w:jc w:val="center"/>
              <w:rPr>
                <w:color w:val="000000"/>
                <w:sz w:val="22"/>
                <w:szCs w:val="22"/>
              </w:rPr>
            </w:pPr>
            <w:r w:rsidRPr="00312877">
              <w:rPr>
                <w:color w:val="000000"/>
                <w:sz w:val="22"/>
                <w:szCs w:val="22"/>
              </w:rPr>
              <w:t>3</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F000C" w:rsidRPr="00312877" w:rsidRDefault="00FF000C" w:rsidP="00312877">
            <w:pPr>
              <w:contextualSpacing/>
              <w:jc w:val="center"/>
              <w:rPr>
                <w:color w:val="000000"/>
                <w:sz w:val="22"/>
                <w:szCs w:val="22"/>
              </w:rPr>
            </w:pPr>
            <w:r w:rsidRPr="00312877">
              <w:rPr>
                <w:color w:val="000000"/>
                <w:sz w:val="22"/>
                <w:szCs w:val="22"/>
              </w:rPr>
              <w:t>-</w:t>
            </w:r>
          </w:p>
        </w:tc>
      </w:tr>
    </w:tbl>
    <w:p w:rsidR="00FF000C" w:rsidRPr="00DD0FCB" w:rsidRDefault="00FF000C" w:rsidP="00312877">
      <w:pPr>
        <w:pStyle w:val="G1"/>
        <w:spacing w:before="0" w:after="120" w:line="276" w:lineRule="auto"/>
        <w:contextualSpacing/>
        <w:rPr>
          <w:rFonts w:ascii="Times New Roman" w:hAnsi="Times New Roman"/>
          <w:sz w:val="18"/>
          <w:szCs w:val="18"/>
        </w:rPr>
      </w:pPr>
      <w:r w:rsidRPr="00DD0FCB">
        <w:rPr>
          <w:rFonts w:ascii="Times New Roman" w:hAnsi="Times New Roman"/>
          <w:sz w:val="18"/>
          <w:szCs w:val="18"/>
        </w:rPr>
        <w:t>Примечание: * - мощность определена экспертным путем</w:t>
      </w:r>
    </w:p>
    <w:p w:rsidR="00FF000C" w:rsidRPr="00312877" w:rsidRDefault="00FF000C" w:rsidP="00312877">
      <w:pPr>
        <w:pStyle w:val="G1"/>
        <w:spacing w:after="0" w:line="276" w:lineRule="auto"/>
        <w:ind w:firstLine="709"/>
        <w:rPr>
          <w:rStyle w:val="a8"/>
          <w:rFonts w:ascii="Times New Roman" w:hAnsi="Times New Roman"/>
        </w:rPr>
      </w:pPr>
      <w:r w:rsidRPr="00312877">
        <w:rPr>
          <w:rStyle w:val="a8"/>
          <w:rFonts w:ascii="Times New Roman" w:hAnsi="Times New Roman"/>
        </w:rPr>
        <w:t>Таким образом, можно сделать выводы, что в целом население муниципального образования обеспечено необходимыми объектами торговли, предприятиями общественного питания и бытового обслуживания.</w:t>
      </w:r>
    </w:p>
    <w:p w:rsidR="00FF000C" w:rsidRPr="00DD0FCB" w:rsidRDefault="00FF000C" w:rsidP="00F621A6">
      <w:pPr>
        <w:pStyle w:val="2"/>
        <w:spacing w:line="276" w:lineRule="auto"/>
        <w:ind w:left="0" w:firstLine="0"/>
        <w:contextualSpacing/>
        <w:rPr>
          <w:rFonts w:ascii="Times New Roman" w:hAnsi="Times New Roman"/>
        </w:rPr>
      </w:pPr>
      <w:bookmarkStart w:id="54" w:name="_Toc423085918"/>
      <w:bookmarkStart w:id="55" w:name="_Toc506302506"/>
      <w:bookmarkStart w:id="56" w:name="_Toc52103192"/>
      <w:bookmarkEnd w:id="50"/>
      <w:bookmarkEnd w:id="51"/>
      <w:r w:rsidRPr="00DD0FCB">
        <w:rPr>
          <w:rFonts w:ascii="Times New Roman" w:hAnsi="Times New Roman"/>
        </w:rPr>
        <w:t>Производственная и сельскохозяйственная сфер</w:t>
      </w:r>
      <w:bookmarkEnd w:id="52"/>
      <w:bookmarkEnd w:id="54"/>
      <w:r w:rsidRPr="00DD0FCB">
        <w:rPr>
          <w:rFonts w:ascii="Times New Roman" w:hAnsi="Times New Roman"/>
        </w:rPr>
        <w:t>ы</w:t>
      </w:r>
      <w:bookmarkEnd w:id="55"/>
      <w:bookmarkEnd w:id="56"/>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Сельское поселение является сельскохозяйственным центром традиционного оленеводства. Оленеводство оказывает существенное влияние на формирование продовольственной базы и продовольственной безопасности региона в целом. </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Сельское хозяйство являлось главной отраслью производства на территории муниципального образования «Колгуевский сельсовет». Финансово-хозяйственную деятельность осуществляло сельскохозяйственное предприятие СПК «</w:t>
      </w:r>
      <w:proofErr w:type="spellStart"/>
      <w:r w:rsidRPr="00312877">
        <w:rPr>
          <w:rStyle w:val="a8"/>
          <w:rFonts w:ascii="Times New Roman" w:hAnsi="Times New Roman"/>
        </w:rPr>
        <w:t>Колгуев</w:t>
      </w:r>
      <w:proofErr w:type="spellEnd"/>
      <w:r w:rsidRPr="00312877">
        <w:rPr>
          <w:rStyle w:val="a8"/>
          <w:rFonts w:ascii="Times New Roman" w:hAnsi="Times New Roman"/>
        </w:rPr>
        <w:t xml:space="preserve">». Основной деятельностью предприятия </w:t>
      </w:r>
      <w:proofErr w:type="gramStart"/>
      <w:r w:rsidRPr="00312877">
        <w:rPr>
          <w:rStyle w:val="a8"/>
          <w:rFonts w:ascii="Times New Roman" w:hAnsi="Times New Roman"/>
        </w:rPr>
        <w:t>являлось оленеводство и было</w:t>
      </w:r>
      <w:proofErr w:type="gramEnd"/>
      <w:r w:rsidRPr="00312877">
        <w:rPr>
          <w:rStyle w:val="a8"/>
          <w:rFonts w:ascii="Times New Roman" w:hAnsi="Times New Roman"/>
        </w:rPr>
        <w:t xml:space="preserve"> ориентировано на мясное производство. В начале 2014 года произошел массовый падеж оленей и в связи с этим полностью приостановлено мясное производство.</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 2015 году на территории муниципального образования «Колгуевский сельсовет»  зарегистрировалось Крестьянско-фермерское хозяйство «</w:t>
      </w:r>
      <w:proofErr w:type="spellStart"/>
      <w:r w:rsidRPr="00312877">
        <w:rPr>
          <w:rStyle w:val="a8"/>
          <w:rFonts w:ascii="Times New Roman" w:hAnsi="Times New Roman"/>
        </w:rPr>
        <w:t>Нэрм</w:t>
      </w:r>
      <w:proofErr w:type="spellEnd"/>
      <w:r w:rsidRPr="00312877">
        <w:rPr>
          <w:rStyle w:val="a8"/>
          <w:rFonts w:ascii="Times New Roman" w:hAnsi="Times New Roman"/>
        </w:rPr>
        <w:t>», основной деятельностью которого является -  наращивание поголовья оленей (численность оленей на 1 ноября 2018 г.- 485 голов).</w:t>
      </w:r>
    </w:p>
    <w:p w:rsidR="00FF000C" w:rsidRPr="00312877" w:rsidRDefault="00FF000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Также на территории муниципального образования расположены складские и производственные территории.</w:t>
      </w:r>
    </w:p>
    <w:p w:rsidR="00431513" w:rsidRPr="00DD0FCB" w:rsidRDefault="00431513" w:rsidP="00F621A6">
      <w:pPr>
        <w:pStyle w:val="2"/>
        <w:spacing w:line="276" w:lineRule="auto"/>
        <w:ind w:left="0" w:firstLine="0"/>
        <w:rPr>
          <w:rFonts w:ascii="Times New Roman" w:hAnsi="Times New Roman"/>
        </w:rPr>
      </w:pPr>
      <w:bookmarkStart w:id="57" w:name="_Toc52103193"/>
      <w:r w:rsidRPr="00DD0FCB">
        <w:rPr>
          <w:rFonts w:ascii="Times New Roman" w:hAnsi="Times New Roman"/>
        </w:rPr>
        <w:t>Анализ современного состояния транспортной инфраструктур</w:t>
      </w:r>
      <w:bookmarkStart w:id="58" w:name="_Toc373762928"/>
      <w:bookmarkEnd w:id="12"/>
      <w:bookmarkEnd w:id="13"/>
      <w:r w:rsidRPr="00DD0FCB">
        <w:rPr>
          <w:rFonts w:ascii="Times New Roman" w:hAnsi="Times New Roman"/>
        </w:rPr>
        <w:t>ы</w:t>
      </w:r>
      <w:bookmarkEnd w:id="58"/>
      <w:bookmarkEnd w:id="57"/>
    </w:p>
    <w:p w:rsidR="00830041" w:rsidRPr="00DD0FCB" w:rsidRDefault="00830041" w:rsidP="00F621A6">
      <w:pPr>
        <w:pStyle w:val="3"/>
        <w:numPr>
          <w:ilvl w:val="2"/>
          <w:numId w:val="12"/>
        </w:numPr>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59" w:name="_Toc498949668"/>
      <w:bookmarkStart w:id="60" w:name="_Toc52103194"/>
      <w:bookmarkEnd w:id="14"/>
      <w:r w:rsidRPr="00DD0FCB">
        <w:rPr>
          <w:rFonts w:ascii="Times New Roman" w:hAnsi="Times New Roman"/>
        </w:rPr>
        <w:t>Внешний транспорт</w:t>
      </w:r>
      <w:bookmarkEnd w:id="59"/>
      <w:bookmarkEnd w:id="60"/>
    </w:p>
    <w:p w:rsidR="00830041" w:rsidRPr="00312877" w:rsidRDefault="00830041"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На территории МО «Колгуевский сельсовет» расположен один населенный пункт </w:t>
      </w:r>
      <w:proofErr w:type="spellStart"/>
      <w:r w:rsidRPr="00312877">
        <w:rPr>
          <w:rStyle w:val="a8"/>
          <w:rFonts w:ascii="Times New Roman" w:hAnsi="Times New Roman"/>
        </w:rPr>
        <w:t>п</w:t>
      </w:r>
      <w:proofErr w:type="gramStart"/>
      <w:r w:rsidRPr="00312877">
        <w:rPr>
          <w:rStyle w:val="a8"/>
          <w:rFonts w:ascii="Times New Roman" w:hAnsi="Times New Roman"/>
        </w:rPr>
        <w:t>.Б</w:t>
      </w:r>
      <w:proofErr w:type="gramEnd"/>
      <w:r w:rsidRPr="00312877">
        <w:rPr>
          <w:rStyle w:val="a8"/>
          <w:rFonts w:ascii="Times New Roman" w:hAnsi="Times New Roman"/>
        </w:rPr>
        <w:t>угрино</w:t>
      </w:r>
      <w:proofErr w:type="spellEnd"/>
      <w:r w:rsidRPr="00312877">
        <w:rPr>
          <w:rStyle w:val="a8"/>
          <w:rFonts w:ascii="Times New Roman" w:hAnsi="Times New Roman"/>
        </w:rPr>
        <w:t xml:space="preserve">. Муниципальное образование «Колгуевский сельсовет» располагается на острове </w:t>
      </w:r>
      <w:proofErr w:type="spellStart"/>
      <w:r w:rsidRPr="00312877">
        <w:rPr>
          <w:rStyle w:val="a8"/>
          <w:rFonts w:ascii="Times New Roman" w:hAnsi="Times New Roman"/>
        </w:rPr>
        <w:t>Колгуев</w:t>
      </w:r>
      <w:proofErr w:type="spellEnd"/>
      <w:r w:rsidRPr="00312877">
        <w:rPr>
          <w:rStyle w:val="a8"/>
          <w:rFonts w:ascii="Times New Roman" w:hAnsi="Times New Roman"/>
        </w:rPr>
        <w:t xml:space="preserve"> в юго-восточной части Баренцева моря, отделенном от материка Поморским проливом шириной 70-80 км.</w:t>
      </w:r>
    </w:p>
    <w:p w:rsidR="00830041" w:rsidRPr="00312877" w:rsidRDefault="00830041"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Связь между </w:t>
      </w:r>
      <w:proofErr w:type="spellStart"/>
      <w:r w:rsidRPr="00312877">
        <w:rPr>
          <w:rStyle w:val="a8"/>
          <w:rFonts w:ascii="Times New Roman" w:hAnsi="Times New Roman"/>
        </w:rPr>
        <w:t>п</w:t>
      </w:r>
      <w:proofErr w:type="gramStart"/>
      <w:r w:rsidRPr="00312877">
        <w:rPr>
          <w:rStyle w:val="a8"/>
          <w:rFonts w:ascii="Times New Roman" w:hAnsi="Times New Roman"/>
        </w:rPr>
        <w:t>.Б</w:t>
      </w:r>
      <w:proofErr w:type="gramEnd"/>
      <w:r w:rsidRPr="00312877">
        <w:rPr>
          <w:rStyle w:val="a8"/>
          <w:rFonts w:ascii="Times New Roman" w:hAnsi="Times New Roman"/>
        </w:rPr>
        <w:t>угрино</w:t>
      </w:r>
      <w:proofErr w:type="spellEnd"/>
      <w:r w:rsidRPr="00312877">
        <w:rPr>
          <w:rStyle w:val="a8"/>
          <w:rFonts w:ascii="Times New Roman" w:hAnsi="Times New Roman"/>
        </w:rPr>
        <w:t xml:space="preserve"> и </w:t>
      </w:r>
      <w:proofErr w:type="spellStart"/>
      <w:r w:rsidRPr="00312877">
        <w:rPr>
          <w:rStyle w:val="a8"/>
          <w:rFonts w:ascii="Times New Roman" w:hAnsi="Times New Roman"/>
        </w:rPr>
        <w:t>г.Нарьян-Мар</w:t>
      </w:r>
      <w:proofErr w:type="spellEnd"/>
      <w:r w:rsidRPr="00312877">
        <w:rPr>
          <w:rStyle w:val="a8"/>
          <w:rFonts w:ascii="Times New Roman" w:hAnsi="Times New Roman"/>
        </w:rPr>
        <w:t xml:space="preserve"> осуществляется:</w:t>
      </w:r>
    </w:p>
    <w:p w:rsidR="00830041" w:rsidRPr="00DD0FCB" w:rsidRDefault="00830041"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в летний период – в период навигации груз доставляется морским путем, пассажирские перевозки выполняются воздушным транспортом;</w:t>
      </w:r>
    </w:p>
    <w:p w:rsidR="00830041" w:rsidRPr="00DD0FCB" w:rsidRDefault="00830041"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в зимний период – пассажирские перевозки выполняются воздушным транспортом.</w:t>
      </w:r>
    </w:p>
    <w:p w:rsidR="00830041" w:rsidRPr="00312877" w:rsidRDefault="00830041"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Автомобильные дороги, связывающие населенный пункт с окружным центром отсутствуют.</w:t>
      </w:r>
    </w:p>
    <w:p w:rsidR="00830041" w:rsidRPr="00312877" w:rsidRDefault="00830041"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На территории поселка расположена вертолетная площадка – в западной части населенного пункта.</w:t>
      </w:r>
    </w:p>
    <w:p w:rsidR="00830041" w:rsidRPr="00DD0FCB" w:rsidRDefault="00830041" w:rsidP="00F621A6">
      <w:pPr>
        <w:pStyle w:val="3"/>
        <w:numPr>
          <w:ilvl w:val="2"/>
          <w:numId w:val="12"/>
        </w:numPr>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color w:val="FFFFFF"/>
        </w:rPr>
      </w:pPr>
      <w:bookmarkStart w:id="61" w:name="_Toc498949669"/>
      <w:bookmarkStart w:id="62" w:name="_Toc52103195"/>
      <w:r w:rsidRPr="00DD0FCB">
        <w:rPr>
          <w:rFonts w:ascii="Times New Roman" w:hAnsi="Times New Roman"/>
          <w:color w:val="FFFFFF"/>
        </w:rPr>
        <w:lastRenderedPageBreak/>
        <w:t>Улично-дорожная сеть</w:t>
      </w:r>
      <w:bookmarkEnd w:id="61"/>
      <w:bookmarkEnd w:id="62"/>
    </w:p>
    <w:p w:rsidR="00830041" w:rsidRPr="00312877" w:rsidRDefault="00830041"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Улично-дорожная сеть на территории </w:t>
      </w:r>
      <w:proofErr w:type="spellStart"/>
      <w:r w:rsidRPr="00312877">
        <w:rPr>
          <w:rStyle w:val="a8"/>
          <w:rFonts w:ascii="Times New Roman" w:hAnsi="Times New Roman"/>
        </w:rPr>
        <w:t>п</w:t>
      </w:r>
      <w:proofErr w:type="gramStart"/>
      <w:r w:rsidRPr="00312877">
        <w:rPr>
          <w:rStyle w:val="a8"/>
          <w:rFonts w:ascii="Times New Roman" w:hAnsi="Times New Roman"/>
        </w:rPr>
        <w:t>.Б</w:t>
      </w:r>
      <w:proofErr w:type="gramEnd"/>
      <w:r w:rsidRPr="00312877">
        <w:rPr>
          <w:rStyle w:val="a8"/>
          <w:rFonts w:ascii="Times New Roman" w:hAnsi="Times New Roman"/>
        </w:rPr>
        <w:t>угрино</w:t>
      </w:r>
      <w:proofErr w:type="spellEnd"/>
      <w:r w:rsidRPr="00312877">
        <w:rPr>
          <w:rStyle w:val="a8"/>
          <w:rFonts w:ascii="Times New Roman" w:hAnsi="Times New Roman"/>
        </w:rPr>
        <w:t xml:space="preserve"> как таковая отсутствует и представлена грунтовыми проездами. Протяженность проездов составляет 2,1км. Уровень благоустройства улично-дорожной сети низкий, в качестве пешеходных настилов используются доски. На территории населенного пункта имеются </w:t>
      </w:r>
      <w:r w:rsidR="00837B06" w:rsidRPr="00312877">
        <w:rPr>
          <w:rStyle w:val="a8"/>
          <w:rFonts w:ascii="Times New Roman" w:hAnsi="Times New Roman"/>
        </w:rPr>
        <w:t>3</w:t>
      </w:r>
      <w:r w:rsidRPr="00312877">
        <w:rPr>
          <w:rStyle w:val="a8"/>
          <w:rFonts w:ascii="Times New Roman" w:hAnsi="Times New Roman"/>
        </w:rPr>
        <w:t xml:space="preserve"> пешеходных моста и 1 мост для совместного проезда техники и прохода пешеходов.</w:t>
      </w:r>
    </w:p>
    <w:p w:rsidR="00830041" w:rsidRPr="00312877" w:rsidRDefault="00830041"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Сложность для устройства улично-дорожной сети на территории поселка обусловлена жесткими природными условиями и отсутствием дорожной техники и материалов.</w:t>
      </w:r>
    </w:p>
    <w:p w:rsidR="00830041" w:rsidRPr="00312877" w:rsidRDefault="00830041"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Отсутствие дорог накладывает сложность на развитие поселка и представляет большие неудобства для жизни граждан.</w:t>
      </w:r>
    </w:p>
    <w:p w:rsidR="00830041" w:rsidRPr="00312877" w:rsidRDefault="00830041"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Из-за невысокой протяженности населенного пункта, а также </w:t>
      </w:r>
      <w:proofErr w:type="gramStart"/>
      <w:r w:rsidRPr="00312877">
        <w:rPr>
          <w:rStyle w:val="a8"/>
          <w:rFonts w:ascii="Times New Roman" w:hAnsi="Times New Roman"/>
        </w:rPr>
        <w:t>отсутствии</w:t>
      </w:r>
      <w:proofErr w:type="gramEnd"/>
      <w:r w:rsidRPr="00312877">
        <w:rPr>
          <w:rStyle w:val="a8"/>
          <w:rFonts w:ascii="Times New Roman" w:hAnsi="Times New Roman"/>
        </w:rPr>
        <w:t xml:space="preserve"> транспорта у населения (кроме лодок, </w:t>
      </w:r>
      <w:proofErr w:type="spellStart"/>
      <w:r w:rsidRPr="00312877">
        <w:rPr>
          <w:rStyle w:val="a8"/>
          <w:rFonts w:ascii="Times New Roman" w:hAnsi="Times New Roman"/>
        </w:rPr>
        <w:t>мототехники</w:t>
      </w:r>
      <w:proofErr w:type="spellEnd"/>
      <w:r w:rsidRPr="00312877">
        <w:rPr>
          <w:rStyle w:val="a8"/>
          <w:rFonts w:ascii="Times New Roman" w:hAnsi="Times New Roman"/>
        </w:rPr>
        <w:t xml:space="preserve"> и снегоходов) сложностей с движением пешеходов нет. </w:t>
      </w:r>
    </w:p>
    <w:p w:rsidR="00830041" w:rsidRPr="00DD0FCB" w:rsidRDefault="00830041" w:rsidP="00F621A6">
      <w:pPr>
        <w:pStyle w:val="3"/>
        <w:numPr>
          <w:ilvl w:val="2"/>
          <w:numId w:val="12"/>
        </w:numPr>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color w:val="FFFFFF"/>
        </w:rPr>
      </w:pPr>
      <w:bookmarkStart w:id="63" w:name="_Toc498949670"/>
      <w:bookmarkStart w:id="64" w:name="_Toc52103196"/>
      <w:r w:rsidRPr="00DD0FCB">
        <w:rPr>
          <w:rFonts w:ascii="Times New Roman" w:hAnsi="Times New Roman"/>
          <w:color w:val="FFFFFF"/>
        </w:rPr>
        <w:t>Объекты транспортного обслуживания</w:t>
      </w:r>
      <w:bookmarkEnd w:id="63"/>
      <w:bookmarkEnd w:id="64"/>
    </w:p>
    <w:p w:rsidR="00830041" w:rsidRPr="00312877" w:rsidRDefault="00830041"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Объекты транспортного обслуживания на территории Колгуевского сельсовета отсутствуют. </w:t>
      </w:r>
      <w:proofErr w:type="gramStart"/>
      <w:r w:rsidRPr="00312877">
        <w:rPr>
          <w:rStyle w:val="a8"/>
          <w:rFonts w:ascii="Times New Roman" w:hAnsi="Times New Roman"/>
        </w:rPr>
        <w:t>Заправка личного транспорта топливом (основными из которых являются снегоходы и моторные лодки) производится со склада ГСМ и завозится на территорию населенного пункта в период летней навигации.</w:t>
      </w:r>
      <w:proofErr w:type="gramEnd"/>
    </w:p>
    <w:p w:rsidR="00C325C7" w:rsidRPr="00312877" w:rsidRDefault="00830041"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Ремонт и обслуживания транспорта осуществляется собственными силами населения. Хранится личный транспо</w:t>
      </w:r>
      <w:proofErr w:type="gramStart"/>
      <w:r w:rsidRPr="00312877">
        <w:rPr>
          <w:rStyle w:val="a8"/>
          <w:rFonts w:ascii="Times New Roman" w:hAnsi="Times New Roman"/>
        </w:rPr>
        <w:t>рт в гр</w:t>
      </w:r>
      <w:proofErr w:type="gramEnd"/>
      <w:r w:rsidRPr="00312877">
        <w:rPr>
          <w:rStyle w:val="a8"/>
          <w:rFonts w:ascii="Times New Roman" w:hAnsi="Times New Roman"/>
        </w:rPr>
        <w:t>аницах личных участков и вдоль побережья.</w:t>
      </w:r>
    </w:p>
    <w:p w:rsidR="006166CC" w:rsidRPr="00DD0FCB" w:rsidRDefault="006166CC" w:rsidP="00F621A6">
      <w:pPr>
        <w:pStyle w:val="2"/>
        <w:spacing w:line="276" w:lineRule="auto"/>
        <w:ind w:left="0" w:firstLine="0"/>
        <w:rPr>
          <w:rFonts w:ascii="Times New Roman" w:hAnsi="Times New Roman"/>
        </w:rPr>
      </w:pPr>
      <w:bookmarkStart w:id="65" w:name="_Toc52103197"/>
      <w:r w:rsidRPr="00DD0FCB">
        <w:rPr>
          <w:rFonts w:ascii="Times New Roman" w:hAnsi="Times New Roman"/>
        </w:rPr>
        <w:t>Инженерная инфраструктура</w:t>
      </w:r>
      <w:bookmarkEnd w:id="65"/>
    </w:p>
    <w:p w:rsidR="00D82F02" w:rsidRPr="00DD0FCB" w:rsidRDefault="00D82F02" w:rsidP="00F621A6">
      <w:pPr>
        <w:pStyle w:val="3"/>
        <w:spacing w:line="276" w:lineRule="auto"/>
        <w:rPr>
          <w:rFonts w:ascii="Times New Roman" w:hAnsi="Times New Roman"/>
        </w:rPr>
      </w:pPr>
      <w:bookmarkStart w:id="66" w:name="_Toc52103198"/>
      <w:r w:rsidRPr="00DD0FCB">
        <w:rPr>
          <w:rFonts w:ascii="Times New Roman" w:hAnsi="Times New Roman"/>
        </w:rPr>
        <w:t>Водоснабжение</w:t>
      </w:r>
      <w:bookmarkEnd w:id="66"/>
    </w:p>
    <w:p w:rsidR="001E76F8" w:rsidRPr="00312877" w:rsidRDefault="002A3A1D" w:rsidP="00312877">
      <w:pPr>
        <w:pStyle w:val="G1"/>
        <w:spacing w:before="0" w:after="0" w:line="276" w:lineRule="auto"/>
        <w:ind w:firstLine="709"/>
        <w:rPr>
          <w:rStyle w:val="a8"/>
          <w:rFonts w:ascii="Times New Roman" w:hAnsi="Times New Roman"/>
        </w:rPr>
      </w:pPr>
      <w:bookmarkStart w:id="67" w:name="_Toc328674474"/>
      <w:r w:rsidRPr="00312877">
        <w:rPr>
          <w:rStyle w:val="a8"/>
          <w:rFonts w:ascii="Times New Roman" w:hAnsi="Times New Roman"/>
        </w:rPr>
        <w:t xml:space="preserve">В п. Бугрино имеется сеть водоснабжения, используемая для технических нужд, включающая в себя поверхностный водозабор на пруду, сеть водоснабжения. Для осуществления населением </w:t>
      </w:r>
      <w:proofErr w:type="spellStart"/>
      <w:r w:rsidRPr="00312877">
        <w:rPr>
          <w:rStyle w:val="a8"/>
          <w:rFonts w:ascii="Times New Roman" w:hAnsi="Times New Roman"/>
        </w:rPr>
        <w:t>водоразбора</w:t>
      </w:r>
      <w:proofErr w:type="spellEnd"/>
      <w:r w:rsidRPr="00312877">
        <w:rPr>
          <w:rStyle w:val="a8"/>
          <w:rFonts w:ascii="Times New Roman" w:hAnsi="Times New Roman"/>
        </w:rPr>
        <w:t xml:space="preserve"> на водопроводной сети установлены шаровые краны. Водопровод используется в летне-осенний период. Сети водоснабжения надземного способа прокладки, ориентировочная протяженность - 1,0 км. Имеется водоподготовительная установка.</w:t>
      </w:r>
      <w:r w:rsidR="001E76F8" w:rsidRPr="00312877">
        <w:rPr>
          <w:rStyle w:val="a8"/>
          <w:rFonts w:ascii="Times New Roman" w:hAnsi="Times New Roman"/>
        </w:rPr>
        <w:t xml:space="preserve"> </w:t>
      </w:r>
    </w:p>
    <w:p w:rsidR="006166CC" w:rsidRPr="00DD0FCB" w:rsidRDefault="006166CC" w:rsidP="00F621A6">
      <w:pPr>
        <w:pStyle w:val="3"/>
        <w:spacing w:line="276" w:lineRule="auto"/>
        <w:ind w:left="-141"/>
        <w:rPr>
          <w:rFonts w:ascii="Times New Roman" w:hAnsi="Times New Roman"/>
        </w:rPr>
      </w:pPr>
      <w:bookmarkStart w:id="68" w:name="_Toc52103199"/>
      <w:r w:rsidRPr="00DD0FCB">
        <w:rPr>
          <w:rFonts w:ascii="Times New Roman" w:hAnsi="Times New Roman"/>
        </w:rPr>
        <w:t>Водоотведение</w:t>
      </w:r>
      <w:bookmarkEnd w:id="68"/>
      <w:r w:rsidRPr="00DD0FCB">
        <w:rPr>
          <w:rFonts w:ascii="Times New Roman" w:hAnsi="Times New Roman"/>
        </w:rPr>
        <w:t xml:space="preserve"> </w:t>
      </w:r>
    </w:p>
    <w:p w:rsidR="001E76F8" w:rsidRPr="00312877" w:rsidRDefault="001E76F8"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Централизованная система водоотведения в п. Бугрино отсутствует. Отвод сточных вод осуществляется в выгребные ямы, надворные туалеты.</w:t>
      </w:r>
    </w:p>
    <w:p w:rsidR="006166CC" w:rsidRPr="00DD0FCB" w:rsidRDefault="006166CC" w:rsidP="00F621A6">
      <w:pPr>
        <w:pStyle w:val="3"/>
        <w:spacing w:line="276" w:lineRule="auto"/>
        <w:ind w:left="-141"/>
        <w:rPr>
          <w:rFonts w:ascii="Times New Roman" w:hAnsi="Times New Roman"/>
        </w:rPr>
      </w:pPr>
      <w:bookmarkStart w:id="69" w:name="_Toc52103200"/>
      <w:r w:rsidRPr="00DD0FCB">
        <w:rPr>
          <w:rFonts w:ascii="Times New Roman" w:hAnsi="Times New Roman"/>
        </w:rPr>
        <w:t>Теплоснабжение</w:t>
      </w:r>
      <w:bookmarkEnd w:id="69"/>
    </w:p>
    <w:p w:rsidR="00355A4B" w:rsidRPr="00312877" w:rsidRDefault="00355A4B" w:rsidP="00312877">
      <w:pPr>
        <w:pStyle w:val="G1"/>
        <w:spacing w:before="0" w:after="0" w:line="276" w:lineRule="auto"/>
        <w:ind w:firstLine="709"/>
        <w:rPr>
          <w:rStyle w:val="a8"/>
          <w:rFonts w:ascii="Times New Roman" w:hAnsi="Times New Roman"/>
        </w:rPr>
      </w:pPr>
      <w:bookmarkStart w:id="70" w:name="_Toc328674477"/>
      <w:bookmarkEnd w:id="67"/>
      <w:r w:rsidRPr="00312877">
        <w:rPr>
          <w:rStyle w:val="a8"/>
          <w:rFonts w:ascii="Times New Roman" w:hAnsi="Times New Roman"/>
        </w:rPr>
        <w:t>Зоной действия систем теплоснабжения муниципального образования                            МО «Колгуевский сельсовет» НАО является</w:t>
      </w:r>
      <w:r w:rsidR="00C35060" w:rsidRPr="00312877">
        <w:rPr>
          <w:rStyle w:val="a8"/>
          <w:rFonts w:ascii="Times New Roman" w:hAnsi="Times New Roman"/>
        </w:rPr>
        <w:t xml:space="preserve"> единственный населенный пункт - </w:t>
      </w:r>
      <w:r w:rsidRPr="00312877">
        <w:rPr>
          <w:rStyle w:val="a8"/>
          <w:rFonts w:ascii="Times New Roman" w:hAnsi="Times New Roman"/>
        </w:rPr>
        <w:t xml:space="preserve">п. Бугрино, на территории которого расположены три источника теплоснабжения. Централизованное теплоснабжение отсутствует. Социально-значимые объекты обеспечиваются теплом от локальных котельных. Каждая котельная обеспечивает теплом определенный объект или группу объектов. Транспорт и распределение тепловой энергии </w:t>
      </w:r>
      <w:r w:rsidRPr="00312877">
        <w:rPr>
          <w:rStyle w:val="a8"/>
          <w:rFonts w:ascii="Times New Roman" w:hAnsi="Times New Roman"/>
        </w:rPr>
        <w:lastRenderedPageBreak/>
        <w:t>на нужды отопления осуществляется по системе тепловых сетей небольшой протяженности.</w:t>
      </w:r>
    </w:p>
    <w:p w:rsidR="00355A4B" w:rsidRPr="00312877" w:rsidRDefault="00355A4B"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Теплоснабжение остальных объектов жилищно-коммунального сектора осуществляется от индивидуальных источников отопления – котлы, печи (вид топлива – уголь, дрова).</w:t>
      </w:r>
    </w:p>
    <w:p w:rsidR="00355A4B" w:rsidRPr="00312877" w:rsidRDefault="00355A4B"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 качестве единой теплоснабжающей организации определено муниципальное предприятие Заполярного района «</w:t>
      </w:r>
      <w:proofErr w:type="spellStart"/>
      <w:r w:rsidRPr="00312877">
        <w:rPr>
          <w:rStyle w:val="a8"/>
          <w:rFonts w:ascii="Times New Roman" w:hAnsi="Times New Roman"/>
        </w:rPr>
        <w:t>Севержилкомсервис</w:t>
      </w:r>
      <w:proofErr w:type="spellEnd"/>
      <w:r w:rsidRPr="00312877">
        <w:rPr>
          <w:rStyle w:val="a8"/>
          <w:rFonts w:ascii="Times New Roman" w:hAnsi="Times New Roman"/>
        </w:rPr>
        <w:t>», которое осуществляет эксплуатацию котельных и тепловых сетей на территории МО «Колгуевский сельсовет» НАО.</w:t>
      </w:r>
    </w:p>
    <w:p w:rsidR="00355A4B" w:rsidRPr="00312877" w:rsidRDefault="00355A4B"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Характеристика источников теплоснабжения представлена ниже (</w:t>
      </w:r>
      <w:r w:rsidR="00F621A6" w:rsidRPr="00312877">
        <w:rPr>
          <w:rStyle w:val="a8"/>
          <w:rFonts w:ascii="Times New Roman" w:hAnsi="Times New Roman"/>
        </w:rPr>
        <w:fldChar w:fldCharType="begin"/>
      </w:r>
      <w:r w:rsidR="00F621A6" w:rsidRPr="00312877">
        <w:rPr>
          <w:rStyle w:val="a8"/>
          <w:rFonts w:ascii="Times New Roman" w:hAnsi="Times New Roman"/>
        </w:rPr>
        <w:instrText xml:space="preserve"> REF _Ref51945028 \h </w:instrText>
      </w:r>
      <w:r w:rsidR="00DD0FCB" w:rsidRPr="00312877">
        <w:rPr>
          <w:rStyle w:val="a8"/>
          <w:rFonts w:ascii="Times New Roman" w:hAnsi="Times New Roman"/>
        </w:rPr>
        <w:instrText xml:space="preserve"> \* MERGEFORMAT </w:instrText>
      </w:r>
      <w:r w:rsidR="00F621A6" w:rsidRPr="00312877">
        <w:rPr>
          <w:rStyle w:val="a8"/>
          <w:rFonts w:ascii="Times New Roman" w:hAnsi="Times New Roman"/>
        </w:rPr>
      </w:r>
      <w:r w:rsidR="00F621A6" w:rsidRPr="00312877">
        <w:rPr>
          <w:rStyle w:val="a8"/>
          <w:rFonts w:ascii="Times New Roman" w:hAnsi="Times New Roman"/>
        </w:rPr>
        <w:fldChar w:fldCharType="separate"/>
      </w:r>
      <w:r w:rsidR="00DD0FCB" w:rsidRPr="00312877">
        <w:rPr>
          <w:rStyle w:val="a8"/>
          <w:rFonts w:ascii="Times New Roman" w:hAnsi="Times New Roman"/>
        </w:rPr>
        <w:t>Таблица 5</w:t>
      </w:r>
      <w:r w:rsidR="00F621A6" w:rsidRPr="00312877">
        <w:rPr>
          <w:rStyle w:val="a8"/>
          <w:rFonts w:ascii="Times New Roman" w:hAnsi="Times New Roman"/>
        </w:rPr>
        <w:fldChar w:fldCharType="end"/>
      </w:r>
      <w:r w:rsidR="00F621A6" w:rsidRPr="00312877">
        <w:rPr>
          <w:rStyle w:val="a8"/>
          <w:rFonts w:ascii="Times New Roman" w:hAnsi="Times New Roman"/>
        </w:rPr>
        <w:t>)</w:t>
      </w:r>
    </w:p>
    <w:p w:rsidR="00355A4B" w:rsidRPr="00DD0FCB" w:rsidRDefault="00355A4B" w:rsidP="00312877">
      <w:pPr>
        <w:pStyle w:val="ae"/>
        <w:keepNext/>
        <w:rPr>
          <w:rFonts w:ascii="Times New Roman" w:hAnsi="Times New Roman"/>
          <w:szCs w:val="24"/>
        </w:rPr>
      </w:pPr>
      <w:bookmarkStart w:id="71" w:name="_Ref51945028"/>
      <w:r w:rsidRPr="00DD0FCB">
        <w:rPr>
          <w:rFonts w:ascii="Times New Roman" w:hAnsi="Times New Roman"/>
          <w:szCs w:val="24"/>
        </w:rPr>
        <w:t xml:space="preserve">Таблица </w:t>
      </w:r>
      <w:r w:rsidRPr="00DD0FCB">
        <w:rPr>
          <w:rFonts w:ascii="Times New Roman" w:hAnsi="Times New Roman"/>
        </w:rPr>
        <w:fldChar w:fldCharType="begin"/>
      </w:r>
      <w:r w:rsidRPr="00DD0FCB">
        <w:rPr>
          <w:rFonts w:ascii="Times New Roman" w:hAnsi="Times New Roman"/>
          <w:szCs w:val="24"/>
        </w:rPr>
        <w:instrText xml:space="preserve"> SEQ Таблица \* ARABIC </w:instrText>
      </w:r>
      <w:r w:rsidRPr="00DD0FCB">
        <w:rPr>
          <w:rFonts w:ascii="Times New Roman" w:hAnsi="Times New Roman"/>
        </w:rPr>
        <w:fldChar w:fldCharType="separate"/>
      </w:r>
      <w:r w:rsidR="00DD0FCB">
        <w:rPr>
          <w:rFonts w:ascii="Times New Roman" w:hAnsi="Times New Roman"/>
          <w:noProof/>
          <w:szCs w:val="24"/>
        </w:rPr>
        <w:t>5</w:t>
      </w:r>
      <w:r w:rsidRPr="00DD0FCB">
        <w:rPr>
          <w:rFonts w:ascii="Times New Roman" w:hAnsi="Times New Roman"/>
        </w:rPr>
        <w:fldChar w:fldCharType="end"/>
      </w:r>
      <w:bookmarkEnd w:id="71"/>
      <w:r w:rsidRPr="00DD0FCB">
        <w:rPr>
          <w:rFonts w:ascii="Times New Roman" w:hAnsi="Times New Roman"/>
          <w:szCs w:val="24"/>
        </w:rPr>
        <w:t xml:space="preserve"> Источники теплоснабжения МО «Колгуевский сельсовет»</w:t>
      </w:r>
    </w:p>
    <w:tbl>
      <w:tblPr>
        <w:tblStyle w:val="afc"/>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188"/>
        <w:gridCol w:w="3191"/>
        <w:gridCol w:w="3191"/>
      </w:tblGrid>
      <w:tr w:rsidR="00355A4B" w:rsidRPr="00312877" w:rsidTr="00312877">
        <w:trPr>
          <w:tblHeader/>
        </w:trPr>
        <w:tc>
          <w:tcPr>
            <w:tcW w:w="1666" w:type="pct"/>
            <w:vAlign w:val="center"/>
            <w:hideMark/>
          </w:tcPr>
          <w:p w:rsidR="00355A4B" w:rsidRPr="00312877" w:rsidRDefault="00355A4B" w:rsidP="00F621A6">
            <w:pPr>
              <w:spacing w:line="276" w:lineRule="auto"/>
              <w:jc w:val="center"/>
              <w:rPr>
                <w:sz w:val="22"/>
                <w:szCs w:val="22"/>
              </w:rPr>
            </w:pPr>
            <w:r w:rsidRPr="00312877">
              <w:rPr>
                <w:sz w:val="22"/>
                <w:szCs w:val="22"/>
              </w:rPr>
              <w:t>Наименование</w:t>
            </w:r>
          </w:p>
        </w:tc>
        <w:tc>
          <w:tcPr>
            <w:tcW w:w="1667" w:type="pct"/>
            <w:vAlign w:val="center"/>
            <w:hideMark/>
          </w:tcPr>
          <w:p w:rsidR="00355A4B" w:rsidRPr="00312877" w:rsidRDefault="00355A4B" w:rsidP="00F621A6">
            <w:pPr>
              <w:spacing w:line="276" w:lineRule="auto"/>
              <w:jc w:val="center"/>
              <w:rPr>
                <w:sz w:val="22"/>
                <w:szCs w:val="22"/>
              </w:rPr>
            </w:pPr>
            <w:r w:rsidRPr="00312877">
              <w:rPr>
                <w:sz w:val="22"/>
                <w:szCs w:val="22"/>
              </w:rPr>
              <w:t>Вид топлива</w:t>
            </w:r>
          </w:p>
        </w:tc>
        <w:tc>
          <w:tcPr>
            <w:tcW w:w="1667" w:type="pct"/>
            <w:vAlign w:val="center"/>
            <w:hideMark/>
          </w:tcPr>
          <w:p w:rsidR="00355A4B" w:rsidRPr="00312877" w:rsidRDefault="00355A4B" w:rsidP="00312877">
            <w:pPr>
              <w:spacing w:line="276" w:lineRule="auto"/>
              <w:jc w:val="center"/>
              <w:rPr>
                <w:sz w:val="22"/>
                <w:szCs w:val="22"/>
              </w:rPr>
            </w:pPr>
            <w:r w:rsidRPr="00312877">
              <w:rPr>
                <w:sz w:val="22"/>
                <w:szCs w:val="22"/>
              </w:rPr>
              <w:t>Установленная мощность котельной,</w:t>
            </w:r>
            <w:r w:rsidR="00312877">
              <w:rPr>
                <w:sz w:val="22"/>
                <w:szCs w:val="22"/>
              </w:rPr>
              <w:t xml:space="preserve"> </w:t>
            </w:r>
            <w:r w:rsidRPr="00312877">
              <w:rPr>
                <w:sz w:val="22"/>
                <w:szCs w:val="22"/>
              </w:rPr>
              <w:t>Гкал/час.</w:t>
            </w:r>
          </w:p>
        </w:tc>
      </w:tr>
      <w:tr w:rsidR="00355A4B" w:rsidRPr="00312877" w:rsidTr="00312877">
        <w:tc>
          <w:tcPr>
            <w:tcW w:w="1666" w:type="pct"/>
            <w:hideMark/>
          </w:tcPr>
          <w:p w:rsidR="00355A4B" w:rsidRPr="00312877" w:rsidRDefault="00355A4B" w:rsidP="00F621A6">
            <w:pPr>
              <w:spacing w:line="276" w:lineRule="auto"/>
              <w:rPr>
                <w:sz w:val="22"/>
                <w:szCs w:val="22"/>
              </w:rPr>
            </w:pPr>
            <w:r w:rsidRPr="00312877">
              <w:rPr>
                <w:sz w:val="22"/>
                <w:szCs w:val="22"/>
              </w:rPr>
              <w:t xml:space="preserve">Котельная № 1 «ФАП» </w:t>
            </w:r>
          </w:p>
        </w:tc>
        <w:tc>
          <w:tcPr>
            <w:tcW w:w="1667" w:type="pct"/>
            <w:vAlign w:val="center"/>
            <w:hideMark/>
          </w:tcPr>
          <w:p w:rsidR="00355A4B" w:rsidRPr="00312877" w:rsidRDefault="006605F3" w:rsidP="00F621A6">
            <w:pPr>
              <w:spacing w:line="276" w:lineRule="auto"/>
              <w:jc w:val="center"/>
              <w:rPr>
                <w:sz w:val="22"/>
                <w:szCs w:val="22"/>
                <w:lang w:val="en-US"/>
              </w:rPr>
            </w:pPr>
            <w:r w:rsidRPr="00312877">
              <w:rPr>
                <w:sz w:val="22"/>
                <w:szCs w:val="22"/>
              </w:rPr>
              <w:t xml:space="preserve">Уголь, </w:t>
            </w:r>
            <w:proofErr w:type="spellStart"/>
            <w:r w:rsidRPr="00312877">
              <w:rPr>
                <w:sz w:val="22"/>
                <w:szCs w:val="22"/>
              </w:rPr>
              <w:t>диз</w:t>
            </w:r>
            <w:proofErr w:type="gramStart"/>
            <w:r w:rsidRPr="00312877">
              <w:rPr>
                <w:sz w:val="22"/>
                <w:szCs w:val="22"/>
              </w:rPr>
              <w:t>.т</w:t>
            </w:r>
            <w:proofErr w:type="gramEnd"/>
            <w:r w:rsidRPr="00312877">
              <w:rPr>
                <w:sz w:val="22"/>
                <w:szCs w:val="22"/>
              </w:rPr>
              <w:t>опливо</w:t>
            </w:r>
            <w:proofErr w:type="spellEnd"/>
          </w:p>
        </w:tc>
        <w:tc>
          <w:tcPr>
            <w:tcW w:w="1667" w:type="pct"/>
            <w:vAlign w:val="center"/>
            <w:hideMark/>
          </w:tcPr>
          <w:p w:rsidR="00355A4B" w:rsidRPr="00312877" w:rsidRDefault="00B856E0" w:rsidP="00F621A6">
            <w:pPr>
              <w:spacing w:line="276" w:lineRule="auto"/>
              <w:jc w:val="center"/>
              <w:rPr>
                <w:sz w:val="22"/>
                <w:szCs w:val="22"/>
              </w:rPr>
            </w:pPr>
            <w:r w:rsidRPr="00312877">
              <w:rPr>
                <w:sz w:val="22"/>
                <w:szCs w:val="22"/>
              </w:rPr>
              <w:t>0,04</w:t>
            </w:r>
          </w:p>
        </w:tc>
      </w:tr>
      <w:tr w:rsidR="00355A4B" w:rsidRPr="00312877" w:rsidTr="00312877">
        <w:tc>
          <w:tcPr>
            <w:tcW w:w="1666" w:type="pct"/>
            <w:hideMark/>
          </w:tcPr>
          <w:p w:rsidR="00355A4B" w:rsidRPr="00312877" w:rsidRDefault="00355A4B" w:rsidP="00F621A6">
            <w:pPr>
              <w:spacing w:line="276" w:lineRule="auto"/>
              <w:rPr>
                <w:sz w:val="22"/>
                <w:szCs w:val="22"/>
              </w:rPr>
            </w:pPr>
            <w:r w:rsidRPr="00312877">
              <w:rPr>
                <w:sz w:val="22"/>
                <w:szCs w:val="22"/>
              </w:rPr>
              <w:t>Котельная «Баня»</w:t>
            </w:r>
          </w:p>
        </w:tc>
        <w:tc>
          <w:tcPr>
            <w:tcW w:w="1667" w:type="pct"/>
            <w:vAlign w:val="center"/>
            <w:hideMark/>
          </w:tcPr>
          <w:p w:rsidR="00355A4B" w:rsidRPr="00312877" w:rsidRDefault="00B856E0" w:rsidP="00F621A6">
            <w:pPr>
              <w:spacing w:line="276" w:lineRule="auto"/>
              <w:jc w:val="center"/>
              <w:rPr>
                <w:sz w:val="22"/>
                <w:szCs w:val="22"/>
              </w:rPr>
            </w:pPr>
            <w:r w:rsidRPr="00312877">
              <w:rPr>
                <w:sz w:val="22"/>
                <w:szCs w:val="22"/>
              </w:rPr>
              <w:t>Уголь</w:t>
            </w:r>
          </w:p>
        </w:tc>
        <w:tc>
          <w:tcPr>
            <w:tcW w:w="1667" w:type="pct"/>
            <w:vAlign w:val="center"/>
            <w:hideMark/>
          </w:tcPr>
          <w:p w:rsidR="00355A4B" w:rsidRPr="00312877" w:rsidRDefault="00B856E0" w:rsidP="00F621A6">
            <w:pPr>
              <w:spacing w:line="276" w:lineRule="auto"/>
              <w:jc w:val="center"/>
              <w:rPr>
                <w:sz w:val="22"/>
                <w:szCs w:val="22"/>
              </w:rPr>
            </w:pPr>
            <w:r w:rsidRPr="00312877">
              <w:rPr>
                <w:sz w:val="22"/>
                <w:szCs w:val="22"/>
              </w:rPr>
              <w:t>-</w:t>
            </w:r>
          </w:p>
        </w:tc>
      </w:tr>
      <w:tr w:rsidR="00355A4B" w:rsidRPr="00312877" w:rsidTr="00312877">
        <w:tc>
          <w:tcPr>
            <w:tcW w:w="1666" w:type="pct"/>
            <w:hideMark/>
          </w:tcPr>
          <w:p w:rsidR="00355A4B" w:rsidRPr="00312877" w:rsidRDefault="00355A4B" w:rsidP="00F621A6">
            <w:pPr>
              <w:spacing w:line="276" w:lineRule="auto"/>
              <w:rPr>
                <w:sz w:val="22"/>
                <w:szCs w:val="22"/>
              </w:rPr>
            </w:pPr>
            <w:r w:rsidRPr="00312877">
              <w:rPr>
                <w:sz w:val="22"/>
                <w:szCs w:val="22"/>
              </w:rPr>
              <w:t>Котельная «</w:t>
            </w:r>
            <w:r w:rsidR="00B856E0" w:rsidRPr="00312877">
              <w:rPr>
                <w:sz w:val="22"/>
                <w:szCs w:val="22"/>
              </w:rPr>
              <w:t>Детский сад</w:t>
            </w:r>
            <w:r w:rsidRPr="00312877">
              <w:rPr>
                <w:sz w:val="22"/>
                <w:szCs w:val="22"/>
              </w:rPr>
              <w:t>»</w:t>
            </w:r>
          </w:p>
        </w:tc>
        <w:tc>
          <w:tcPr>
            <w:tcW w:w="1667" w:type="pct"/>
            <w:vAlign w:val="center"/>
            <w:hideMark/>
          </w:tcPr>
          <w:p w:rsidR="00355A4B" w:rsidRPr="00312877" w:rsidRDefault="00B856E0" w:rsidP="00F621A6">
            <w:pPr>
              <w:spacing w:line="276" w:lineRule="auto"/>
              <w:jc w:val="center"/>
              <w:rPr>
                <w:sz w:val="22"/>
                <w:szCs w:val="22"/>
              </w:rPr>
            </w:pPr>
            <w:r w:rsidRPr="00312877">
              <w:rPr>
                <w:sz w:val="22"/>
                <w:szCs w:val="22"/>
              </w:rPr>
              <w:t>Уголь</w:t>
            </w:r>
          </w:p>
        </w:tc>
        <w:tc>
          <w:tcPr>
            <w:tcW w:w="1667" w:type="pct"/>
            <w:vAlign w:val="center"/>
            <w:hideMark/>
          </w:tcPr>
          <w:p w:rsidR="00355A4B" w:rsidRPr="00312877" w:rsidRDefault="00B856E0" w:rsidP="00F621A6">
            <w:pPr>
              <w:spacing w:line="276" w:lineRule="auto"/>
              <w:jc w:val="center"/>
              <w:rPr>
                <w:sz w:val="22"/>
                <w:szCs w:val="22"/>
              </w:rPr>
            </w:pPr>
            <w:r w:rsidRPr="00312877">
              <w:rPr>
                <w:sz w:val="22"/>
                <w:szCs w:val="22"/>
              </w:rPr>
              <w:t>-</w:t>
            </w:r>
          </w:p>
        </w:tc>
      </w:tr>
    </w:tbl>
    <w:p w:rsidR="00355A4B" w:rsidRPr="00312877" w:rsidRDefault="00355A4B" w:rsidP="00312877">
      <w:pPr>
        <w:pStyle w:val="G1"/>
        <w:spacing w:after="0" w:line="276" w:lineRule="auto"/>
        <w:ind w:firstLine="709"/>
        <w:rPr>
          <w:rStyle w:val="a8"/>
          <w:rFonts w:ascii="Times New Roman" w:hAnsi="Times New Roman"/>
        </w:rPr>
      </w:pPr>
      <w:r w:rsidRPr="00312877">
        <w:rPr>
          <w:rStyle w:val="a8"/>
          <w:rFonts w:ascii="Times New Roman" w:hAnsi="Times New Roman"/>
        </w:rPr>
        <w:t xml:space="preserve">Действующие источники тепловой энергии между собой технологически (гидравлически) не связаны. Организовать данную связь нет технической возможности. Каждая котельная обслуживает определенную зону. </w:t>
      </w:r>
    </w:p>
    <w:p w:rsidR="00355A4B" w:rsidRPr="00312877" w:rsidRDefault="00355A4B"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Способ регулирования отпуска тепловой энергии от всех источников тепловой энергии качественный. Котельные работают по утвержденному температурному графику 95/70°С. Схема подключения систем отопления потребителей - закрытая. Автономные источники теплоснабжения потребителей 1 категории надежности не предусмотрены. </w:t>
      </w:r>
    </w:p>
    <w:p w:rsidR="00355A4B" w:rsidRPr="00312877" w:rsidRDefault="00355A4B"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В </w:t>
      </w:r>
      <w:r w:rsidR="001C2C9F" w:rsidRPr="00312877">
        <w:rPr>
          <w:rStyle w:val="a8"/>
          <w:rFonts w:ascii="Times New Roman" w:hAnsi="Times New Roman"/>
        </w:rPr>
        <w:t>п</w:t>
      </w:r>
      <w:r w:rsidRPr="00312877">
        <w:rPr>
          <w:rStyle w:val="a8"/>
          <w:rFonts w:ascii="Times New Roman" w:hAnsi="Times New Roman"/>
        </w:rPr>
        <w:t xml:space="preserve">. </w:t>
      </w:r>
      <w:r w:rsidR="001C2C9F" w:rsidRPr="00312877">
        <w:rPr>
          <w:rStyle w:val="a8"/>
          <w:rFonts w:ascii="Times New Roman" w:hAnsi="Times New Roman"/>
        </w:rPr>
        <w:t>Бугрино</w:t>
      </w:r>
      <w:r w:rsidRPr="00312877">
        <w:rPr>
          <w:rStyle w:val="a8"/>
          <w:rFonts w:ascii="Times New Roman" w:hAnsi="Times New Roman"/>
        </w:rPr>
        <w:t xml:space="preserve"> централизованная система горячего водоснабжения отсутствует. </w:t>
      </w:r>
    </w:p>
    <w:p w:rsidR="00010D83" w:rsidRPr="00312877" w:rsidRDefault="00010D83"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На 01.01.2020 г. установленная мощность котельной «ФАП» составила 0,04 Гкал/</w:t>
      </w:r>
      <w:proofErr w:type="gramStart"/>
      <w:r w:rsidRPr="00312877">
        <w:rPr>
          <w:rStyle w:val="a8"/>
          <w:rFonts w:ascii="Times New Roman" w:hAnsi="Times New Roman"/>
        </w:rPr>
        <w:t>ч</w:t>
      </w:r>
      <w:proofErr w:type="gramEnd"/>
      <w:r w:rsidRPr="00312877">
        <w:rPr>
          <w:rStyle w:val="a8"/>
          <w:rFonts w:ascii="Times New Roman" w:hAnsi="Times New Roman"/>
        </w:rPr>
        <w:t xml:space="preserve">, располагаемая мощность 0,036 Гкал/ч, присоединенная нагрузка 0,006 Гкал/ч. Имеется незначительный резерв мощностей источника теплоснабжения. </w:t>
      </w:r>
    </w:p>
    <w:p w:rsidR="00D82F02" w:rsidRPr="00DD0FCB" w:rsidRDefault="00D82F02" w:rsidP="00F621A6">
      <w:pPr>
        <w:pStyle w:val="3"/>
        <w:pBdr>
          <w:bottom w:val="single" w:sz="4" w:space="0" w:color="8DB3E2" w:themeColor="text2" w:themeTint="66"/>
        </w:pBdr>
        <w:spacing w:line="276" w:lineRule="auto"/>
        <w:rPr>
          <w:rFonts w:ascii="Times New Roman" w:hAnsi="Times New Roman"/>
        </w:rPr>
      </w:pPr>
      <w:bookmarkStart w:id="72" w:name="_Toc52103201"/>
      <w:r w:rsidRPr="00DD0FCB">
        <w:rPr>
          <w:rFonts w:ascii="Times New Roman" w:hAnsi="Times New Roman"/>
        </w:rPr>
        <w:t>Электроснабжение</w:t>
      </w:r>
      <w:bookmarkEnd w:id="70"/>
      <w:bookmarkEnd w:id="72"/>
    </w:p>
    <w:p w:rsidR="005A71B6" w:rsidRPr="00312877" w:rsidRDefault="006C600E" w:rsidP="00312877">
      <w:pPr>
        <w:pStyle w:val="G1"/>
        <w:spacing w:before="0" w:after="0" w:line="276" w:lineRule="auto"/>
        <w:ind w:firstLine="709"/>
        <w:rPr>
          <w:rStyle w:val="a8"/>
          <w:rFonts w:ascii="Times New Roman" w:hAnsi="Times New Roman"/>
        </w:rPr>
      </w:pPr>
      <w:bookmarkStart w:id="73" w:name="_Toc328674478"/>
      <w:proofErr w:type="gramStart"/>
      <w:r w:rsidRPr="00312877">
        <w:rPr>
          <w:rStyle w:val="a8"/>
          <w:rFonts w:ascii="Times New Roman" w:hAnsi="Times New Roman"/>
        </w:rPr>
        <w:t>В настоящее время</w:t>
      </w:r>
      <w:r w:rsidR="005A71B6" w:rsidRPr="00312877">
        <w:rPr>
          <w:rStyle w:val="a8"/>
          <w:rFonts w:ascii="Times New Roman" w:hAnsi="Times New Roman"/>
        </w:rPr>
        <w:t xml:space="preserve"> электроснабжение осуществляется </w:t>
      </w:r>
      <w:r w:rsidR="00AC771C" w:rsidRPr="00312877">
        <w:rPr>
          <w:rStyle w:val="a8"/>
          <w:rFonts w:ascii="Times New Roman" w:hAnsi="Times New Roman"/>
        </w:rPr>
        <w:t xml:space="preserve">от ДЭС, </w:t>
      </w:r>
      <w:r w:rsidR="005A71B6" w:rsidRPr="00312877">
        <w:rPr>
          <w:rStyle w:val="a8"/>
          <w:rFonts w:ascii="Times New Roman" w:hAnsi="Times New Roman"/>
        </w:rPr>
        <w:t>расположенной в центральной части</w:t>
      </w:r>
      <w:r w:rsidRPr="00312877">
        <w:rPr>
          <w:rStyle w:val="a8"/>
          <w:rFonts w:ascii="Times New Roman" w:hAnsi="Times New Roman"/>
        </w:rPr>
        <w:t> </w:t>
      </w:r>
      <w:r w:rsidR="005A71B6" w:rsidRPr="00312877">
        <w:rPr>
          <w:rStyle w:val="a8"/>
          <w:rFonts w:ascii="Times New Roman" w:hAnsi="Times New Roman"/>
        </w:rPr>
        <w:t>населенного пункта.</w:t>
      </w:r>
      <w:proofErr w:type="gramEnd"/>
      <w:r w:rsidR="005A71B6" w:rsidRPr="00312877">
        <w:rPr>
          <w:rStyle w:val="a8"/>
          <w:rFonts w:ascii="Times New Roman" w:hAnsi="Times New Roman"/>
        </w:rPr>
        <w:t xml:space="preserve"> </w:t>
      </w:r>
      <w:proofErr w:type="gramStart"/>
      <w:r w:rsidR="005A71B6" w:rsidRPr="00312877">
        <w:rPr>
          <w:rStyle w:val="a8"/>
          <w:rFonts w:ascii="Times New Roman" w:hAnsi="Times New Roman"/>
        </w:rPr>
        <w:t xml:space="preserve">Передача мощности производится на напряжении 10(6)/0,4 </w:t>
      </w:r>
      <w:proofErr w:type="spellStart"/>
      <w:r w:rsidR="005A71B6" w:rsidRPr="00312877">
        <w:rPr>
          <w:rStyle w:val="a8"/>
          <w:rFonts w:ascii="Times New Roman" w:hAnsi="Times New Roman"/>
        </w:rPr>
        <w:t>кВ</w:t>
      </w:r>
      <w:proofErr w:type="spellEnd"/>
      <w:r w:rsidR="005A71B6" w:rsidRPr="00312877">
        <w:rPr>
          <w:rStyle w:val="a8"/>
          <w:rFonts w:ascii="Times New Roman" w:hAnsi="Times New Roman"/>
        </w:rPr>
        <w:t xml:space="preserve"> по воздушным ЛЭП.</w:t>
      </w:r>
      <w:proofErr w:type="gramEnd"/>
      <w:r w:rsidR="005A71B6" w:rsidRPr="00312877">
        <w:rPr>
          <w:rStyle w:val="a8"/>
          <w:rFonts w:ascii="Times New Roman" w:hAnsi="Times New Roman"/>
        </w:rPr>
        <w:t xml:space="preserve"> Питание потребителей осуществляется на напряжении 0,4 </w:t>
      </w:r>
      <w:proofErr w:type="spellStart"/>
      <w:r w:rsidR="005A71B6" w:rsidRPr="00312877">
        <w:rPr>
          <w:rStyle w:val="a8"/>
          <w:rFonts w:ascii="Times New Roman" w:hAnsi="Times New Roman"/>
        </w:rPr>
        <w:t>кВ.</w:t>
      </w:r>
      <w:proofErr w:type="spellEnd"/>
      <w:r w:rsidR="005A71B6" w:rsidRPr="00312877">
        <w:rPr>
          <w:rStyle w:val="a8"/>
          <w:rFonts w:ascii="Times New Roman" w:hAnsi="Times New Roman"/>
        </w:rPr>
        <w:t xml:space="preserve"> Электросети находятся в удовлетворительном состоянии.</w:t>
      </w:r>
    </w:p>
    <w:p w:rsidR="004B04A8" w:rsidRPr="00312877" w:rsidRDefault="006E4E3D"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 целом, система электроснабжения удовлетворяет потребностям в покрытии нагрузок</w:t>
      </w:r>
      <w:r w:rsidR="006F7DDE" w:rsidRPr="00312877">
        <w:rPr>
          <w:rStyle w:val="a8"/>
          <w:rFonts w:ascii="Times New Roman" w:hAnsi="Times New Roman"/>
        </w:rPr>
        <w:t>.</w:t>
      </w:r>
    </w:p>
    <w:p w:rsidR="00D82F02" w:rsidRPr="00DD0FCB" w:rsidRDefault="00D82F02" w:rsidP="00F621A6">
      <w:pPr>
        <w:pStyle w:val="3"/>
        <w:spacing w:line="276" w:lineRule="auto"/>
        <w:rPr>
          <w:rFonts w:ascii="Times New Roman" w:hAnsi="Times New Roman"/>
        </w:rPr>
      </w:pPr>
      <w:bookmarkStart w:id="74" w:name="_Toc52103202"/>
      <w:r w:rsidRPr="00DD0FCB">
        <w:rPr>
          <w:rFonts w:ascii="Times New Roman" w:hAnsi="Times New Roman"/>
        </w:rPr>
        <w:t>Газоснабжение</w:t>
      </w:r>
      <w:bookmarkEnd w:id="73"/>
      <w:r w:rsidR="00BA279F" w:rsidRPr="00DD0FCB">
        <w:rPr>
          <w:rFonts w:ascii="Times New Roman" w:hAnsi="Times New Roman"/>
        </w:rPr>
        <w:t>, трубопроводный транспорт</w:t>
      </w:r>
      <w:bookmarkEnd w:id="74"/>
    </w:p>
    <w:p w:rsidR="00112D07" w:rsidRPr="00312877" w:rsidRDefault="00112D07" w:rsidP="00312877">
      <w:pPr>
        <w:pStyle w:val="G1"/>
        <w:spacing w:before="0" w:after="0" w:line="276" w:lineRule="auto"/>
        <w:ind w:firstLine="709"/>
        <w:rPr>
          <w:rStyle w:val="a8"/>
          <w:rFonts w:ascii="Times New Roman" w:hAnsi="Times New Roman"/>
        </w:rPr>
      </w:pPr>
      <w:bookmarkStart w:id="75" w:name="_Toc328674479"/>
      <w:r w:rsidRPr="00312877">
        <w:rPr>
          <w:rStyle w:val="a8"/>
          <w:rFonts w:ascii="Times New Roman" w:hAnsi="Times New Roman"/>
        </w:rPr>
        <w:t xml:space="preserve">Централизованное газоснабжение населенного пункта отсутствует. </w:t>
      </w:r>
    </w:p>
    <w:p w:rsidR="000328BB" w:rsidRPr="00DD0FCB" w:rsidRDefault="000328BB" w:rsidP="00F621A6">
      <w:pPr>
        <w:pStyle w:val="3"/>
        <w:spacing w:line="276" w:lineRule="auto"/>
        <w:rPr>
          <w:rFonts w:ascii="Times New Roman" w:hAnsi="Times New Roman"/>
        </w:rPr>
      </w:pPr>
      <w:bookmarkStart w:id="76" w:name="_Toc52103203"/>
      <w:r w:rsidRPr="00DD0FCB">
        <w:rPr>
          <w:rFonts w:ascii="Times New Roman" w:hAnsi="Times New Roman"/>
        </w:rPr>
        <w:t>Связь и информатизация</w:t>
      </w:r>
      <w:bookmarkEnd w:id="75"/>
      <w:bookmarkEnd w:id="76"/>
    </w:p>
    <w:p w:rsidR="00AC771C" w:rsidRPr="00312877" w:rsidRDefault="00AC771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В связи с особенностью географического местоположения, система характеризуется средними показателями состояния информатизации и связи. </w:t>
      </w:r>
    </w:p>
    <w:p w:rsidR="00AC771C" w:rsidRPr="00312877" w:rsidRDefault="00AC771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lastRenderedPageBreak/>
        <w:t xml:space="preserve">Каналы дальней связи организованы по спутниковым каналам связи. Потребность в каналах дальней связи для  междугородной и международной связи в достаточной мере удовлетворена силами и средствами ОАО Ростелеком,  ОАО ФСК России. </w:t>
      </w:r>
    </w:p>
    <w:p w:rsidR="00AC771C" w:rsidRPr="00312877" w:rsidRDefault="00AC771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 малой степени внедрены услуги широкополосного доступа к сетям передачи данных общего пользования, прежде всего к сети Интернет. В большей степени услуги Интернет предоставлены за счет  VSAT-технологии и в меньшей степени за счет оператор сотовой связи.</w:t>
      </w:r>
    </w:p>
    <w:p w:rsidR="00AC771C" w:rsidRPr="00312877" w:rsidRDefault="00AC771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Услуги мобильной связи на территории населенного пункта предоставляют операторы сети сотовой подвижной связи (далее - СПС). Основным оператором СПС является МТС.</w:t>
      </w:r>
    </w:p>
    <w:p w:rsidR="00AC771C" w:rsidRPr="00312877" w:rsidRDefault="00AC771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Охват населения сетью телерадиовещания составляет 100%. </w:t>
      </w:r>
    </w:p>
    <w:p w:rsidR="004D47B2" w:rsidRPr="00312877" w:rsidRDefault="00AC771C"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Дальнейшее развитие системы связи возможно за счет расширения услуг оператором СПС.</w:t>
      </w:r>
    </w:p>
    <w:p w:rsidR="00B21214" w:rsidRPr="00DD0FCB" w:rsidRDefault="004A03ED" w:rsidP="00F621A6">
      <w:pPr>
        <w:pStyle w:val="2"/>
        <w:pBdr>
          <w:bottom w:val="single" w:sz="4" w:space="0" w:color="4F81BD" w:themeColor="accent1"/>
        </w:pBdr>
        <w:spacing w:line="276" w:lineRule="auto"/>
        <w:ind w:left="0" w:firstLine="0"/>
        <w:rPr>
          <w:rFonts w:ascii="Times New Roman" w:hAnsi="Times New Roman"/>
        </w:rPr>
      </w:pPr>
      <w:bookmarkStart w:id="77" w:name="_Toc52103204"/>
      <w:r w:rsidRPr="00DD0FCB">
        <w:rPr>
          <w:rFonts w:ascii="Times New Roman" w:hAnsi="Times New Roman"/>
        </w:rPr>
        <w:t>Анализ экологического состояния территории</w:t>
      </w:r>
      <w:bookmarkEnd w:id="77"/>
    </w:p>
    <w:p w:rsidR="004A03ED" w:rsidRPr="00DD0FCB" w:rsidRDefault="004A03ED" w:rsidP="00F621A6">
      <w:pPr>
        <w:pStyle w:val="3"/>
        <w:spacing w:line="276" w:lineRule="auto"/>
        <w:rPr>
          <w:rFonts w:ascii="Times New Roman" w:hAnsi="Times New Roman"/>
        </w:rPr>
      </w:pPr>
      <w:bookmarkStart w:id="78" w:name="_Toc52103205"/>
      <w:r w:rsidRPr="00DD0FCB">
        <w:rPr>
          <w:rFonts w:ascii="Times New Roman" w:hAnsi="Times New Roman"/>
        </w:rPr>
        <w:t>Атмосферный воздух</w:t>
      </w:r>
      <w:bookmarkEnd w:id="78"/>
    </w:p>
    <w:p w:rsidR="004A03ED" w:rsidRPr="00DD0FCB" w:rsidRDefault="004A03ED"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Качество атмосферного воздуха зависит от количества выбросов вредных веществ и их химического состава, от высоты, на которой осуществляются выбросы, и от климатических условий, определяющих перенос, рассеивание и превращение выбрасываемых веществ.</w:t>
      </w:r>
    </w:p>
    <w:p w:rsidR="004A03ED" w:rsidRPr="00DD0FCB" w:rsidRDefault="004A03ED"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К наиболее неблагоприятным синоптическим ситуациям, обуславливающим вероятность загрязнения воздушного бассейна, относятся инверсии, штили и туманы.</w:t>
      </w:r>
    </w:p>
    <w:p w:rsidR="004A03ED" w:rsidRPr="00DD0FCB" w:rsidRDefault="004A03ED"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Особенно опасны для здоровья жителей приземные температурные инверсии, когда загрязнение вместо того, чтобы перемещаться в верхние слои атмосферы, остается вблизи поверхности земли.</w:t>
      </w:r>
    </w:p>
    <w:p w:rsidR="004A03ED" w:rsidRPr="00312877" w:rsidRDefault="004A03ED"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На рассматриваемой территории расположены следующие объекты, требующие организации санитарно-защитных зон в соответствие с СанПиН 2.2.1/2.1.1.1200-03 «Санитарно-защитные зоны и санитарная классификация предприятий, сооружений и иных объектов» (</w:t>
      </w:r>
      <w:r w:rsidR="00D95363" w:rsidRPr="00312877">
        <w:rPr>
          <w:rStyle w:val="a8"/>
          <w:rFonts w:ascii="Times New Roman" w:hAnsi="Times New Roman"/>
        </w:rPr>
        <w:fldChar w:fldCharType="begin"/>
      </w:r>
      <w:r w:rsidR="00D95363" w:rsidRPr="00312877">
        <w:rPr>
          <w:rStyle w:val="a8"/>
          <w:rFonts w:ascii="Times New Roman" w:hAnsi="Times New Roman"/>
        </w:rPr>
        <w:instrText xml:space="preserve"> REF _Ref451848749 \h  \* MERGEFORMAT </w:instrText>
      </w:r>
      <w:r w:rsidR="00D95363" w:rsidRPr="00312877">
        <w:rPr>
          <w:rStyle w:val="a8"/>
          <w:rFonts w:ascii="Times New Roman" w:hAnsi="Times New Roman"/>
        </w:rPr>
      </w:r>
      <w:r w:rsidR="00D95363" w:rsidRPr="00312877">
        <w:rPr>
          <w:rStyle w:val="a8"/>
          <w:rFonts w:ascii="Times New Roman" w:hAnsi="Times New Roman"/>
        </w:rPr>
        <w:fldChar w:fldCharType="separate"/>
      </w:r>
      <w:r w:rsidR="00DD0FCB" w:rsidRPr="00312877">
        <w:rPr>
          <w:rStyle w:val="a8"/>
          <w:rFonts w:ascii="Times New Roman" w:hAnsi="Times New Roman"/>
        </w:rPr>
        <w:t>Таблица 6</w:t>
      </w:r>
      <w:r w:rsidR="00D95363" w:rsidRPr="00312877">
        <w:rPr>
          <w:rStyle w:val="a8"/>
          <w:rFonts w:ascii="Times New Roman" w:hAnsi="Times New Roman"/>
        </w:rPr>
        <w:fldChar w:fldCharType="end"/>
      </w:r>
      <w:r w:rsidRPr="00312877">
        <w:rPr>
          <w:rStyle w:val="a8"/>
          <w:rFonts w:ascii="Times New Roman" w:hAnsi="Times New Roman"/>
        </w:rPr>
        <w:t>):</w:t>
      </w:r>
    </w:p>
    <w:p w:rsidR="004A03ED" w:rsidRPr="00DD0FCB" w:rsidRDefault="004A03ED" w:rsidP="00312877">
      <w:pPr>
        <w:pStyle w:val="af"/>
        <w:spacing w:before="120" w:after="120"/>
        <w:jc w:val="center"/>
        <w:rPr>
          <w:rFonts w:ascii="Times New Roman" w:hAnsi="Times New Roman"/>
        </w:rPr>
      </w:pPr>
      <w:bookmarkStart w:id="79" w:name="_Ref451848749"/>
      <w:r w:rsidRPr="00DD0FCB">
        <w:rPr>
          <w:rFonts w:ascii="Times New Roman" w:hAnsi="Times New Roman"/>
        </w:rPr>
        <w:t xml:space="preserve">Таблица </w:t>
      </w:r>
      <w:r w:rsidR="00FB0323" w:rsidRPr="00DD0FCB">
        <w:rPr>
          <w:rFonts w:ascii="Times New Roman" w:hAnsi="Times New Roman"/>
        </w:rPr>
        <w:fldChar w:fldCharType="begin"/>
      </w:r>
      <w:r w:rsidRPr="00DD0FCB">
        <w:rPr>
          <w:rFonts w:ascii="Times New Roman" w:hAnsi="Times New Roman"/>
        </w:rPr>
        <w:instrText xml:space="preserve"> SEQ Таблица \* ARABIC </w:instrText>
      </w:r>
      <w:r w:rsidR="00FB0323" w:rsidRPr="00DD0FCB">
        <w:rPr>
          <w:rFonts w:ascii="Times New Roman" w:hAnsi="Times New Roman"/>
        </w:rPr>
        <w:fldChar w:fldCharType="separate"/>
      </w:r>
      <w:r w:rsidR="00DD0FCB">
        <w:rPr>
          <w:rFonts w:ascii="Times New Roman" w:hAnsi="Times New Roman"/>
          <w:noProof/>
        </w:rPr>
        <w:t>6</w:t>
      </w:r>
      <w:r w:rsidR="00FB0323" w:rsidRPr="00DD0FCB">
        <w:rPr>
          <w:rFonts w:ascii="Times New Roman" w:hAnsi="Times New Roman"/>
          <w:noProof/>
        </w:rPr>
        <w:fldChar w:fldCharType="end"/>
      </w:r>
      <w:bookmarkEnd w:id="79"/>
      <w:r w:rsidRPr="00DD0FCB">
        <w:rPr>
          <w:rFonts w:ascii="Times New Roman" w:hAnsi="Times New Roman"/>
        </w:rPr>
        <w:t xml:space="preserve"> Санитарно-защитные зоны предприятий и объектов муниципального образования </w:t>
      </w:r>
      <w:r w:rsidR="00AA6755" w:rsidRPr="00DD0FCB">
        <w:rPr>
          <w:rFonts w:ascii="Times New Roman" w:hAnsi="Times New Roman"/>
        </w:rPr>
        <w:t>«</w:t>
      </w:r>
      <w:r w:rsidR="00A246F2" w:rsidRPr="00DD0FCB">
        <w:rPr>
          <w:rFonts w:ascii="Times New Roman" w:hAnsi="Times New Roman"/>
        </w:rPr>
        <w:t>Колгуевский сельсовет</w:t>
      </w:r>
      <w:r w:rsidR="00AA6755" w:rsidRPr="00DD0FCB">
        <w:rPr>
          <w:rFonts w:ascii="Times New Roman" w:hAnsi="Times New Roman"/>
        </w:rPr>
        <w:t>»</w:t>
      </w:r>
    </w:p>
    <w:tbl>
      <w:tblPr>
        <w:tblStyle w:val="aff0"/>
        <w:tblW w:w="5000" w:type="pct"/>
        <w:tblLook w:val="04A0" w:firstRow="1" w:lastRow="0" w:firstColumn="1" w:lastColumn="0" w:noHBand="0" w:noVBand="1"/>
      </w:tblPr>
      <w:tblGrid>
        <w:gridCol w:w="7405"/>
        <w:gridCol w:w="2165"/>
      </w:tblGrid>
      <w:tr w:rsidR="00312877" w:rsidRPr="00312877" w:rsidTr="00312877">
        <w:trPr>
          <w:trHeight w:val="20"/>
          <w:tblHeader/>
        </w:trPr>
        <w:tc>
          <w:tcPr>
            <w:tcW w:w="3869" w:type="pct"/>
            <w:noWrap/>
            <w:vAlign w:val="center"/>
            <w:hideMark/>
          </w:tcPr>
          <w:p w:rsidR="00312877" w:rsidRPr="00312877" w:rsidRDefault="00312877" w:rsidP="00312877">
            <w:pPr>
              <w:pStyle w:val="af0"/>
              <w:rPr>
                <w:rFonts w:ascii="Times New Roman" w:hAnsi="Times New Roman"/>
                <w:b w:val="0"/>
              </w:rPr>
            </w:pPr>
            <w:r w:rsidRPr="00312877">
              <w:rPr>
                <w:rFonts w:ascii="Times New Roman" w:hAnsi="Times New Roman"/>
                <w:b w:val="0"/>
              </w:rPr>
              <w:t>Назначение объекта</w:t>
            </w:r>
          </w:p>
        </w:tc>
        <w:tc>
          <w:tcPr>
            <w:tcW w:w="1131" w:type="pct"/>
            <w:noWrap/>
            <w:vAlign w:val="center"/>
            <w:hideMark/>
          </w:tcPr>
          <w:p w:rsidR="00312877" w:rsidRPr="00312877" w:rsidRDefault="00312877" w:rsidP="00312877">
            <w:pPr>
              <w:pStyle w:val="af0"/>
              <w:jc w:val="left"/>
              <w:rPr>
                <w:rFonts w:ascii="Times New Roman" w:hAnsi="Times New Roman"/>
                <w:b w:val="0"/>
              </w:rPr>
            </w:pPr>
            <w:r w:rsidRPr="00312877">
              <w:rPr>
                <w:rFonts w:ascii="Times New Roman" w:hAnsi="Times New Roman"/>
                <w:b w:val="0"/>
              </w:rPr>
              <w:t>Размер СЗЗ</w:t>
            </w:r>
          </w:p>
        </w:tc>
      </w:tr>
      <w:tr w:rsidR="00312877" w:rsidRPr="00312877" w:rsidTr="00312877">
        <w:trPr>
          <w:trHeight w:val="20"/>
        </w:trPr>
        <w:tc>
          <w:tcPr>
            <w:tcW w:w="3869" w:type="pct"/>
            <w:noWrap/>
            <w:vAlign w:val="bottom"/>
          </w:tcPr>
          <w:p w:rsidR="00312877" w:rsidRPr="00312877" w:rsidRDefault="00312877" w:rsidP="00312877">
            <w:pPr>
              <w:rPr>
                <w:sz w:val="22"/>
                <w:szCs w:val="22"/>
              </w:rPr>
            </w:pPr>
            <w:r w:rsidRPr="00312877">
              <w:rPr>
                <w:sz w:val="22"/>
                <w:szCs w:val="22"/>
              </w:rPr>
              <w:t>Площадка размещения отходов</w:t>
            </w:r>
          </w:p>
        </w:tc>
        <w:tc>
          <w:tcPr>
            <w:tcW w:w="1131" w:type="pct"/>
            <w:noWrap/>
            <w:vAlign w:val="center"/>
          </w:tcPr>
          <w:p w:rsidR="00312877" w:rsidRPr="00312877" w:rsidRDefault="00312877" w:rsidP="00312877">
            <w:pPr>
              <w:jc w:val="center"/>
              <w:rPr>
                <w:sz w:val="22"/>
                <w:szCs w:val="22"/>
              </w:rPr>
            </w:pPr>
            <w:r w:rsidRPr="00312877">
              <w:rPr>
                <w:sz w:val="22"/>
                <w:szCs w:val="22"/>
              </w:rPr>
              <w:t>500</w:t>
            </w:r>
          </w:p>
        </w:tc>
      </w:tr>
      <w:tr w:rsidR="00312877" w:rsidRPr="00312877" w:rsidTr="00312877">
        <w:trPr>
          <w:trHeight w:val="20"/>
        </w:trPr>
        <w:tc>
          <w:tcPr>
            <w:tcW w:w="3869" w:type="pct"/>
            <w:noWrap/>
            <w:vAlign w:val="bottom"/>
          </w:tcPr>
          <w:p w:rsidR="00312877" w:rsidRPr="00312877" w:rsidRDefault="00312877" w:rsidP="00312877">
            <w:pPr>
              <w:rPr>
                <w:sz w:val="22"/>
                <w:szCs w:val="22"/>
              </w:rPr>
            </w:pPr>
            <w:r w:rsidRPr="00312877">
              <w:rPr>
                <w:sz w:val="22"/>
                <w:szCs w:val="22"/>
              </w:rPr>
              <w:t>Склад ГСМ</w:t>
            </w:r>
          </w:p>
        </w:tc>
        <w:tc>
          <w:tcPr>
            <w:tcW w:w="1131" w:type="pct"/>
            <w:noWrap/>
            <w:vAlign w:val="center"/>
          </w:tcPr>
          <w:p w:rsidR="00312877" w:rsidRPr="00312877" w:rsidRDefault="00312877" w:rsidP="00312877">
            <w:pPr>
              <w:jc w:val="center"/>
              <w:rPr>
                <w:sz w:val="22"/>
                <w:szCs w:val="22"/>
              </w:rPr>
            </w:pPr>
            <w:r w:rsidRPr="00312877">
              <w:rPr>
                <w:sz w:val="22"/>
                <w:szCs w:val="22"/>
              </w:rPr>
              <w:t>100</w:t>
            </w:r>
          </w:p>
        </w:tc>
      </w:tr>
      <w:tr w:rsidR="00312877" w:rsidRPr="00312877" w:rsidTr="00312877">
        <w:trPr>
          <w:trHeight w:val="20"/>
        </w:trPr>
        <w:tc>
          <w:tcPr>
            <w:tcW w:w="3869" w:type="pct"/>
            <w:noWrap/>
            <w:vAlign w:val="bottom"/>
          </w:tcPr>
          <w:p w:rsidR="00312877" w:rsidRPr="00312877" w:rsidRDefault="00312877" w:rsidP="00312877">
            <w:pPr>
              <w:rPr>
                <w:sz w:val="22"/>
                <w:szCs w:val="22"/>
              </w:rPr>
            </w:pPr>
            <w:r w:rsidRPr="00312877">
              <w:rPr>
                <w:sz w:val="22"/>
                <w:szCs w:val="22"/>
              </w:rPr>
              <w:t>Кладбище</w:t>
            </w:r>
          </w:p>
        </w:tc>
        <w:tc>
          <w:tcPr>
            <w:tcW w:w="1131" w:type="pct"/>
            <w:noWrap/>
          </w:tcPr>
          <w:p w:rsidR="00312877" w:rsidRPr="00312877" w:rsidRDefault="00312877" w:rsidP="00312877">
            <w:pPr>
              <w:jc w:val="center"/>
              <w:rPr>
                <w:sz w:val="22"/>
                <w:szCs w:val="22"/>
              </w:rPr>
            </w:pPr>
            <w:r w:rsidRPr="00312877">
              <w:rPr>
                <w:sz w:val="22"/>
                <w:szCs w:val="22"/>
              </w:rPr>
              <w:t>50</w:t>
            </w:r>
          </w:p>
        </w:tc>
      </w:tr>
      <w:tr w:rsidR="00312877" w:rsidRPr="00312877" w:rsidTr="00312877">
        <w:trPr>
          <w:trHeight w:val="20"/>
        </w:trPr>
        <w:tc>
          <w:tcPr>
            <w:tcW w:w="3869" w:type="pct"/>
            <w:noWrap/>
            <w:vAlign w:val="bottom"/>
          </w:tcPr>
          <w:p w:rsidR="00312877" w:rsidRPr="00312877" w:rsidRDefault="00312877" w:rsidP="00312877">
            <w:pPr>
              <w:rPr>
                <w:sz w:val="22"/>
                <w:szCs w:val="22"/>
              </w:rPr>
            </w:pPr>
            <w:r w:rsidRPr="00312877">
              <w:rPr>
                <w:sz w:val="22"/>
                <w:szCs w:val="22"/>
              </w:rPr>
              <w:t>Складская территория</w:t>
            </w:r>
          </w:p>
        </w:tc>
        <w:tc>
          <w:tcPr>
            <w:tcW w:w="1131" w:type="pct"/>
            <w:noWrap/>
          </w:tcPr>
          <w:p w:rsidR="00312877" w:rsidRPr="00312877" w:rsidRDefault="00312877" w:rsidP="00312877">
            <w:pPr>
              <w:jc w:val="center"/>
              <w:rPr>
                <w:sz w:val="22"/>
                <w:szCs w:val="22"/>
              </w:rPr>
            </w:pPr>
            <w:r w:rsidRPr="00312877">
              <w:rPr>
                <w:sz w:val="22"/>
                <w:szCs w:val="22"/>
              </w:rPr>
              <w:t>50</w:t>
            </w:r>
          </w:p>
        </w:tc>
      </w:tr>
      <w:tr w:rsidR="00312877" w:rsidRPr="00312877" w:rsidTr="00312877">
        <w:trPr>
          <w:trHeight w:val="20"/>
        </w:trPr>
        <w:tc>
          <w:tcPr>
            <w:tcW w:w="3869" w:type="pct"/>
            <w:noWrap/>
            <w:vAlign w:val="bottom"/>
          </w:tcPr>
          <w:p w:rsidR="00312877" w:rsidRPr="00312877" w:rsidRDefault="00312877" w:rsidP="00312877">
            <w:pPr>
              <w:rPr>
                <w:sz w:val="22"/>
                <w:szCs w:val="22"/>
              </w:rPr>
            </w:pPr>
            <w:r w:rsidRPr="00312877">
              <w:rPr>
                <w:sz w:val="22"/>
                <w:szCs w:val="22"/>
              </w:rPr>
              <w:t xml:space="preserve">Цех </w:t>
            </w:r>
            <w:proofErr w:type="spellStart"/>
            <w:r w:rsidRPr="00312877">
              <w:rPr>
                <w:sz w:val="22"/>
                <w:szCs w:val="22"/>
              </w:rPr>
              <w:t>мехпошива</w:t>
            </w:r>
            <w:proofErr w:type="spellEnd"/>
          </w:p>
        </w:tc>
        <w:tc>
          <w:tcPr>
            <w:tcW w:w="1131" w:type="pct"/>
            <w:noWrap/>
          </w:tcPr>
          <w:p w:rsidR="00312877" w:rsidRPr="00312877" w:rsidRDefault="00312877" w:rsidP="00312877">
            <w:pPr>
              <w:jc w:val="center"/>
              <w:rPr>
                <w:sz w:val="22"/>
                <w:szCs w:val="22"/>
              </w:rPr>
            </w:pPr>
            <w:r w:rsidRPr="00312877">
              <w:rPr>
                <w:sz w:val="22"/>
                <w:szCs w:val="22"/>
              </w:rPr>
              <w:t>50</w:t>
            </w:r>
          </w:p>
        </w:tc>
      </w:tr>
    </w:tbl>
    <w:p w:rsidR="004A03ED" w:rsidRPr="00DD0FCB" w:rsidRDefault="004A03ED" w:rsidP="00F621A6">
      <w:pPr>
        <w:pStyle w:val="3"/>
        <w:spacing w:line="276" w:lineRule="auto"/>
        <w:rPr>
          <w:rFonts w:ascii="Times New Roman" w:hAnsi="Times New Roman"/>
        </w:rPr>
      </w:pPr>
      <w:bookmarkStart w:id="80" w:name="_Toc52103206"/>
      <w:r w:rsidRPr="00DD0FCB">
        <w:rPr>
          <w:rFonts w:ascii="Times New Roman" w:hAnsi="Times New Roman"/>
        </w:rPr>
        <w:t>Состояние ландшафта</w:t>
      </w:r>
      <w:bookmarkEnd w:id="80"/>
    </w:p>
    <w:p w:rsidR="004A03ED" w:rsidRPr="00DD0FCB" w:rsidRDefault="004A03ED"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Возрастающее техногенное воздействие на воздушную, водную среду, почвы, растительность и животный мир приводит к общему ухудшению экологической обстановки.</w:t>
      </w:r>
    </w:p>
    <w:p w:rsidR="004A03ED" w:rsidRPr="00312877" w:rsidRDefault="004A03ED"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Для полного восстановления видового состава естественных природных экосистем в условиях севера, их устойчивого функционирования</w:t>
      </w:r>
      <w:r w:rsidR="00A246F2" w:rsidRPr="00DD0FCB">
        <w:rPr>
          <w:rStyle w:val="a8"/>
          <w:rFonts w:ascii="Times New Roman" w:hAnsi="Times New Roman"/>
        </w:rPr>
        <w:t xml:space="preserve"> требуются многие десятилетия. </w:t>
      </w:r>
    </w:p>
    <w:p w:rsidR="004A03ED" w:rsidRPr="00DD0FCB" w:rsidRDefault="004A03ED" w:rsidP="00F621A6">
      <w:pPr>
        <w:pStyle w:val="3"/>
        <w:spacing w:line="276" w:lineRule="auto"/>
        <w:rPr>
          <w:rFonts w:ascii="Times New Roman" w:hAnsi="Times New Roman"/>
        </w:rPr>
      </w:pPr>
      <w:bookmarkStart w:id="81" w:name="_Toc52103207"/>
      <w:r w:rsidRPr="00DD0FCB">
        <w:rPr>
          <w:rFonts w:ascii="Times New Roman" w:hAnsi="Times New Roman"/>
        </w:rPr>
        <w:lastRenderedPageBreak/>
        <w:t>Состояние почв</w:t>
      </w:r>
      <w:bookmarkEnd w:id="81"/>
    </w:p>
    <w:p w:rsidR="004A03ED" w:rsidRPr="00DD0FCB" w:rsidRDefault="004A03ED"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 xml:space="preserve">Агрохимическое обследование почв сельскохозяйственных угодий проводится с целью контроля и оценки изменения плодородия почв, характера и уровня их загрязнения под воздействием антропогенных факторов, создания банков данных полей (рабочих участков), проведения сплошной сертификации земельных участков почв. </w:t>
      </w:r>
    </w:p>
    <w:p w:rsidR="004A03ED" w:rsidRPr="00DD0FCB" w:rsidRDefault="004A03ED"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 xml:space="preserve">Агрохимическому обследованию подлежат почвы всех типов сельскохозяйственных угодий - пашни, сенокосов, пастбищ и многолетних насаждений. Периодичность агрохимического обследования почв - один раз в 5-7 лет. </w:t>
      </w:r>
    </w:p>
    <w:p w:rsidR="004A03ED" w:rsidRPr="00DD0FCB" w:rsidRDefault="004A03ED"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 xml:space="preserve">В пробах почв определяют массовые агрохимические показатели: кислотность (рН), содержание подвижного фосфора, содержание обменного калия, содержание гумуса. </w:t>
      </w:r>
    </w:p>
    <w:p w:rsidR="004A03ED" w:rsidRPr="00DD0FCB" w:rsidRDefault="004A03ED" w:rsidP="00312877">
      <w:pPr>
        <w:pStyle w:val="G1"/>
        <w:spacing w:before="0" w:after="0" w:line="276" w:lineRule="auto"/>
        <w:ind w:firstLine="709"/>
        <w:rPr>
          <w:rStyle w:val="a8"/>
          <w:rFonts w:ascii="Times New Roman" w:hAnsi="Times New Roman"/>
        </w:rPr>
      </w:pPr>
      <w:proofErr w:type="gramStart"/>
      <w:r w:rsidRPr="00DD0FCB">
        <w:rPr>
          <w:rStyle w:val="a8"/>
          <w:rFonts w:ascii="Times New Roman" w:hAnsi="Times New Roman"/>
        </w:rPr>
        <w:t xml:space="preserve">При необходимости в образцах почв определяют дополнительные агрохимические показатели: микроэлементы (бор, медь, марганец, цинк, молибден, кобальт); тяжелые металлы (медь, цинк, свинец, марганец, кадмий, никель, ртуть, мышьяк); радионуклиды и остаточное количество пестицидов. </w:t>
      </w:r>
      <w:proofErr w:type="gramEnd"/>
    </w:p>
    <w:p w:rsidR="004A03ED" w:rsidRPr="00DD0FCB" w:rsidRDefault="004A03ED"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 xml:space="preserve">Для муниципального образования элементарной единицей обобщения при агрохимическом обследовании почв является хозяйство. Для каждого муниципального образования составляют сводные ведомости результатов обследования. </w:t>
      </w:r>
    </w:p>
    <w:p w:rsidR="004A03ED" w:rsidRPr="00DD0FCB" w:rsidRDefault="004A03ED" w:rsidP="00312877">
      <w:pPr>
        <w:pStyle w:val="G1"/>
        <w:spacing w:before="0" w:after="0" w:line="276" w:lineRule="auto"/>
        <w:ind w:firstLine="709"/>
        <w:rPr>
          <w:rStyle w:val="a8"/>
          <w:rFonts w:ascii="Times New Roman" w:hAnsi="Times New Roman"/>
        </w:rPr>
      </w:pPr>
      <w:r w:rsidRPr="00DD0FCB">
        <w:rPr>
          <w:rStyle w:val="a8"/>
          <w:rFonts w:ascii="Times New Roman" w:hAnsi="Times New Roman"/>
        </w:rPr>
        <w:t xml:space="preserve">По результатам агрохимического обследования делается общее заключение о сравнительной обеспеченности почв хозяйства элементами питания или кислотности, применительно к возделываемым культурам, дается оценка плодородия почв, при установлении загрязнения почв - уровня загрязнения. </w:t>
      </w:r>
    </w:p>
    <w:p w:rsidR="00566525" w:rsidRPr="00DD0FCB" w:rsidRDefault="00566525" w:rsidP="00312877">
      <w:pPr>
        <w:pStyle w:val="2"/>
        <w:pBdr>
          <w:bottom w:val="single" w:sz="4" w:space="0" w:color="4F81BD" w:themeColor="accent1"/>
        </w:pBdr>
        <w:spacing w:line="276" w:lineRule="auto"/>
        <w:ind w:left="0" w:firstLine="0"/>
        <w:jc w:val="both"/>
        <w:rPr>
          <w:rFonts w:ascii="Times New Roman" w:hAnsi="Times New Roman"/>
        </w:rPr>
      </w:pPr>
      <w:bookmarkStart w:id="82" w:name="_Toc52103208"/>
      <w:r w:rsidRPr="00DD0FCB">
        <w:rPr>
          <w:rFonts w:ascii="Times New Roman" w:hAnsi="Times New Roman"/>
        </w:rPr>
        <w:t>Особо охраняемые природные территории и</w:t>
      </w:r>
      <w:r w:rsidR="003C2129" w:rsidRPr="00DD0FCB">
        <w:rPr>
          <w:rFonts w:ascii="Times New Roman" w:hAnsi="Times New Roman"/>
        </w:rPr>
        <w:t xml:space="preserve"> о</w:t>
      </w:r>
      <w:r w:rsidRPr="00DD0FCB">
        <w:rPr>
          <w:rFonts w:ascii="Times New Roman" w:hAnsi="Times New Roman"/>
        </w:rPr>
        <w:t>бъекты культурного наследия</w:t>
      </w:r>
      <w:bookmarkEnd w:id="82"/>
    </w:p>
    <w:p w:rsidR="00566525" w:rsidRPr="00DD0FCB" w:rsidRDefault="003C2129" w:rsidP="00F621A6">
      <w:pPr>
        <w:pStyle w:val="3"/>
        <w:spacing w:line="276" w:lineRule="auto"/>
        <w:rPr>
          <w:rFonts w:ascii="Times New Roman" w:hAnsi="Times New Roman"/>
        </w:rPr>
      </w:pPr>
      <w:bookmarkStart w:id="83" w:name="_Toc52103209"/>
      <w:r w:rsidRPr="00DD0FCB">
        <w:rPr>
          <w:rFonts w:ascii="Times New Roman" w:hAnsi="Times New Roman"/>
        </w:rPr>
        <w:t>Особо охраняемые природные территории</w:t>
      </w:r>
      <w:bookmarkEnd w:id="83"/>
    </w:p>
    <w:p w:rsidR="00384D5F" w:rsidRPr="00312877" w:rsidRDefault="00384D5F"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В настоящее время земель особо охраняемых территорий в границах МО </w:t>
      </w:r>
      <w:r w:rsidR="00C02624" w:rsidRPr="00312877">
        <w:rPr>
          <w:rStyle w:val="a8"/>
          <w:rFonts w:ascii="Times New Roman" w:hAnsi="Times New Roman"/>
        </w:rPr>
        <w:t>«Городское поселение «</w:t>
      </w:r>
      <w:r w:rsidR="00A246F2" w:rsidRPr="00312877">
        <w:rPr>
          <w:rStyle w:val="a8"/>
          <w:rFonts w:ascii="Times New Roman" w:hAnsi="Times New Roman"/>
        </w:rPr>
        <w:t>Колгуевский сельсовет</w:t>
      </w:r>
      <w:r w:rsidR="00C02624" w:rsidRPr="00312877">
        <w:rPr>
          <w:rStyle w:val="a8"/>
          <w:rFonts w:ascii="Times New Roman" w:hAnsi="Times New Roman"/>
        </w:rPr>
        <w:t>»</w:t>
      </w:r>
      <w:r w:rsidRPr="00312877">
        <w:rPr>
          <w:rStyle w:val="a8"/>
          <w:rFonts w:ascii="Times New Roman" w:hAnsi="Times New Roman"/>
        </w:rPr>
        <w:t xml:space="preserve"> нет.</w:t>
      </w:r>
      <w:r w:rsidR="00ED1352" w:rsidRPr="00312877">
        <w:rPr>
          <w:rStyle w:val="a8"/>
          <w:rFonts w:ascii="Times New Roman" w:hAnsi="Times New Roman"/>
        </w:rPr>
        <w:t xml:space="preserve"> </w:t>
      </w:r>
    </w:p>
    <w:p w:rsidR="003C2129" w:rsidRPr="00DD0FCB" w:rsidRDefault="003070D2" w:rsidP="00F621A6">
      <w:pPr>
        <w:pStyle w:val="3"/>
        <w:pBdr>
          <w:top w:val="single" w:sz="4" w:space="3" w:color="8DB3E2" w:themeColor="text2" w:themeTint="66"/>
        </w:pBdr>
        <w:spacing w:line="276" w:lineRule="auto"/>
        <w:rPr>
          <w:rFonts w:ascii="Times New Roman" w:hAnsi="Times New Roman"/>
        </w:rPr>
      </w:pPr>
      <w:bookmarkStart w:id="84" w:name="_Toc52103210"/>
      <w:r w:rsidRPr="00DD0FCB">
        <w:rPr>
          <w:rFonts w:ascii="Times New Roman" w:hAnsi="Times New Roman"/>
        </w:rPr>
        <w:t>Сведения об объектах</w:t>
      </w:r>
      <w:r w:rsidR="003C2129" w:rsidRPr="00DD0FCB">
        <w:rPr>
          <w:rFonts w:ascii="Times New Roman" w:hAnsi="Times New Roman"/>
        </w:rPr>
        <w:t xml:space="preserve"> культурного наследия</w:t>
      </w:r>
      <w:bookmarkEnd w:id="84"/>
    </w:p>
    <w:p w:rsidR="00C02624" w:rsidRPr="00312877" w:rsidRDefault="00C0262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В настоящее время </w:t>
      </w:r>
      <w:r w:rsidR="004A0344" w:rsidRPr="00312877">
        <w:rPr>
          <w:rStyle w:val="a8"/>
          <w:rFonts w:ascii="Times New Roman" w:hAnsi="Times New Roman"/>
        </w:rPr>
        <w:t>объекты культурного наследия, стоящие на государственной охране,</w:t>
      </w:r>
      <w:r w:rsidRPr="00312877">
        <w:rPr>
          <w:rStyle w:val="a8"/>
          <w:rFonts w:ascii="Times New Roman" w:hAnsi="Times New Roman"/>
        </w:rPr>
        <w:t xml:space="preserve"> в границах МО «</w:t>
      </w:r>
      <w:r w:rsidR="00A246F2" w:rsidRPr="00312877">
        <w:rPr>
          <w:rStyle w:val="a8"/>
          <w:rFonts w:ascii="Times New Roman" w:hAnsi="Times New Roman"/>
        </w:rPr>
        <w:t>Колгуевский сельсовет</w:t>
      </w:r>
      <w:r w:rsidRPr="00312877">
        <w:rPr>
          <w:rStyle w:val="a8"/>
          <w:rFonts w:ascii="Times New Roman" w:hAnsi="Times New Roman"/>
        </w:rPr>
        <w:t>» не</w:t>
      </w:r>
      <w:r w:rsidR="004A0344" w:rsidRPr="00312877">
        <w:rPr>
          <w:rStyle w:val="a8"/>
          <w:rFonts w:ascii="Times New Roman" w:hAnsi="Times New Roman"/>
        </w:rPr>
        <w:t xml:space="preserve"> выявлены</w:t>
      </w:r>
      <w:r w:rsidRPr="00312877">
        <w:rPr>
          <w:rStyle w:val="a8"/>
          <w:rFonts w:ascii="Times New Roman" w:hAnsi="Times New Roman"/>
        </w:rPr>
        <w:t xml:space="preserve">. </w:t>
      </w:r>
    </w:p>
    <w:p w:rsidR="00C90449" w:rsidRPr="00DD0FCB" w:rsidRDefault="00C90449" w:rsidP="00F621A6">
      <w:pPr>
        <w:pStyle w:val="1"/>
        <w:spacing w:line="276" w:lineRule="auto"/>
        <w:ind w:firstLine="0"/>
        <w:rPr>
          <w:rFonts w:ascii="Times New Roman" w:hAnsi="Times New Roman"/>
        </w:rPr>
      </w:pPr>
      <w:bookmarkStart w:id="85" w:name="_Toc52103211"/>
      <w:r w:rsidRPr="00DD0FCB">
        <w:rPr>
          <w:rFonts w:ascii="Times New Roman" w:hAnsi="Times New Roman"/>
        </w:rPr>
        <w:lastRenderedPageBreak/>
        <w:t>оценка возможного влияния планируемых для размещения объектов местного значения поселения на комплексное развитие этих территорий</w:t>
      </w:r>
      <w:bookmarkEnd w:id="85"/>
    </w:p>
    <w:p w:rsidR="0064129F" w:rsidRPr="00312877" w:rsidRDefault="0064129F" w:rsidP="00312877">
      <w:pPr>
        <w:pStyle w:val="G1"/>
        <w:spacing w:before="0" w:after="0" w:line="276" w:lineRule="auto"/>
        <w:ind w:firstLine="709"/>
        <w:rPr>
          <w:rStyle w:val="a8"/>
          <w:rFonts w:ascii="Times New Roman" w:hAnsi="Times New Roman"/>
        </w:rPr>
      </w:pPr>
      <w:proofErr w:type="gramStart"/>
      <w:r w:rsidRPr="00312877">
        <w:rPr>
          <w:rStyle w:val="a8"/>
          <w:rFonts w:ascii="Times New Roman" w:hAnsi="Times New Roman"/>
        </w:rPr>
        <w:t>Перечень планируемых для размещения объектов местного значения социальной, инженерной и транспортной инфраструктур формируется в результате оценки сопоставления нормативного уровня обеспеченности населения на конец расчетного срока реализации проекта, полученного свода объектов, запланированных к размещению (реконструкции) на уровне программ и действующих документов стратегического, социально-экономического развития с учетом выявленных благоприятных условий и направлений для развития территории и ограничений ее использования и проектных решений</w:t>
      </w:r>
      <w:proofErr w:type="gramEnd"/>
      <w:r w:rsidRPr="00312877">
        <w:rPr>
          <w:rStyle w:val="a8"/>
          <w:rFonts w:ascii="Times New Roman" w:hAnsi="Times New Roman"/>
        </w:rPr>
        <w:t xml:space="preserve"> в части закрытия, ликвидации или реконструкции объектов, а также с учетом предложений заинтересованных лиц. </w:t>
      </w:r>
    </w:p>
    <w:p w:rsidR="0064129F" w:rsidRPr="00312877" w:rsidRDefault="0064129F"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При формировании перечня проектных предложений также необходимо учитывать ежегодные послания Президента РФ и Губернатора Ненецкого автономного округа, определяющие основные направления развития, значения показателей, так как корректировка стратегической социально-экономической </w:t>
      </w:r>
      <w:proofErr w:type="gramStart"/>
      <w:r w:rsidRPr="00312877">
        <w:rPr>
          <w:rStyle w:val="a8"/>
          <w:rFonts w:ascii="Times New Roman" w:hAnsi="Times New Roman"/>
        </w:rPr>
        <w:t>платформы</w:t>
      </w:r>
      <w:proofErr w:type="gramEnd"/>
      <w:r w:rsidRPr="00312877">
        <w:rPr>
          <w:rStyle w:val="a8"/>
          <w:rFonts w:ascii="Times New Roman" w:hAnsi="Times New Roman"/>
        </w:rPr>
        <w:t xml:space="preserve"> возможно будет произведена уже после подготовки документов территориального планирования, и преемственность нарушится.</w:t>
      </w:r>
    </w:p>
    <w:p w:rsidR="0064129F" w:rsidRPr="00312877" w:rsidRDefault="0064129F"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Развитие социальной инфраструктуры планируется, опираясь на результаты демографического прогнозирования, с учетом предложений по выводу из эксплуатации ветхих и аварийных зданий и по вводу в эксплуатацию уже запланированных к строительству социальных объектов и объектов транспортной инфраструктуры, позволяющей увеличить зону обслуживания данного объекта. Перечень запланированных к строительству объектов формируется как на базе стратегического социально-экономического программного блока, так и с учетом ранее разработанной градостроительной документации.</w:t>
      </w:r>
    </w:p>
    <w:p w:rsidR="0064129F" w:rsidRPr="00312877" w:rsidRDefault="0064129F"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Предложения по развитию систем инженерной инфраструктуры формируются на основании результатов демографического прогнозирования, решений о развитии транспортной и социальной инфраструктур, действующих программ развития электроэнергетики и газоснабжения и т.д. </w:t>
      </w:r>
    </w:p>
    <w:p w:rsidR="0064129F" w:rsidRPr="00312877" w:rsidRDefault="0064129F"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 соответствии с динамикой роста потребления коммунальных ресурсов, определенной соответствующими расчетами, с учетом документов территориального и стратегического планирования определяются характеристики планируемых к размещению или реконструкции объектов инженерной инфраструктуры, а также их ориентировочное местоположение.</w:t>
      </w:r>
    </w:p>
    <w:p w:rsidR="0064129F" w:rsidRPr="00312877" w:rsidRDefault="0064129F"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Развитие транспортного каркаса ориентировано на создание внутренних связей, усиление внешних связей, обеспечивающих круглогодичное сообщение на территории района. При планировании транспортных коридоров учитываются проектная система расселения, места сосредоточения ресурсной базы района, производственные характеристики планируемых к размещению и сохраняемых объектов промышленности, сельского хозяйства, позволяющие выполнить расчет загрузки автомобильных дорог с учетом перераспределения потоков. На основе изменений интенсивности движения </w:t>
      </w:r>
      <w:r w:rsidRPr="00312877">
        <w:rPr>
          <w:rStyle w:val="a8"/>
          <w:rFonts w:ascii="Times New Roman" w:hAnsi="Times New Roman"/>
        </w:rPr>
        <w:lastRenderedPageBreak/>
        <w:t xml:space="preserve">устанавливаются параметры объектов транспортной инфраструктуры для обеспечения соответствия принципов надежности, скорости и экономичности сообщения. </w:t>
      </w:r>
    </w:p>
    <w:p w:rsidR="0064129F" w:rsidRPr="00312877" w:rsidRDefault="0064129F"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Влияние планируемых для размещения объектов на комплексное развитие территории базируется на критериях устойчивого развития территории и имеет несколько аспектов:</w:t>
      </w:r>
    </w:p>
    <w:p w:rsidR="0064129F" w:rsidRPr="00312877" w:rsidRDefault="0064129F"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безопасность среды жизнедеятельности;</w:t>
      </w:r>
    </w:p>
    <w:p w:rsidR="0064129F" w:rsidRPr="00312877" w:rsidRDefault="0064129F"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благоприятность среды жизнедеятельности: создание условий для экономической (трудовой) деятельности, удобство удовлетворения социальных потребностей;</w:t>
      </w:r>
    </w:p>
    <w:p w:rsidR="0064129F" w:rsidRPr="00312877" w:rsidRDefault="0064129F"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ограничения негативного воздействия хозяйственной и иной деятельности на окружающую среду;</w:t>
      </w:r>
    </w:p>
    <w:p w:rsidR="0064129F" w:rsidRPr="00312877" w:rsidRDefault="0064129F"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охрана и рациональное использование природных ресурсов.</w:t>
      </w:r>
    </w:p>
    <w:p w:rsidR="00C90449" w:rsidRPr="00312877" w:rsidRDefault="0064129F"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 результате обоснований, проведенных с учетом экологических, экономических, социальных и иных факторов по каждому предложенному объекту местного значения, составляется общий перечень всех планируемых объектов местного значения в разных видах деятельности с указанием обоснованного места размещения по каждому объектов.</w:t>
      </w:r>
    </w:p>
    <w:p w:rsidR="00C90449" w:rsidRPr="00DD0FCB" w:rsidRDefault="00C90449" w:rsidP="00F621A6">
      <w:pPr>
        <w:pStyle w:val="G1"/>
        <w:spacing w:line="276" w:lineRule="auto"/>
        <w:rPr>
          <w:rFonts w:ascii="Times New Roman" w:hAnsi="Times New Roman"/>
        </w:rPr>
      </w:pPr>
    </w:p>
    <w:p w:rsidR="00C90449" w:rsidRPr="00DD0FCB" w:rsidRDefault="00C90449" w:rsidP="00F621A6">
      <w:pPr>
        <w:pStyle w:val="1"/>
        <w:spacing w:line="276" w:lineRule="auto"/>
        <w:ind w:firstLine="0"/>
        <w:rPr>
          <w:rFonts w:ascii="Times New Roman" w:hAnsi="Times New Roman"/>
        </w:rPr>
      </w:pPr>
      <w:bookmarkStart w:id="86" w:name="_Toc52103212"/>
      <w:proofErr w:type="gramStart"/>
      <w:r w:rsidRPr="00DD0FCB">
        <w:rPr>
          <w:rFonts w:ascii="Times New Roman" w:hAnsi="Times New Roman"/>
        </w:rPr>
        <w:lastRenderedPageBreak/>
        <w:t xml:space="preserve">утвержденные документами территориального планирования Российской Федерации, документами территориального планирования ненецкого автономного округа сведения о видах, назначении и </w:t>
      </w:r>
      <w:r w:rsidR="00DD0FCB" w:rsidRPr="00DD0FCB">
        <w:rPr>
          <w:rFonts w:ascii="Times New Roman" w:hAnsi="Times New Roman"/>
        </w:rPr>
        <w:t>НАИМЕНОВАНИЯХ,</w:t>
      </w:r>
      <w:r w:rsidRPr="00DD0FCB">
        <w:rPr>
          <w:rFonts w:ascii="Times New Roman" w:hAnsi="Times New Roman"/>
        </w:rPr>
        <w:t xml:space="preserve"> планируемых для размещения на территориях поселения объектов федерального значения, объектов регионального значения</w:t>
      </w:r>
      <w:bookmarkEnd w:id="86"/>
      <w:proofErr w:type="gramEnd"/>
    </w:p>
    <w:p w:rsidR="0064129F" w:rsidRPr="00312877" w:rsidRDefault="0064129F"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Схема территориального планирования Ненецкого автономного округа:</w:t>
      </w:r>
    </w:p>
    <w:p w:rsidR="007E0DFD" w:rsidRPr="00312877" w:rsidRDefault="0064129F"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объекты регионального значения:</w:t>
      </w:r>
    </w:p>
    <w:p w:rsidR="00A210A3" w:rsidRPr="00312877" w:rsidRDefault="00A210A3" w:rsidP="00954CE3">
      <w:pPr>
        <w:pStyle w:val="-S"/>
        <w:numPr>
          <w:ilvl w:val="1"/>
          <w:numId w:val="13"/>
        </w:numPr>
        <w:tabs>
          <w:tab w:val="clear" w:pos="1072"/>
        </w:tabs>
        <w:spacing w:before="0" w:after="0" w:line="276" w:lineRule="auto"/>
        <w:ind w:hanging="357"/>
        <w:rPr>
          <w:rFonts w:ascii="Times New Roman" w:hAnsi="Times New Roman"/>
        </w:rPr>
      </w:pPr>
      <w:r w:rsidRPr="00312877">
        <w:rPr>
          <w:rFonts w:ascii="Times New Roman" w:hAnsi="Times New Roman"/>
        </w:rPr>
        <w:t>образовательная организация для детей дошкольного и младшего школьного возраста на 60 учащихся;</w:t>
      </w:r>
    </w:p>
    <w:p w:rsidR="00A210A3" w:rsidRPr="00312877" w:rsidRDefault="00A210A3" w:rsidP="00954CE3">
      <w:pPr>
        <w:pStyle w:val="-S"/>
        <w:numPr>
          <w:ilvl w:val="1"/>
          <w:numId w:val="13"/>
        </w:numPr>
        <w:tabs>
          <w:tab w:val="clear" w:pos="1072"/>
        </w:tabs>
        <w:spacing w:before="0" w:after="0" w:line="276" w:lineRule="auto"/>
        <w:ind w:hanging="357"/>
        <w:rPr>
          <w:rFonts w:ascii="Times New Roman" w:hAnsi="Times New Roman"/>
        </w:rPr>
      </w:pPr>
      <w:r w:rsidRPr="00312877">
        <w:rPr>
          <w:rFonts w:ascii="Times New Roman" w:hAnsi="Times New Roman"/>
        </w:rPr>
        <w:t>спортивный зал при здании проектируемой школы-сада площадью 450 кв</w:t>
      </w:r>
      <w:proofErr w:type="gramStart"/>
      <w:r w:rsidRPr="00312877">
        <w:rPr>
          <w:rFonts w:ascii="Times New Roman" w:hAnsi="Times New Roman"/>
        </w:rPr>
        <w:t>.м</w:t>
      </w:r>
      <w:proofErr w:type="gramEnd"/>
      <w:r w:rsidRPr="00312877">
        <w:rPr>
          <w:rFonts w:ascii="Times New Roman" w:hAnsi="Times New Roman"/>
        </w:rPr>
        <w:t>;</w:t>
      </w:r>
    </w:p>
    <w:p w:rsidR="00A210A3" w:rsidRPr="00312877" w:rsidRDefault="00A210A3" w:rsidP="00954CE3">
      <w:pPr>
        <w:pStyle w:val="-S"/>
        <w:numPr>
          <w:ilvl w:val="1"/>
          <w:numId w:val="13"/>
        </w:numPr>
        <w:tabs>
          <w:tab w:val="clear" w:pos="1072"/>
        </w:tabs>
        <w:spacing w:before="0" w:after="0" w:line="276" w:lineRule="auto"/>
        <w:ind w:hanging="357"/>
        <w:rPr>
          <w:rFonts w:ascii="Times New Roman" w:hAnsi="Times New Roman"/>
        </w:rPr>
      </w:pPr>
      <w:r w:rsidRPr="00312877">
        <w:rPr>
          <w:rFonts w:ascii="Times New Roman" w:hAnsi="Times New Roman"/>
        </w:rPr>
        <w:t>площадка для физкультурно-оздоровительных занятий для детей площадью 80 кв</w:t>
      </w:r>
      <w:proofErr w:type="gramStart"/>
      <w:r w:rsidRPr="00312877">
        <w:rPr>
          <w:rFonts w:ascii="Times New Roman" w:hAnsi="Times New Roman"/>
        </w:rPr>
        <w:t>.м</w:t>
      </w:r>
      <w:proofErr w:type="gramEnd"/>
      <w:r w:rsidRPr="00312877">
        <w:rPr>
          <w:rFonts w:ascii="Times New Roman" w:hAnsi="Times New Roman"/>
        </w:rPr>
        <w:t>;</w:t>
      </w:r>
    </w:p>
    <w:p w:rsidR="004A7583" w:rsidRPr="00312877" w:rsidRDefault="00A210A3" w:rsidP="00954CE3">
      <w:pPr>
        <w:pStyle w:val="-S"/>
        <w:numPr>
          <w:ilvl w:val="1"/>
          <w:numId w:val="13"/>
        </w:numPr>
        <w:tabs>
          <w:tab w:val="clear" w:pos="1072"/>
        </w:tabs>
        <w:spacing w:before="0" w:after="0" w:line="276" w:lineRule="auto"/>
        <w:ind w:hanging="357"/>
        <w:rPr>
          <w:rFonts w:ascii="Times New Roman" w:hAnsi="Times New Roman"/>
        </w:rPr>
      </w:pPr>
      <w:r w:rsidRPr="00312877">
        <w:rPr>
          <w:rFonts w:ascii="Times New Roman" w:hAnsi="Times New Roman"/>
        </w:rPr>
        <w:t>фельдшерско-акушерский пункт</w:t>
      </w:r>
      <w:r w:rsidR="00312877">
        <w:rPr>
          <w:rFonts w:ascii="Times New Roman" w:hAnsi="Times New Roman"/>
        </w:rPr>
        <w:t>.</w:t>
      </w:r>
    </w:p>
    <w:p w:rsidR="00853CF1" w:rsidRPr="00DD0FCB" w:rsidRDefault="00853CF1" w:rsidP="00853CF1">
      <w:pPr>
        <w:pStyle w:val="1"/>
        <w:ind w:firstLine="0"/>
        <w:rPr>
          <w:rFonts w:ascii="Times New Roman" w:hAnsi="Times New Roman"/>
        </w:rPr>
      </w:pPr>
      <w:bookmarkStart w:id="87" w:name="_Toc52099808"/>
      <w:bookmarkStart w:id="88" w:name="_Toc52103213"/>
      <w:proofErr w:type="gramStart"/>
      <w:r w:rsidRPr="00DD0FCB">
        <w:rPr>
          <w:rFonts w:ascii="Times New Roman" w:hAnsi="Times New Roman"/>
        </w:rPr>
        <w:lastRenderedPageBreak/>
        <w:t xml:space="preserve">Утвержденные документом территориального планирования муниципального района сведения о видах, назначении и </w:t>
      </w:r>
      <w:r w:rsidR="00DD0FCB" w:rsidRPr="00DD0FCB">
        <w:rPr>
          <w:rFonts w:ascii="Times New Roman" w:hAnsi="Times New Roman"/>
        </w:rPr>
        <w:t>НАИМЕНОВАНИЯХ,</w:t>
      </w:r>
      <w:r w:rsidRPr="00DD0FCB">
        <w:rPr>
          <w:rFonts w:ascii="Times New Roman" w:hAnsi="Times New Roman"/>
        </w:rPr>
        <w:t xml:space="preserve"> планируемых для размещения на территории поселения, входящего в состав муниципального района, объектов местного значения муниципального района</w:t>
      </w:r>
      <w:bookmarkEnd w:id="87"/>
      <w:bookmarkEnd w:id="88"/>
      <w:proofErr w:type="gramEnd"/>
    </w:p>
    <w:p w:rsidR="007400BE" w:rsidRPr="00312877" w:rsidRDefault="007400BE"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Схема территориального планирования Заполярного района:</w:t>
      </w:r>
    </w:p>
    <w:p w:rsidR="007400BE" w:rsidRPr="00DD0FCB" w:rsidRDefault="007400BE"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сети водоснабжения, строительство;</w:t>
      </w:r>
    </w:p>
    <w:p w:rsidR="007400BE" w:rsidRPr="00DD0FCB" w:rsidRDefault="007400BE"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источник тепловой энергии (локальная котельная) – 2 объекта, строительство;</w:t>
      </w:r>
    </w:p>
    <w:p w:rsidR="007400BE" w:rsidRPr="00312877" w:rsidRDefault="007400BE"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 xml:space="preserve">сети электроснабжения напряжением 10(6) </w:t>
      </w:r>
      <w:proofErr w:type="spellStart"/>
      <w:r w:rsidRPr="00312877">
        <w:rPr>
          <w:rFonts w:ascii="Times New Roman" w:hAnsi="Times New Roman"/>
        </w:rPr>
        <w:t>кВ</w:t>
      </w:r>
      <w:proofErr w:type="spellEnd"/>
      <w:r w:rsidRPr="00312877">
        <w:rPr>
          <w:rFonts w:ascii="Times New Roman" w:hAnsi="Times New Roman"/>
        </w:rPr>
        <w:t>, строительство.</w:t>
      </w:r>
    </w:p>
    <w:p w:rsidR="000B6A77" w:rsidRPr="00DD0FCB" w:rsidRDefault="000B6A77" w:rsidP="00F621A6">
      <w:pPr>
        <w:pStyle w:val="1"/>
        <w:spacing w:line="276" w:lineRule="auto"/>
        <w:ind w:firstLine="0"/>
        <w:rPr>
          <w:rFonts w:ascii="Times New Roman" w:hAnsi="Times New Roman"/>
        </w:rPr>
      </w:pPr>
      <w:bookmarkStart w:id="89" w:name="_Toc498279503"/>
      <w:bookmarkStart w:id="90" w:name="_Toc52103214"/>
      <w:r w:rsidRPr="00DD0FCB">
        <w:rPr>
          <w:rFonts w:ascii="Times New Roman" w:hAnsi="Times New Roman"/>
        </w:rPr>
        <w:lastRenderedPageBreak/>
        <w:t>Обоснование выбранного варианта развития территории поселения</w:t>
      </w:r>
      <w:bookmarkEnd w:id="89"/>
      <w:bookmarkEnd w:id="90"/>
    </w:p>
    <w:p w:rsidR="000B6A77" w:rsidRPr="00DD0FCB" w:rsidRDefault="000B6A77" w:rsidP="00F621A6">
      <w:pPr>
        <w:pStyle w:val="2"/>
        <w:spacing w:line="276" w:lineRule="auto"/>
        <w:ind w:left="0" w:firstLine="0"/>
        <w:rPr>
          <w:rFonts w:ascii="Times New Roman" w:hAnsi="Times New Roman"/>
        </w:rPr>
      </w:pPr>
      <w:bookmarkStart w:id="91" w:name="_Toc438050941"/>
      <w:bookmarkStart w:id="92" w:name="_Toc498279504"/>
      <w:bookmarkStart w:id="93" w:name="_Toc52103215"/>
      <w:r w:rsidRPr="00DD0FCB">
        <w:rPr>
          <w:rFonts w:ascii="Times New Roman" w:hAnsi="Times New Roman"/>
        </w:rPr>
        <w:t>Архитектурно-планировочная организация территории</w:t>
      </w:r>
      <w:bookmarkEnd w:id="91"/>
      <w:bookmarkEnd w:id="92"/>
      <w:bookmarkEnd w:id="93"/>
    </w:p>
    <w:p w:rsidR="00DB2BA4" w:rsidRPr="00312877" w:rsidRDefault="00FF3075" w:rsidP="00312877">
      <w:pPr>
        <w:pStyle w:val="G1"/>
        <w:spacing w:before="0" w:after="0" w:line="276" w:lineRule="auto"/>
        <w:ind w:firstLine="709"/>
        <w:rPr>
          <w:rStyle w:val="a8"/>
          <w:rFonts w:ascii="Times New Roman" w:hAnsi="Times New Roman"/>
        </w:rPr>
      </w:pPr>
      <w:bookmarkStart w:id="94" w:name="_Toc498279505"/>
      <w:r w:rsidRPr="00312877">
        <w:rPr>
          <w:rStyle w:val="a8"/>
          <w:rFonts w:ascii="Times New Roman" w:hAnsi="Times New Roman"/>
        </w:rPr>
        <w:t xml:space="preserve">Территория муниципальное образование «Колгуевский сельсовет» располагается на острове </w:t>
      </w:r>
      <w:proofErr w:type="spellStart"/>
      <w:r w:rsidRPr="00312877">
        <w:rPr>
          <w:rStyle w:val="a8"/>
          <w:rFonts w:ascii="Times New Roman" w:hAnsi="Times New Roman"/>
        </w:rPr>
        <w:t>Колгуев</w:t>
      </w:r>
      <w:proofErr w:type="spellEnd"/>
      <w:r w:rsidRPr="00312877">
        <w:rPr>
          <w:rStyle w:val="a8"/>
          <w:rFonts w:ascii="Times New Roman" w:hAnsi="Times New Roman"/>
        </w:rPr>
        <w:t xml:space="preserve"> в юго-восточной части Баренцева моря, отделенном от материка Поморским проливом шириной 70-80 км. </w:t>
      </w:r>
      <w:r w:rsidR="00DB2BA4" w:rsidRPr="00312877">
        <w:rPr>
          <w:rStyle w:val="a8"/>
          <w:rFonts w:ascii="Times New Roman" w:hAnsi="Times New Roman"/>
        </w:rPr>
        <w:t xml:space="preserve">Поселок Бугрино расположен на юге острова </w:t>
      </w:r>
      <w:proofErr w:type="spellStart"/>
      <w:r w:rsidR="00DB2BA4" w:rsidRPr="00312877">
        <w:rPr>
          <w:rStyle w:val="a8"/>
          <w:rFonts w:ascii="Times New Roman" w:hAnsi="Times New Roman"/>
        </w:rPr>
        <w:t>Колгуев</w:t>
      </w:r>
      <w:proofErr w:type="spellEnd"/>
      <w:r w:rsidR="00DB2BA4" w:rsidRPr="00312877">
        <w:rPr>
          <w:rStyle w:val="a8"/>
          <w:rFonts w:ascii="Times New Roman" w:hAnsi="Times New Roman"/>
        </w:rPr>
        <w:t>. В настоящее время поселок является административным центром муниципального образования «Колгуевский сельсовет» и единственным населенным пунктом. Поселок сформировался как поселение промыслового и скотоводческого направления. Особенность существующей планировочной структуры поселка обусловлена природными факторами: болотами и участками, затапливаемыми паводком.</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Центральная часть населенного пункта представлена одноэтажной деревянной жилой застройкой, объектами социальной инфраструктуры: дом культуры, библиотека, гостиница, администрация, фельдшерско-акушерский пункт, цех </w:t>
      </w:r>
      <w:proofErr w:type="spellStart"/>
      <w:r w:rsidRPr="00312877">
        <w:rPr>
          <w:rStyle w:val="a8"/>
          <w:rFonts w:ascii="Times New Roman" w:hAnsi="Times New Roman"/>
        </w:rPr>
        <w:t>мехпошива</w:t>
      </w:r>
      <w:proofErr w:type="spellEnd"/>
      <w:r w:rsidRPr="00312877">
        <w:rPr>
          <w:rStyle w:val="a8"/>
          <w:rFonts w:ascii="Times New Roman" w:hAnsi="Times New Roman"/>
        </w:rPr>
        <w:t>.</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Восточная часть поселка </w:t>
      </w:r>
      <w:r w:rsidR="00FA7A49" w:rsidRPr="00312877">
        <w:rPr>
          <w:rStyle w:val="a8"/>
          <w:rFonts w:ascii="Times New Roman" w:hAnsi="Times New Roman"/>
        </w:rPr>
        <w:t>занята</w:t>
      </w:r>
      <w:r w:rsidRPr="00312877">
        <w:rPr>
          <w:rStyle w:val="a8"/>
          <w:rFonts w:ascii="Times New Roman" w:hAnsi="Times New Roman"/>
        </w:rPr>
        <w:t xml:space="preserve"> жилой застройкой, также здесь расположен недействующий детский сад.</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 западной части поселка располагаются производственная и коммунально-складская территории, метеостанция и территория жилой застройки.</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Южная часть поселка занята ветхой жилой застройкой (дома деревянные одноэтажные).</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Северная часть населенного пункта представлена в основном жилыми домами, также здесь расположена производственная территория и дизельная электростанция.</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 Застройка представлена в основном одноэтажными деревянными домами: много домов барачного типа.  В населенном пункте до 60% ветхого жилого фонда.</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Дороги (направления) не обустроены, не имеют уплотненного покрытия. Существующие дороги (направления) не позволяют создать стройную планировочную структуру.</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 основу проектных решений генерального плана положены следующие принципы:</w:t>
      </w:r>
    </w:p>
    <w:p w:rsidR="00DB2BA4" w:rsidRPr="00312877" w:rsidRDefault="00DB2BA4"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четкое функциональное зонирование;</w:t>
      </w:r>
    </w:p>
    <w:p w:rsidR="00DB2BA4" w:rsidRPr="00312877" w:rsidRDefault="00DB2BA4"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формирование</w:t>
      </w:r>
      <w:r w:rsidR="00FA7A49" w:rsidRPr="00312877">
        <w:rPr>
          <w:rFonts w:ascii="Times New Roman" w:hAnsi="Times New Roman"/>
        </w:rPr>
        <w:t xml:space="preserve"> </w:t>
      </w:r>
      <w:r w:rsidRPr="00312877">
        <w:rPr>
          <w:rFonts w:ascii="Times New Roman" w:hAnsi="Times New Roman"/>
        </w:rPr>
        <w:t>центр</w:t>
      </w:r>
      <w:r w:rsidR="00FA7A49" w:rsidRPr="00312877">
        <w:rPr>
          <w:rFonts w:ascii="Times New Roman" w:hAnsi="Times New Roman"/>
        </w:rPr>
        <w:t>а</w:t>
      </w:r>
      <w:r w:rsidRPr="00312877">
        <w:rPr>
          <w:rFonts w:ascii="Times New Roman" w:hAnsi="Times New Roman"/>
        </w:rPr>
        <w:t xml:space="preserve"> населенн</w:t>
      </w:r>
      <w:r w:rsidR="00FA7A49" w:rsidRPr="00312877">
        <w:rPr>
          <w:rFonts w:ascii="Times New Roman" w:hAnsi="Times New Roman"/>
        </w:rPr>
        <w:t>ого</w:t>
      </w:r>
      <w:r w:rsidRPr="00312877">
        <w:rPr>
          <w:rFonts w:ascii="Times New Roman" w:hAnsi="Times New Roman"/>
        </w:rPr>
        <w:t xml:space="preserve"> пункт</w:t>
      </w:r>
      <w:r w:rsidR="00FA7A49" w:rsidRPr="00312877">
        <w:rPr>
          <w:rFonts w:ascii="Times New Roman" w:hAnsi="Times New Roman"/>
        </w:rPr>
        <w:t>а</w:t>
      </w:r>
      <w:r w:rsidRPr="00312877">
        <w:rPr>
          <w:rFonts w:ascii="Times New Roman" w:hAnsi="Times New Roman"/>
        </w:rPr>
        <w:t xml:space="preserve"> как развит</w:t>
      </w:r>
      <w:r w:rsidR="00FA7A49" w:rsidRPr="00312877">
        <w:rPr>
          <w:rFonts w:ascii="Times New Roman" w:hAnsi="Times New Roman"/>
        </w:rPr>
        <w:t>ого</w:t>
      </w:r>
      <w:r w:rsidRPr="00312877">
        <w:rPr>
          <w:rFonts w:ascii="Times New Roman" w:hAnsi="Times New Roman"/>
        </w:rPr>
        <w:t xml:space="preserve"> линейно-узлов</w:t>
      </w:r>
      <w:r w:rsidR="00FA7A49" w:rsidRPr="00312877">
        <w:rPr>
          <w:rFonts w:ascii="Times New Roman" w:hAnsi="Times New Roman"/>
        </w:rPr>
        <w:t>ой</w:t>
      </w:r>
      <w:r w:rsidRPr="00312877">
        <w:rPr>
          <w:rFonts w:ascii="Times New Roman" w:hAnsi="Times New Roman"/>
        </w:rPr>
        <w:t xml:space="preserve"> структур</w:t>
      </w:r>
      <w:r w:rsidR="00FA7A49" w:rsidRPr="00312877">
        <w:rPr>
          <w:rFonts w:ascii="Times New Roman" w:hAnsi="Times New Roman"/>
        </w:rPr>
        <w:t>ы</w:t>
      </w:r>
      <w:r w:rsidRPr="00312877">
        <w:rPr>
          <w:rFonts w:ascii="Times New Roman" w:hAnsi="Times New Roman"/>
        </w:rPr>
        <w:t>, сочетающ</w:t>
      </w:r>
      <w:r w:rsidR="00FA7A49" w:rsidRPr="00312877">
        <w:rPr>
          <w:rFonts w:ascii="Times New Roman" w:hAnsi="Times New Roman"/>
        </w:rPr>
        <w:t>ей</w:t>
      </w:r>
      <w:r w:rsidRPr="00312877">
        <w:rPr>
          <w:rFonts w:ascii="Times New Roman" w:hAnsi="Times New Roman"/>
        </w:rPr>
        <w:t xml:space="preserve"> жилую и общественную застройку;</w:t>
      </w:r>
    </w:p>
    <w:p w:rsidR="00DB2BA4" w:rsidRPr="00312877" w:rsidRDefault="00DB2BA4"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учет природного ландшафта в планировочном развитии населенн</w:t>
      </w:r>
      <w:r w:rsidR="00FA7A49" w:rsidRPr="00312877">
        <w:rPr>
          <w:rFonts w:ascii="Times New Roman" w:hAnsi="Times New Roman"/>
        </w:rPr>
        <w:t>ого</w:t>
      </w:r>
      <w:r w:rsidRPr="00312877">
        <w:rPr>
          <w:rFonts w:ascii="Times New Roman" w:hAnsi="Times New Roman"/>
        </w:rPr>
        <w:t xml:space="preserve"> пункт</w:t>
      </w:r>
      <w:r w:rsidR="00FA7A49" w:rsidRPr="00312877">
        <w:rPr>
          <w:rFonts w:ascii="Times New Roman" w:hAnsi="Times New Roman"/>
        </w:rPr>
        <w:t>а</w:t>
      </w:r>
      <w:r w:rsidRPr="00312877">
        <w:rPr>
          <w:rFonts w:ascii="Times New Roman" w:hAnsi="Times New Roman"/>
        </w:rPr>
        <w:t>;</w:t>
      </w:r>
    </w:p>
    <w:p w:rsidR="00DB2BA4" w:rsidRPr="00312877" w:rsidRDefault="00DB2BA4"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обеспечение баланса между урбанизированной и природной средой.</w:t>
      </w:r>
      <w:r w:rsidRPr="00312877">
        <w:rPr>
          <w:rFonts w:ascii="Times New Roman" w:hAnsi="Times New Roman"/>
        </w:rPr>
        <w:tab/>
      </w:r>
    </w:p>
    <w:p w:rsidR="00DB2BA4" w:rsidRPr="00312877" w:rsidRDefault="00DB2BA4"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сохранение национального своеобразия населенн</w:t>
      </w:r>
      <w:r w:rsidR="00FA7A49" w:rsidRPr="00312877">
        <w:rPr>
          <w:rFonts w:ascii="Times New Roman" w:hAnsi="Times New Roman"/>
        </w:rPr>
        <w:t>ого</w:t>
      </w:r>
      <w:r w:rsidRPr="00312877">
        <w:rPr>
          <w:rFonts w:ascii="Times New Roman" w:hAnsi="Times New Roman"/>
        </w:rPr>
        <w:t xml:space="preserve"> пункт</w:t>
      </w:r>
      <w:r w:rsidR="00FA7A49" w:rsidRPr="00312877">
        <w:rPr>
          <w:rFonts w:ascii="Times New Roman" w:hAnsi="Times New Roman"/>
        </w:rPr>
        <w:t>а</w:t>
      </w:r>
      <w:r w:rsidRPr="00312877">
        <w:rPr>
          <w:rFonts w:ascii="Times New Roman" w:hAnsi="Times New Roman"/>
        </w:rPr>
        <w:t>.</w:t>
      </w:r>
    </w:p>
    <w:p w:rsidR="00DB2BA4" w:rsidRPr="00312877" w:rsidRDefault="00FA7A49"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w:t>
      </w:r>
      <w:r w:rsidR="00DB2BA4" w:rsidRPr="00312877">
        <w:rPr>
          <w:rStyle w:val="a8"/>
          <w:rFonts w:ascii="Times New Roman" w:hAnsi="Times New Roman"/>
        </w:rPr>
        <w:t xml:space="preserve"> поселк</w:t>
      </w:r>
      <w:r w:rsidRPr="00312877">
        <w:rPr>
          <w:rStyle w:val="a8"/>
          <w:rFonts w:ascii="Times New Roman" w:hAnsi="Times New Roman"/>
        </w:rPr>
        <w:t>е</w:t>
      </w:r>
      <w:r w:rsidR="00FF3075" w:rsidRPr="00312877">
        <w:rPr>
          <w:rStyle w:val="a8"/>
          <w:rFonts w:ascii="Times New Roman" w:hAnsi="Times New Roman"/>
        </w:rPr>
        <w:t xml:space="preserve"> Бугрино</w:t>
      </w:r>
      <w:r w:rsidR="00DB2BA4" w:rsidRPr="00312877">
        <w:rPr>
          <w:rStyle w:val="a8"/>
          <w:rFonts w:ascii="Times New Roman" w:hAnsi="Times New Roman"/>
        </w:rPr>
        <w:t xml:space="preserve"> предусматривается упорядочение существующей селитебной территории с пробивкой новых улиц и благоустройством жилых образований.</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 первую очередь планируется:</w:t>
      </w:r>
    </w:p>
    <w:p w:rsidR="00DB2BA4" w:rsidRPr="00312877" w:rsidRDefault="00DB2BA4"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возведение частных и муниципальных жилых одноэтажных домов с приусадебной территорией;</w:t>
      </w:r>
    </w:p>
    <w:p w:rsidR="00DB2BA4" w:rsidRPr="00312877" w:rsidRDefault="00DB2BA4"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снос ветхого и аварийного жилья и расселение жителей;</w:t>
      </w:r>
    </w:p>
    <w:p w:rsidR="00DB2BA4" w:rsidRPr="00312877" w:rsidRDefault="00DB2BA4"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lastRenderedPageBreak/>
        <w:t>строительство дорог;</w:t>
      </w:r>
    </w:p>
    <w:p w:rsidR="00DB2BA4" w:rsidRPr="00312877" w:rsidRDefault="00DB2BA4"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строительство спортивной площадки;</w:t>
      </w:r>
    </w:p>
    <w:p w:rsidR="00DB2BA4" w:rsidRPr="00312877" w:rsidRDefault="00DB2BA4"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строительство объектов образования и здравоохранения.</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 соответствии с решениями Генерального плана муниципального образования «Колгуевский сельсовет», предложено внесение изменений в границы населенного пункта поселка Бугрино</w:t>
      </w:r>
      <w:r w:rsidR="00FA7A49" w:rsidRPr="00312877">
        <w:rPr>
          <w:rStyle w:val="a8"/>
          <w:rFonts w:ascii="Times New Roman" w:hAnsi="Times New Roman"/>
        </w:rPr>
        <w:t xml:space="preserve"> в северной и западной части для включения существующей жилой застройки.</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Функциональное зонирование</w:t>
      </w:r>
      <w:r w:rsidR="00FA7A49" w:rsidRPr="00312877">
        <w:rPr>
          <w:rStyle w:val="a8"/>
          <w:rFonts w:ascii="Times New Roman" w:hAnsi="Times New Roman"/>
        </w:rPr>
        <w:t xml:space="preserve"> муниципального образования</w:t>
      </w:r>
      <w:r w:rsidRPr="00312877">
        <w:rPr>
          <w:rStyle w:val="a8"/>
          <w:rFonts w:ascii="Times New Roman" w:hAnsi="Times New Roman"/>
        </w:rPr>
        <w:t xml:space="preserve"> выполнено с учетом существующего положения. Генпланом предусмотрены следующие функциональные зоны:</w:t>
      </w:r>
    </w:p>
    <w:p w:rsidR="00DB2BA4" w:rsidRPr="00DD0FCB" w:rsidRDefault="00DB2BA4" w:rsidP="00F621A6">
      <w:pPr>
        <w:pStyle w:val="af1"/>
        <w:spacing w:before="40" w:after="40" w:line="276" w:lineRule="auto"/>
        <w:rPr>
          <w:rFonts w:ascii="Times New Roman" w:hAnsi="Times New Roman"/>
          <w:sz w:val="24"/>
          <w:szCs w:val="24"/>
        </w:rPr>
      </w:pPr>
      <w:r w:rsidRPr="00DD0FCB">
        <w:rPr>
          <w:rFonts w:ascii="Times New Roman" w:hAnsi="Times New Roman"/>
          <w:b/>
          <w:sz w:val="24"/>
          <w:szCs w:val="24"/>
        </w:rPr>
        <w:t>Жилая зона</w:t>
      </w:r>
      <w:r w:rsidRPr="00DD0FCB">
        <w:rPr>
          <w:rFonts w:ascii="Times New Roman" w:hAnsi="Times New Roman"/>
          <w:sz w:val="24"/>
          <w:szCs w:val="24"/>
        </w:rPr>
        <w:t>, в том числе</w:t>
      </w:r>
    </w:p>
    <w:p w:rsidR="00DB2BA4" w:rsidRPr="00DD0FCB" w:rsidRDefault="00DB2BA4"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застройки индивидуальными жилыми домами;</w:t>
      </w:r>
    </w:p>
    <w:p w:rsidR="00DB2BA4" w:rsidRPr="00DD0FCB" w:rsidRDefault="006A61A4"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з</w:t>
      </w:r>
      <w:r w:rsidR="002F75AF" w:rsidRPr="00DD0FCB">
        <w:rPr>
          <w:rFonts w:ascii="Times New Roman" w:hAnsi="Times New Roman"/>
        </w:rPr>
        <w:t xml:space="preserve">она застройки малоэтажными жилыми домами (до 4 этажей, включая </w:t>
      </w:r>
      <w:proofErr w:type="gramStart"/>
      <w:r w:rsidR="002F75AF" w:rsidRPr="00DD0FCB">
        <w:rPr>
          <w:rFonts w:ascii="Times New Roman" w:hAnsi="Times New Roman"/>
        </w:rPr>
        <w:t>мансардный</w:t>
      </w:r>
      <w:proofErr w:type="gramEnd"/>
      <w:r w:rsidR="002F75AF" w:rsidRPr="00DD0FCB">
        <w:rPr>
          <w:rFonts w:ascii="Times New Roman" w:hAnsi="Times New Roman"/>
        </w:rPr>
        <w:t>)</w:t>
      </w:r>
      <w:r w:rsidR="00312877">
        <w:rPr>
          <w:rFonts w:ascii="Times New Roman" w:hAnsi="Times New Roman"/>
        </w:rPr>
        <w:t>.</w:t>
      </w:r>
    </w:p>
    <w:p w:rsidR="00DB2BA4" w:rsidRPr="00DD0FCB" w:rsidRDefault="00DB2BA4" w:rsidP="00F621A6">
      <w:pPr>
        <w:pStyle w:val="af1"/>
        <w:spacing w:before="40" w:after="40" w:line="276" w:lineRule="auto"/>
        <w:rPr>
          <w:rFonts w:ascii="Times New Roman" w:hAnsi="Times New Roman"/>
          <w:sz w:val="24"/>
          <w:szCs w:val="24"/>
        </w:rPr>
      </w:pPr>
      <w:r w:rsidRPr="00DD0FCB">
        <w:rPr>
          <w:rFonts w:ascii="Times New Roman" w:hAnsi="Times New Roman"/>
          <w:b/>
          <w:sz w:val="24"/>
          <w:szCs w:val="24"/>
        </w:rPr>
        <w:t>Общественно-деловая зона,</w:t>
      </w:r>
      <w:r w:rsidRPr="00DD0FCB">
        <w:rPr>
          <w:rFonts w:ascii="Times New Roman" w:hAnsi="Times New Roman"/>
          <w:sz w:val="24"/>
          <w:szCs w:val="24"/>
        </w:rPr>
        <w:t xml:space="preserve"> в том числе:</w:t>
      </w:r>
    </w:p>
    <w:p w:rsidR="00DB2BA4" w:rsidRPr="00312877" w:rsidRDefault="00DB2BA4"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многофункциональная общественно-деловая </w:t>
      </w:r>
      <w:r w:rsidRPr="00312877">
        <w:rPr>
          <w:rFonts w:ascii="Times New Roman" w:hAnsi="Times New Roman"/>
        </w:rPr>
        <w:t>зона;</w:t>
      </w:r>
    </w:p>
    <w:p w:rsidR="00DB2BA4" w:rsidRPr="00DD0FCB" w:rsidRDefault="00DB2BA4"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зона специализированной общественной застройки.</w:t>
      </w:r>
    </w:p>
    <w:p w:rsidR="00DB2BA4" w:rsidRPr="00DD0FCB" w:rsidRDefault="00DB2BA4" w:rsidP="00F621A6">
      <w:pPr>
        <w:pStyle w:val="G"/>
        <w:numPr>
          <w:ilvl w:val="0"/>
          <w:numId w:val="0"/>
        </w:numPr>
        <w:spacing w:line="276" w:lineRule="auto"/>
        <w:ind w:firstLine="709"/>
        <w:jc w:val="center"/>
        <w:rPr>
          <w:rFonts w:ascii="Times New Roman" w:hAnsi="Times New Roman"/>
          <w:color w:val="000000" w:themeColor="text1"/>
        </w:rPr>
      </w:pPr>
      <w:r w:rsidRPr="00DD0FCB">
        <w:rPr>
          <w:rFonts w:ascii="Times New Roman" w:hAnsi="Times New Roman"/>
          <w:b/>
          <w:color w:val="000000" w:themeColor="text1"/>
        </w:rPr>
        <w:t>Производственные зоны, зоны инженерной и транспортной инфраструктур,</w:t>
      </w:r>
      <w:r w:rsidRPr="00DD0FCB">
        <w:rPr>
          <w:rFonts w:ascii="Times New Roman" w:hAnsi="Times New Roman"/>
          <w:color w:val="000000" w:themeColor="text1"/>
        </w:rPr>
        <w:t xml:space="preserve"> в том числе:</w:t>
      </w:r>
    </w:p>
    <w:p w:rsidR="00DB2BA4" w:rsidRPr="00312877" w:rsidRDefault="00DB2BA4"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коммунально-складская зона;</w:t>
      </w:r>
    </w:p>
    <w:p w:rsidR="00DB2BA4" w:rsidRPr="00312877" w:rsidRDefault="00DB2BA4"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зона инженерной инфраструктуры;</w:t>
      </w:r>
    </w:p>
    <w:p w:rsidR="00DB2BA4" w:rsidRPr="00312877" w:rsidRDefault="00DB2BA4"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зона транспортной инфраструктуры;</w:t>
      </w:r>
    </w:p>
    <w:p w:rsidR="00DB2BA4" w:rsidRPr="00312877" w:rsidRDefault="00DB2BA4"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в том числе улично-дорожная сеть.</w:t>
      </w:r>
    </w:p>
    <w:p w:rsidR="00DB2BA4" w:rsidRPr="00DD0FCB" w:rsidRDefault="00DB2BA4" w:rsidP="00F621A6">
      <w:pPr>
        <w:pStyle w:val="af1"/>
        <w:spacing w:before="40" w:after="40" w:line="276" w:lineRule="auto"/>
        <w:rPr>
          <w:rFonts w:ascii="Times New Roman" w:hAnsi="Times New Roman"/>
          <w:sz w:val="24"/>
          <w:szCs w:val="24"/>
        </w:rPr>
      </w:pPr>
      <w:r w:rsidRPr="00DD0FCB">
        <w:rPr>
          <w:rFonts w:ascii="Times New Roman" w:hAnsi="Times New Roman"/>
          <w:b/>
          <w:sz w:val="24"/>
          <w:szCs w:val="24"/>
        </w:rPr>
        <w:t>Зона рекреационного назначения,</w:t>
      </w:r>
      <w:r w:rsidRPr="00DD0FCB">
        <w:rPr>
          <w:rFonts w:ascii="Times New Roman" w:hAnsi="Times New Roman"/>
          <w:sz w:val="24"/>
          <w:szCs w:val="24"/>
        </w:rPr>
        <w:t xml:space="preserve"> в том числе:</w:t>
      </w:r>
    </w:p>
    <w:p w:rsidR="00DB2BA4" w:rsidRPr="00312877" w:rsidRDefault="00DB2BA4"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зона озелененных территорий общего пользования (лесопарки, парки, сады, скверы, бульвары, городские леса).</w:t>
      </w:r>
    </w:p>
    <w:p w:rsidR="00DB2BA4" w:rsidRPr="00DD0FCB" w:rsidRDefault="00DB2BA4" w:rsidP="00F621A6">
      <w:pPr>
        <w:pStyle w:val="G"/>
        <w:numPr>
          <w:ilvl w:val="0"/>
          <w:numId w:val="0"/>
        </w:numPr>
        <w:spacing w:line="276" w:lineRule="auto"/>
        <w:ind w:firstLine="709"/>
        <w:jc w:val="center"/>
        <w:rPr>
          <w:rFonts w:ascii="Times New Roman" w:hAnsi="Times New Roman"/>
        </w:rPr>
      </w:pPr>
      <w:r w:rsidRPr="00DD0FCB">
        <w:rPr>
          <w:rFonts w:ascii="Times New Roman" w:hAnsi="Times New Roman"/>
          <w:b/>
        </w:rPr>
        <w:t>Зона сельскохозяйственного использования</w:t>
      </w:r>
      <w:r w:rsidRPr="00DD0FCB">
        <w:rPr>
          <w:rFonts w:ascii="Times New Roman" w:hAnsi="Times New Roman"/>
        </w:rPr>
        <w:t>, в том числе:</w:t>
      </w:r>
    </w:p>
    <w:p w:rsidR="00DB2BA4" w:rsidRPr="00DD0FCB" w:rsidRDefault="005A141E"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з</w:t>
      </w:r>
      <w:r w:rsidR="00DB2BA4" w:rsidRPr="00DD0FCB">
        <w:rPr>
          <w:rFonts w:ascii="Times New Roman" w:hAnsi="Times New Roman"/>
        </w:rPr>
        <w:t>она сельскохозяйственных угодий.</w:t>
      </w:r>
    </w:p>
    <w:p w:rsidR="00DB2BA4" w:rsidRPr="00DD0FCB" w:rsidRDefault="00DB2BA4" w:rsidP="00F621A6">
      <w:pPr>
        <w:pStyle w:val="G"/>
        <w:numPr>
          <w:ilvl w:val="0"/>
          <w:numId w:val="0"/>
        </w:numPr>
        <w:spacing w:line="276" w:lineRule="auto"/>
        <w:ind w:left="709"/>
        <w:jc w:val="center"/>
        <w:rPr>
          <w:rFonts w:ascii="Times New Roman" w:hAnsi="Times New Roman"/>
        </w:rPr>
      </w:pPr>
      <w:r w:rsidRPr="00DD0FCB">
        <w:rPr>
          <w:rFonts w:ascii="Times New Roman" w:hAnsi="Times New Roman"/>
          <w:b/>
        </w:rPr>
        <w:t>Зона специального назначения</w:t>
      </w:r>
      <w:r w:rsidRPr="00DD0FCB">
        <w:rPr>
          <w:rFonts w:ascii="Times New Roman" w:hAnsi="Times New Roman"/>
        </w:rPr>
        <w:t>, в том числе:</w:t>
      </w:r>
    </w:p>
    <w:p w:rsidR="00DB2BA4" w:rsidRPr="00DD0FCB" w:rsidRDefault="00DB2BA4"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зона озелененных территорий специального назначения.</w:t>
      </w:r>
    </w:p>
    <w:p w:rsidR="00DB2BA4" w:rsidRPr="00DD0FCB" w:rsidRDefault="00DB2BA4" w:rsidP="00F621A6">
      <w:pPr>
        <w:pStyle w:val="G"/>
        <w:numPr>
          <w:ilvl w:val="0"/>
          <w:numId w:val="0"/>
        </w:numPr>
        <w:spacing w:line="276" w:lineRule="auto"/>
        <w:ind w:left="709"/>
        <w:jc w:val="center"/>
        <w:rPr>
          <w:rFonts w:ascii="Times New Roman" w:hAnsi="Times New Roman"/>
          <w:color w:val="000000" w:themeColor="text1"/>
        </w:rPr>
      </w:pPr>
      <w:r w:rsidRPr="00DD0FCB">
        <w:rPr>
          <w:rFonts w:ascii="Times New Roman" w:hAnsi="Times New Roman"/>
          <w:b/>
          <w:color w:val="000000" w:themeColor="text1"/>
        </w:rPr>
        <w:t>Зона акваторий</w:t>
      </w:r>
      <w:r w:rsidRPr="00DD0FCB">
        <w:rPr>
          <w:rFonts w:ascii="Times New Roman" w:hAnsi="Times New Roman"/>
          <w:color w:val="000000" w:themeColor="text1"/>
        </w:rPr>
        <w:t>, в том числе:</w:t>
      </w:r>
    </w:p>
    <w:p w:rsidR="00DB2BA4" w:rsidRPr="00312877" w:rsidRDefault="00DB2BA4"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зона акваторий.</w:t>
      </w:r>
    </w:p>
    <w:p w:rsidR="00DB2BA4" w:rsidRPr="00DD0FCB" w:rsidRDefault="00DB2BA4" w:rsidP="00F621A6">
      <w:pPr>
        <w:pStyle w:val="G"/>
        <w:numPr>
          <w:ilvl w:val="0"/>
          <w:numId w:val="0"/>
        </w:numPr>
        <w:spacing w:line="276" w:lineRule="auto"/>
        <w:ind w:left="709"/>
        <w:jc w:val="center"/>
        <w:rPr>
          <w:rFonts w:ascii="Times New Roman" w:hAnsi="Times New Roman"/>
          <w:color w:val="000000" w:themeColor="text1"/>
        </w:rPr>
      </w:pPr>
      <w:r w:rsidRPr="00DD0FCB">
        <w:rPr>
          <w:rFonts w:ascii="Times New Roman" w:hAnsi="Times New Roman"/>
          <w:b/>
          <w:color w:val="000000" w:themeColor="text1"/>
        </w:rPr>
        <w:t>Иные зоны</w:t>
      </w:r>
      <w:r w:rsidRPr="00DD0FCB">
        <w:rPr>
          <w:rFonts w:ascii="Times New Roman" w:hAnsi="Times New Roman"/>
          <w:color w:val="000000" w:themeColor="text1"/>
        </w:rPr>
        <w:t>, в том числе:</w:t>
      </w:r>
    </w:p>
    <w:p w:rsidR="00DB2BA4" w:rsidRPr="00312877" w:rsidRDefault="00DB2BA4"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иные зоны.</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В основу планировочной структуры генеральным планом положены положительные стороны сложившейся застройки, взаимоувязанное размещение нового строительства с сохраняемой застройкой и требования организации единого архитектурно-планировочного комплекса, отвечающего современным принципам планировки и застройки. Предусматривается постепенная замена ветхого и аварийного </w:t>
      </w:r>
      <w:r w:rsidRPr="00312877">
        <w:rPr>
          <w:rStyle w:val="a8"/>
          <w:rFonts w:ascii="Times New Roman" w:hAnsi="Times New Roman"/>
        </w:rPr>
        <w:lastRenderedPageBreak/>
        <w:t xml:space="preserve">жилья на более современное жилье, упорядочение структуры </w:t>
      </w:r>
      <w:r w:rsidR="00FF3075" w:rsidRPr="00312877">
        <w:rPr>
          <w:rStyle w:val="a8"/>
          <w:rFonts w:ascii="Times New Roman" w:hAnsi="Times New Roman"/>
        </w:rPr>
        <w:t>поселка</w:t>
      </w:r>
      <w:r w:rsidRPr="00312877">
        <w:rPr>
          <w:rStyle w:val="a8"/>
          <w:rFonts w:ascii="Times New Roman" w:hAnsi="Times New Roman"/>
        </w:rPr>
        <w:t xml:space="preserve"> </w:t>
      </w:r>
      <w:r w:rsidR="00FF3075" w:rsidRPr="00312877">
        <w:rPr>
          <w:rStyle w:val="a8"/>
          <w:rFonts w:ascii="Times New Roman" w:hAnsi="Times New Roman"/>
        </w:rPr>
        <w:t>Бугрино</w:t>
      </w:r>
      <w:r w:rsidRPr="00312877">
        <w:rPr>
          <w:rStyle w:val="a8"/>
          <w:rFonts w:ascii="Times New Roman" w:hAnsi="Times New Roman"/>
        </w:rPr>
        <w:t>, создание культурно-общественных центров, повышение уровня благоустройства территории.</w:t>
      </w:r>
    </w:p>
    <w:p w:rsidR="000B6A77" w:rsidRPr="00DD0FCB" w:rsidRDefault="000B6A77" w:rsidP="00F621A6">
      <w:pPr>
        <w:pStyle w:val="3"/>
        <w:spacing w:line="276" w:lineRule="auto"/>
        <w:rPr>
          <w:rFonts w:ascii="Times New Roman" w:hAnsi="Times New Roman"/>
        </w:rPr>
      </w:pPr>
      <w:bookmarkStart w:id="95" w:name="_Toc52103216"/>
      <w:r w:rsidRPr="00DD0FCB">
        <w:rPr>
          <w:rFonts w:ascii="Times New Roman" w:hAnsi="Times New Roman"/>
        </w:rPr>
        <w:t>Жилая зона</w:t>
      </w:r>
      <w:bookmarkEnd w:id="94"/>
      <w:bookmarkEnd w:id="95"/>
    </w:p>
    <w:p w:rsidR="00DB2BA4" w:rsidRPr="00312877" w:rsidRDefault="00DB2BA4" w:rsidP="00312877">
      <w:pPr>
        <w:pStyle w:val="G1"/>
        <w:spacing w:before="0" w:after="0" w:line="276" w:lineRule="auto"/>
        <w:ind w:firstLine="709"/>
        <w:rPr>
          <w:rStyle w:val="a8"/>
          <w:rFonts w:ascii="Times New Roman" w:hAnsi="Times New Roman"/>
        </w:rPr>
      </w:pPr>
      <w:bookmarkStart w:id="96" w:name="_Toc405455108"/>
      <w:bookmarkStart w:id="97" w:name="_Toc405550237"/>
      <w:bookmarkStart w:id="98" w:name="_Toc438050943"/>
      <w:bookmarkStart w:id="99" w:name="_Toc498279506"/>
      <w:r w:rsidRPr="00312877">
        <w:rPr>
          <w:rStyle w:val="a8"/>
          <w:rFonts w:ascii="Times New Roman" w:hAnsi="Times New Roman"/>
        </w:rPr>
        <w:t>Жилые зоны предназначены для преимущественного размещения жилого фонда и могут включать следующие основные виды:</w:t>
      </w:r>
    </w:p>
    <w:p w:rsidR="00DB2BA4" w:rsidRPr="00DD0FCB" w:rsidRDefault="00DB2BA4"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зона застройки индивидуальными жилыми домами;</w:t>
      </w:r>
    </w:p>
    <w:p w:rsidR="00DB2BA4" w:rsidRPr="00312877" w:rsidRDefault="006A61A4" w:rsidP="00312877">
      <w:pPr>
        <w:pStyle w:val="-S"/>
        <w:tabs>
          <w:tab w:val="clear" w:pos="1072"/>
        </w:tabs>
        <w:spacing w:line="276" w:lineRule="auto"/>
        <w:ind w:left="1418" w:hanging="425"/>
        <w:rPr>
          <w:rFonts w:ascii="Times New Roman" w:hAnsi="Times New Roman"/>
        </w:rPr>
      </w:pPr>
      <w:r w:rsidRPr="00312877">
        <w:rPr>
          <w:rFonts w:ascii="Times New Roman" w:hAnsi="Times New Roman"/>
        </w:rPr>
        <w:t>з</w:t>
      </w:r>
      <w:r w:rsidR="002F75AF" w:rsidRPr="00312877">
        <w:rPr>
          <w:rFonts w:ascii="Times New Roman" w:hAnsi="Times New Roman"/>
        </w:rPr>
        <w:t xml:space="preserve">она застройки малоэтажными жилыми домами (до 4 этажей, включая </w:t>
      </w:r>
      <w:proofErr w:type="gramStart"/>
      <w:r w:rsidR="002F75AF" w:rsidRPr="00312877">
        <w:rPr>
          <w:rFonts w:ascii="Times New Roman" w:hAnsi="Times New Roman"/>
        </w:rPr>
        <w:t>мансардный</w:t>
      </w:r>
      <w:proofErr w:type="gramEnd"/>
      <w:r w:rsidR="002F75AF" w:rsidRPr="00312877">
        <w:rPr>
          <w:rFonts w:ascii="Times New Roman" w:hAnsi="Times New Roman"/>
        </w:rPr>
        <w:t>)</w:t>
      </w:r>
      <w:r w:rsidR="00DB2BA4" w:rsidRPr="00312877">
        <w:rPr>
          <w:rFonts w:ascii="Times New Roman" w:hAnsi="Times New Roman"/>
        </w:rPr>
        <w:t>.</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К первоочередному освоению предлагаются территории жилищного строительства на реконструируемых и свободных территориях без планировочных ограничений или имеющие отводы. Дополнительным фактором является обеспеченность территории инженерной и транспортной инфраструктурой, близость к существующим жилым зонам или местоположение, формирующее архитектурно-планировочную структуру и объемно-пространственную композицию зоны. </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В центральной и восточной части поселка планируется постепенный снос ветхих и аварийных жилых домов и строительство на их месте жилых домов с приусадебными участками. </w:t>
      </w:r>
    </w:p>
    <w:p w:rsidR="00DB2BA4" w:rsidRPr="00DD0FCB" w:rsidRDefault="00DB2BA4" w:rsidP="00312877">
      <w:pPr>
        <w:pStyle w:val="G1"/>
        <w:spacing w:before="0" w:after="0" w:line="276" w:lineRule="auto"/>
        <w:ind w:firstLine="709"/>
      </w:pPr>
      <w:r w:rsidRPr="00312877">
        <w:rPr>
          <w:rStyle w:val="a8"/>
          <w:rFonts w:ascii="Times New Roman" w:hAnsi="Times New Roman"/>
        </w:rPr>
        <w:t>Застройку жилой зоны планируется проводить новыми современными типами жилых зданий в капитальном исполнении. Предлагается строить двух и четырех</w:t>
      </w:r>
      <w:r w:rsidRPr="00DD0FCB">
        <w:t xml:space="preserve"> квартирные дома.</w:t>
      </w:r>
    </w:p>
    <w:p w:rsidR="000B6A77" w:rsidRPr="00DD0FCB" w:rsidRDefault="000B6A77" w:rsidP="00F621A6">
      <w:pPr>
        <w:pStyle w:val="3"/>
        <w:spacing w:line="276" w:lineRule="auto"/>
        <w:rPr>
          <w:rFonts w:ascii="Times New Roman" w:hAnsi="Times New Roman"/>
        </w:rPr>
      </w:pPr>
      <w:bookmarkStart w:id="100" w:name="_Toc52103217"/>
      <w:r w:rsidRPr="00DD0FCB">
        <w:rPr>
          <w:rFonts w:ascii="Times New Roman" w:hAnsi="Times New Roman"/>
        </w:rPr>
        <w:t xml:space="preserve">Общественно-деловая </w:t>
      </w:r>
      <w:bookmarkEnd w:id="96"/>
      <w:bookmarkEnd w:id="97"/>
      <w:r w:rsidRPr="00DD0FCB">
        <w:rPr>
          <w:rFonts w:ascii="Times New Roman" w:hAnsi="Times New Roman"/>
        </w:rPr>
        <w:t>зона</w:t>
      </w:r>
      <w:bookmarkEnd w:id="98"/>
      <w:bookmarkEnd w:id="99"/>
      <w:bookmarkEnd w:id="100"/>
    </w:p>
    <w:p w:rsidR="00DB2BA4" w:rsidRPr="00312877" w:rsidRDefault="00DB2BA4" w:rsidP="00312877">
      <w:pPr>
        <w:pStyle w:val="G1"/>
        <w:spacing w:before="0" w:after="0" w:line="276" w:lineRule="auto"/>
        <w:ind w:firstLine="709"/>
        <w:rPr>
          <w:rStyle w:val="a8"/>
          <w:rFonts w:ascii="Times New Roman" w:hAnsi="Times New Roman"/>
        </w:rPr>
      </w:pPr>
      <w:bookmarkStart w:id="101" w:name="_Toc438050944"/>
      <w:bookmarkStart w:id="102" w:name="_Toc405455109"/>
      <w:bookmarkStart w:id="103" w:name="_Toc405550238"/>
      <w:bookmarkStart w:id="104" w:name="_Toc498279507"/>
      <w:r w:rsidRPr="00312877">
        <w:rPr>
          <w:rStyle w:val="a8"/>
          <w:rFonts w:ascii="Times New Roman" w:hAnsi="Times New Roman"/>
        </w:rPr>
        <w:t>Общественно-деловые зоны представлены двумя зонами:</w:t>
      </w:r>
    </w:p>
    <w:p w:rsidR="00DB2BA4" w:rsidRPr="00DD0FCB" w:rsidRDefault="00DB2BA4"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многофункциональная общественно-деловая зона;</w:t>
      </w:r>
    </w:p>
    <w:p w:rsidR="00DB2BA4" w:rsidRPr="00DD0FCB" w:rsidRDefault="00DB2BA4"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зона специализированной общественной застройки.</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Многофункциональная общественно-деловая зона предназначена для формирования общественных центров, включающих учреждения обслуживания разного уровня с полным набором объектов обслуживания с целью ликвидации дефицита объектов соцкультбыта, определение мест их оптимального размещения.</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Зоны специализированной общественной застройки представляют собой территории, имеющие значительные площади, предназначенные для размещения, как правило, объектов образования, учреждений здравоохранения. </w:t>
      </w:r>
    </w:p>
    <w:p w:rsidR="00DB2BA4" w:rsidRPr="00312877" w:rsidRDefault="00DB2BA4" w:rsidP="00312877">
      <w:pPr>
        <w:pStyle w:val="G1"/>
        <w:spacing w:before="0" w:after="0" w:line="276" w:lineRule="auto"/>
        <w:ind w:firstLine="709"/>
        <w:rPr>
          <w:rStyle w:val="a8"/>
          <w:rFonts w:ascii="Times New Roman" w:hAnsi="Times New Roman"/>
        </w:rPr>
      </w:pPr>
      <w:proofErr w:type="gramStart"/>
      <w:r w:rsidRPr="00312877">
        <w:rPr>
          <w:rStyle w:val="a8"/>
          <w:rFonts w:ascii="Times New Roman" w:hAnsi="Times New Roman"/>
        </w:rPr>
        <w:t>Учитывая предложения СТП НАО в поселке Б</w:t>
      </w:r>
      <w:r w:rsidR="009B536B" w:rsidRPr="00312877">
        <w:rPr>
          <w:rStyle w:val="a8"/>
          <w:rFonts w:ascii="Times New Roman" w:hAnsi="Times New Roman"/>
        </w:rPr>
        <w:t>угрино</w:t>
      </w:r>
      <w:r w:rsidRPr="00312877">
        <w:rPr>
          <w:rStyle w:val="a8"/>
          <w:rFonts w:ascii="Times New Roman" w:hAnsi="Times New Roman"/>
        </w:rPr>
        <w:t xml:space="preserve"> планиру</w:t>
      </w:r>
      <w:r w:rsidR="009B536B" w:rsidRPr="00312877">
        <w:rPr>
          <w:rStyle w:val="a8"/>
          <w:rFonts w:ascii="Times New Roman" w:hAnsi="Times New Roman"/>
        </w:rPr>
        <w:t>е</w:t>
      </w:r>
      <w:r w:rsidRPr="00312877">
        <w:rPr>
          <w:rStyle w:val="a8"/>
          <w:rFonts w:ascii="Times New Roman" w:hAnsi="Times New Roman"/>
        </w:rPr>
        <w:t xml:space="preserve">тся </w:t>
      </w:r>
      <w:r w:rsidR="009B536B" w:rsidRPr="00312877">
        <w:rPr>
          <w:rStyle w:val="a8"/>
          <w:rFonts w:ascii="Times New Roman" w:hAnsi="Times New Roman"/>
        </w:rPr>
        <w:t xml:space="preserve">размещение </w:t>
      </w:r>
      <w:r w:rsidRPr="00312877">
        <w:rPr>
          <w:rStyle w:val="a8"/>
          <w:rFonts w:ascii="Times New Roman" w:hAnsi="Times New Roman"/>
        </w:rPr>
        <w:t>объект</w:t>
      </w:r>
      <w:r w:rsidR="009B536B" w:rsidRPr="00312877">
        <w:rPr>
          <w:rStyle w:val="a8"/>
          <w:rFonts w:ascii="Times New Roman" w:hAnsi="Times New Roman"/>
        </w:rPr>
        <w:t>ов</w:t>
      </w:r>
      <w:proofErr w:type="gramEnd"/>
      <w:r w:rsidRPr="00312877">
        <w:rPr>
          <w:rStyle w:val="a8"/>
          <w:rFonts w:ascii="Times New Roman" w:hAnsi="Times New Roman"/>
        </w:rPr>
        <w:t xml:space="preserve"> регионального значения: образовательн</w:t>
      </w:r>
      <w:r w:rsidR="009B536B" w:rsidRPr="00312877">
        <w:rPr>
          <w:rStyle w:val="a8"/>
          <w:rFonts w:ascii="Times New Roman" w:hAnsi="Times New Roman"/>
        </w:rPr>
        <w:t xml:space="preserve">ой </w:t>
      </w:r>
      <w:r w:rsidRPr="00312877">
        <w:rPr>
          <w:rStyle w:val="a8"/>
          <w:rFonts w:ascii="Times New Roman" w:hAnsi="Times New Roman"/>
        </w:rPr>
        <w:t>организаци</w:t>
      </w:r>
      <w:r w:rsidR="009B536B" w:rsidRPr="00312877">
        <w:rPr>
          <w:rStyle w:val="a8"/>
          <w:rFonts w:ascii="Times New Roman" w:hAnsi="Times New Roman"/>
        </w:rPr>
        <w:t>и</w:t>
      </w:r>
      <w:r w:rsidRPr="00312877">
        <w:rPr>
          <w:rStyle w:val="a8"/>
          <w:rFonts w:ascii="Times New Roman" w:hAnsi="Times New Roman"/>
        </w:rPr>
        <w:t xml:space="preserve"> для детей дошкольного и младшего школьного возраста</w:t>
      </w:r>
      <w:r w:rsidR="009B536B" w:rsidRPr="00312877">
        <w:rPr>
          <w:rStyle w:val="a8"/>
          <w:rFonts w:ascii="Times New Roman" w:hAnsi="Times New Roman"/>
        </w:rPr>
        <w:t xml:space="preserve"> на</w:t>
      </w:r>
      <w:r w:rsidRPr="00312877">
        <w:rPr>
          <w:rStyle w:val="a8"/>
          <w:rFonts w:ascii="Times New Roman" w:hAnsi="Times New Roman"/>
        </w:rPr>
        <w:t xml:space="preserve"> </w:t>
      </w:r>
      <w:r w:rsidR="00E1353F" w:rsidRPr="00312877">
        <w:rPr>
          <w:rStyle w:val="a8"/>
          <w:rFonts w:ascii="Times New Roman" w:hAnsi="Times New Roman"/>
        </w:rPr>
        <w:t>135</w:t>
      </w:r>
      <w:r w:rsidRPr="00312877">
        <w:rPr>
          <w:rStyle w:val="a8"/>
          <w:rFonts w:ascii="Times New Roman" w:hAnsi="Times New Roman"/>
        </w:rPr>
        <w:t xml:space="preserve"> </w:t>
      </w:r>
      <w:r w:rsidR="00E1353F" w:rsidRPr="00312877">
        <w:rPr>
          <w:rStyle w:val="a8"/>
          <w:rFonts w:ascii="Times New Roman" w:hAnsi="Times New Roman"/>
        </w:rPr>
        <w:t>мест</w:t>
      </w:r>
      <w:r w:rsidRPr="00312877">
        <w:rPr>
          <w:rStyle w:val="a8"/>
          <w:rFonts w:ascii="Times New Roman" w:hAnsi="Times New Roman"/>
        </w:rPr>
        <w:t>. В области физической культуры и массового спорта: спортивный зал при здании проектируемой школы-сада  на 450 кв. м и площадка для физкультурно-оздоровительных занятий для детей на 80 кв. м. В области здравоохранения</w:t>
      </w:r>
      <w:r w:rsidR="009B536B" w:rsidRPr="00312877">
        <w:rPr>
          <w:rStyle w:val="a8"/>
          <w:rFonts w:ascii="Times New Roman" w:hAnsi="Times New Roman"/>
        </w:rPr>
        <w:t xml:space="preserve"> предлагается размещение</w:t>
      </w:r>
      <w:r w:rsidRPr="00312877">
        <w:rPr>
          <w:rStyle w:val="a8"/>
          <w:rFonts w:ascii="Times New Roman" w:hAnsi="Times New Roman"/>
        </w:rPr>
        <w:t xml:space="preserve"> </w:t>
      </w:r>
      <w:proofErr w:type="spellStart"/>
      <w:r w:rsidRPr="00312877">
        <w:rPr>
          <w:rStyle w:val="a8"/>
          <w:rFonts w:ascii="Times New Roman" w:hAnsi="Times New Roman"/>
        </w:rPr>
        <w:t>ФАП</w:t>
      </w:r>
      <w:r w:rsidR="009B536B" w:rsidRPr="00312877">
        <w:rPr>
          <w:rStyle w:val="a8"/>
          <w:rFonts w:ascii="Times New Roman" w:hAnsi="Times New Roman"/>
        </w:rPr>
        <w:t>а</w:t>
      </w:r>
      <w:proofErr w:type="spellEnd"/>
      <w:r w:rsidRPr="00312877">
        <w:rPr>
          <w:rStyle w:val="a8"/>
          <w:rFonts w:ascii="Times New Roman" w:hAnsi="Times New Roman"/>
        </w:rPr>
        <w:t>. Все объекты размещены на заранее отведенных участках.</w:t>
      </w:r>
    </w:p>
    <w:p w:rsidR="00DB2BA4" w:rsidRPr="00DD0FCB" w:rsidRDefault="00DB2BA4" w:rsidP="00F621A6">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105" w:name="_Toc52103218"/>
      <w:bookmarkStart w:id="106" w:name="_Toc405455110"/>
      <w:bookmarkStart w:id="107" w:name="_Toc405550239"/>
      <w:bookmarkStart w:id="108" w:name="_Toc438050945"/>
      <w:bookmarkStart w:id="109" w:name="_Toc498279508"/>
      <w:bookmarkEnd w:id="101"/>
      <w:bookmarkEnd w:id="102"/>
      <w:bookmarkEnd w:id="103"/>
      <w:bookmarkEnd w:id="104"/>
      <w:r w:rsidRPr="00DD0FCB">
        <w:rPr>
          <w:rFonts w:ascii="Times New Roman" w:hAnsi="Times New Roman"/>
        </w:rPr>
        <w:lastRenderedPageBreak/>
        <w:t>Производственные и коммунально-складские зоны</w:t>
      </w:r>
      <w:bookmarkEnd w:id="105"/>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Производственные и коммунально-складские зоны предназначены для размещения промышленных, коммунальных и складских объектов, объектов инженерной и транспортной инфраструктур, а также для установления санитарно - защитных зон таких объектов, с включением объектов общественно-деловой застройки, связанных с обслуживанием данной зоны. </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Проектом не предусмотрено развитие производственных и коммунально-складских зон.</w:t>
      </w:r>
    </w:p>
    <w:p w:rsidR="000B6A77" w:rsidRPr="00DD0FCB" w:rsidRDefault="000B6A77" w:rsidP="00F621A6">
      <w:pPr>
        <w:pStyle w:val="3"/>
        <w:spacing w:line="276" w:lineRule="auto"/>
        <w:rPr>
          <w:rFonts w:ascii="Times New Roman" w:hAnsi="Times New Roman"/>
        </w:rPr>
      </w:pPr>
      <w:bookmarkStart w:id="110" w:name="_Toc52103219"/>
      <w:r w:rsidRPr="00DD0FCB">
        <w:rPr>
          <w:rFonts w:ascii="Times New Roman" w:hAnsi="Times New Roman"/>
        </w:rPr>
        <w:t>Зоны инженерной и транспортной инфраструктуры</w:t>
      </w:r>
      <w:bookmarkEnd w:id="106"/>
      <w:bookmarkEnd w:id="107"/>
      <w:bookmarkEnd w:id="108"/>
      <w:bookmarkEnd w:id="109"/>
      <w:bookmarkEnd w:id="110"/>
    </w:p>
    <w:p w:rsidR="00DB2BA4" w:rsidRPr="00312877" w:rsidRDefault="00DB2BA4" w:rsidP="00312877">
      <w:pPr>
        <w:pStyle w:val="G1"/>
        <w:spacing w:before="0" w:after="0" w:line="276" w:lineRule="auto"/>
        <w:ind w:firstLine="709"/>
        <w:rPr>
          <w:rStyle w:val="a8"/>
          <w:rFonts w:ascii="Times New Roman" w:hAnsi="Times New Roman"/>
        </w:rPr>
      </w:pPr>
      <w:bookmarkStart w:id="111" w:name="_Toc405455111"/>
      <w:bookmarkStart w:id="112" w:name="_Toc405550240"/>
      <w:bookmarkStart w:id="113" w:name="_Toc438050946"/>
      <w:bookmarkStart w:id="114" w:name="_Toc498279509"/>
      <w:r w:rsidRPr="00312877">
        <w:rPr>
          <w:rStyle w:val="a8"/>
          <w:rFonts w:ascii="Times New Roman" w:hAnsi="Times New Roman"/>
        </w:rPr>
        <w:t>Зоны инженерной инфраструктуры предназначены для размещения и функционирования сооружений и коммуникаций энергообеспечения, водоснабжения и очистки стоков, связи, а также включают в себя территории, необходимые для их технического обслуживания и охраны.</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Зоны транспортной инфраструктуры предназначены для размещения и функционирования сооружений и коммуникаций внешнего и индивидуального транспорта, а также включают территории, подлежащие благоустройству с учетом технических и эксплуатационных характеристик таких сооружений и коммуникаций, в том числе для создания санитарно-защитных зон. </w:t>
      </w:r>
    </w:p>
    <w:p w:rsidR="000B6A77" w:rsidRPr="00DD0FCB" w:rsidRDefault="000B6A77" w:rsidP="00F621A6">
      <w:pPr>
        <w:pStyle w:val="3"/>
        <w:spacing w:line="276" w:lineRule="auto"/>
        <w:rPr>
          <w:rFonts w:ascii="Times New Roman" w:hAnsi="Times New Roman"/>
        </w:rPr>
      </w:pPr>
      <w:bookmarkStart w:id="115" w:name="_Toc52103220"/>
      <w:r w:rsidRPr="00DD0FCB">
        <w:rPr>
          <w:rFonts w:ascii="Times New Roman" w:hAnsi="Times New Roman"/>
        </w:rPr>
        <w:t>Зоны</w:t>
      </w:r>
      <w:bookmarkEnd w:id="111"/>
      <w:bookmarkEnd w:id="112"/>
      <w:r w:rsidRPr="00DD0FCB">
        <w:rPr>
          <w:rFonts w:ascii="Times New Roman" w:hAnsi="Times New Roman"/>
        </w:rPr>
        <w:t xml:space="preserve"> рекреационного назначения</w:t>
      </w:r>
      <w:bookmarkEnd w:id="113"/>
      <w:bookmarkEnd w:id="114"/>
      <w:bookmarkEnd w:id="115"/>
    </w:p>
    <w:p w:rsidR="00DB2BA4" w:rsidRPr="00312877" w:rsidRDefault="00DB2BA4" w:rsidP="00312877">
      <w:pPr>
        <w:pStyle w:val="G1"/>
        <w:spacing w:before="0" w:after="0" w:line="276" w:lineRule="auto"/>
        <w:ind w:firstLine="709"/>
        <w:rPr>
          <w:rStyle w:val="a8"/>
          <w:rFonts w:ascii="Times New Roman" w:hAnsi="Times New Roman"/>
        </w:rPr>
      </w:pPr>
      <w:bookmarkStart w:id="116" w:name="_Toc405455113"/>
      <w:bookmarkStart w:id="117" w:name="_Toc405550242"/>
      <w:bookmarkStart w:id="118" w:name="_Toc438050947"/>
      <w:bookmarkStart w:id="119" w:name="_Toc498279510"/>
      <w:r w:rsidRPr="00312877">
        <w:rPr>
          <w:rStyle w:val="a8"/>
          <w:rFonts w:ascii="Times New Roman" w:hAnsi="Times New Roman"/>
        </w:rPr>
        <w:t>Рекреационные зоны – озеленённые территории в пределах муниципального образования, предназначенные для организации отдыха населения, физкультурно-оздоровительной и спортивной деятельности граждан.</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Генеральным планом предусматривается максимальное сохранение и расширение существующих и создание новых объектов озеленения, а также включение в композиционную структуру системы зеленых насаждений участков естественной растительности и водоемов.</w:t>
      </w:r>
    </w:p>
    <w:p w:rsidR="000B6A77" w:rsidRPr="00DD0FCB" w:rsidRDefault="000B6A77" w:rsidP="00F621A6">
      <w:pPr>
        <w:pStyle w:val="3"/>
        <w:spacing w:line="276" w:lineRule="auto"/>
        <w:rPr>
          <w:rFonts w:ascii="Times New Roman" w:hAnsi="Times New Roman"/>
        </w:rPr>
      </w:pPr>
      <w:bookmarkStart w:id="120" w:name="_Toc52103221"/>
      <w:r w:rsidRPr="00DD0FCB">
        <w:rPr>
          <w:rFonts w:ascii="Times New Roman" w:hAnsi="Times New Roman"/>
        </w:rPr>
        <w:t>Зона специального назначения</w:t>
      </w:r>
      <w:bookmarkEnd w:id="116"/>
      <w:bookmarkEnd w:id="117"/>
      <w:bookmarkEnd w:id="118"/>
      <w:bookmarkEnd w:id="119"/>
      <w:bookmarkEnd w:id="120"/>
    </w:p>
    <w:p w:rsidR="00DB2BA4" w:rsidRPr="00312877" w:rsidRDefault="00DB2BA4" w:rsidP="00312877">
      <w:pPr>
        <w:pStyle w:val="G1"/>
        <w:spacing w:before="0" w:after="0" w:line="276" w:lineRule="auto"/>
        <w:ind w:firstLine="709"/>
        <w:rPr>
          <w:rStyle w:val="a8"/>
          <w:rFonts w:ascii="Times New Roman" w:hAnsi="Times New Roman"/>
        </w:rPr>
      </w:pPr>
      <w:bookmarkStart w:id="121" w:name="_Toc494969663"/>
      <w:bookmarkStart w:id="122" w:name="_Toc328674496"/>
      <w:r w:rsidRPr="00312877">
        <w:rPr>
          <w:rStyle w:val="a8"/>
          <w:rFonts w:ascii="Times New Roman" w:hAnsi="Times New Roman"/>
        </w:rPr>
        <w:t>Зоны специального назначения:</w:t>
      </w:r>
    </w:p>
    <w:p w:rsidR="00DB2BA4" w:rsidRPr="00DD0FCB" w:rsidRDefault="00DB2BA4"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Зона озелененных территорий специального назначения.</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Зона озелененных территорий специального назначения - это озеленение территорий санитарно-защитных зон объектов, оказывающих негативное воздействие на окружающую среду и территорий охранных зон. </w:t>
      </w:r>
    </w:p>
    <w:p w:rsidR="00DB2BA4" w:rsidRPr="00312877" w:rsidRDefault="00DB2BA4"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Ввиду необходимости создания буферных зон между коммунально-складской зоной и остальной застройкой с обеспечением нормативной площади озеленения санитарно - защитных зон, сформированы зоны озелененных территорий специального назначения.</w:t>
      </w:r>
    </w:p>
    <w:p w:rsidR="00B82AC7" w:rsidRPr="00DD0FCB" w:rsidRDefault="00B82AC7" w:rsidP="00F621A6">
      <w:pPr>
        <w:pStyle w:val="2"/>
        <w:spacing w:line="276" w:lineRule="auto"/>
        <w:ind w:left="0" w:firstLine="0"/>
        <w:rPr>
          <w:rFonts w:ascii="Times New Roman" w:hAnsi="Times New Roman"/>
        </w:rPr>
      </w:pPr>
      <w:bookmarkStart w:id="123" w:name="_Toc52103222"/>
      <w:r w:rsidRPr="00DD0FCB">
        <w:rPr>
          <w:rFonts w:ascii="Times New Roman" w:hAnsi="Times New Roman"/>
        </w:rPr>
        <w:t>Жилищная сфера</w:t>
      </w:r>
      <w:bookmarkEnd w:id="121"/>
      <w:bookmarkEnd w:id="123"/>
    </w:p>
    <w:p w:rsidR="00BD5612" w:rsidRPr="00312877" w:rsidRDefault="00BD5612" w:rsidP="00312877">
      <w:pPr>
        <w:pStyle w:val="G1"/>
        <w:spacing w:before="0" w:after="0" w:line="276" w:lineRule="auto"/>
        <w:ind w:firstLine="709"/>
        <w:rPr>
          <w:rStyle w:val="a8"/>
          <w:rFonts w:ascii="Times New Roman" w:hAnsi="Times New Roman"/>
        </w:rPr>
      </w:pPr>
      <w:bookmarkStart w:id="124" w:name="_Toc335686051"/>
      <w:proofErr w:type="gramStart"/>
      <w:r w:rsidRPr="00312877">
        <w:rPr>
          <w:rStyle w:val="a8"/>
          <w:rFonts w:ascii="Times New Roman" w:hAnsi="Times New Roman"/>
        </w:rPr>
        <w:t xml:space="preserve">Предложения генерального плана по строительству жилого фонда и определение объемов жилья на перспективу выполняются на основе анализа состояния существующего фонда, фактического и проектного показателей жилищной обеспеченности, учета </w:t>
      </w:r>
      <w:r w:rsidRPr="00312877">
        <w:rPr>
          <w:rStyle w:val="a8"/>
          <w:rFonts w:ascii="Times New Roman" w:hAnsi="Times New Roman"/>
        </w:rPr>
        <w:lastRenderedPageBreak/>
        <w:t>аварийного фонда и намечаемых к сносу зданий в течение расчетного срока, использование объемов незавершенного строительства и предложений для нового жилищного строительства на свободных территориях.</w:t>
      </w:r>
      <w:proofErr w:type="gramEnd"/>
    </w:p>
    <w:p w:rsidR="00BD5612" w:rsidRPr="00312877" w:rsidRDefault="00BD5612" w:rsidP="00312877">
      <w:pPr>
        <w:pStyle w:val="G1"/>
        <w:spacing w:before="0" w:after="0" w:line="276" w:lineRule="auto"/>
        <w:ind w:firstLine="709"/>
        <w:rPr>
          <w:rStyle w:val="a8"/>
          <w:rFonts w:ascii="Times New Roman" w:hAnsi="Times New Roman"/>
        </w:rPr>
      </w:pPr>
      <w:proofErr w:type="gramStart"/>
      <w:r w:rsidRPr="00312877">
        <w:rPr>
          <w:rStyle w:val="a8"/>
          <w:rFonts w:ascii="Times New Roman" w:hAnsi="Times New Roman"/>
        </w:rPr>
        <w:t xml:space="preserve">С учетом проектной численности и проектной жилищной обеспеченности объем жилищного фонда должен составить не менее </w:t>
      </w:r>
      <w:r w:rsidR="00704781" w:rsidRPr="00312877">
        <w:rPr>
          <w:rStyle w:val="a8"/>
          <w:rFonts w:ascii="Times New Roman" w:hAnsi="Times New Roman"/>
        </w:rPr>
        <w:t>11</w:t>
      </w:r>
      <w:r w:rsidRPr="00312877">
        <w:rPr>
          <w:rStyle w:val="a8"/>
          <w:rFonts w:ascii="Times New Roman" w:hAnsi="Times New Roman"/>
        </w:rPr>
        <w:t>,</w:t>
      </w:r>
      <w:r w:rsidR="00704781" w:rsidRPr="00312877">
        <w:rPr>
          <w:rStyle w:val="a8"/>
          <w:rFonts w:ascii="Times New Roman" w:hAnsi="Times New Roman"/>
        </w:rPr>
        <w:t>1</w:t>
      </w:r>
      <w:r w:rsidRPr="00312877">
        <w:rPr>
          <w:rStyle w:val="a8"/>
          <w:rFonts w:ascii="Times New Roman" w:hAnsi="Times New Roman"/>
        </w:rPr>
        <w:t xml:space="preserve"> тыс. кв.м. Таким образом, с учетом сноса всего непригодного для проживания жилья в течение расчетного срока и сохранения существующего жилого фонда в надлежащем состоянии, необходимо предусмотреть строительство нового жилья общей площадью не менее </w:t>
      </w:r>
      <w:r w:rsidR="00704781" w:rsidRPr="00312877">
        <w:rPr>
          <w:rStyle w:val="a8"/>
          <w:rFonts w:ascii="Times New Roman" w:hAnsi="Times New Roman"/>
        </w:rPr>
        <w:t>6</w:t>
      </w:r>
      <w:r w:rsidRPr="00312877">
        <w:rPr>
          <w:rStyle w:val="a8"/>
          <w:rFonts w:ascii="Times New Roman" w:hAnsi="Times New Roman"/>
        </w:rPr>
        <w:t>,</w:t>
      </w:r>
      <w:r w:rsidR="00704781" w:rsidRPr="00312877">
        <w:rPr>
          <w:rStyle w:val="a8"/>
          <w:rFonts w:ascii="Times New Roman" w:hAnsi="Times New Roman"/>
        </w:rPr>
        <w:t>6</w:t>
      </w:r>
      <w:r w:rsidRPr="00312877">
        <w:rPr>
          <w:rStyle w:val="a8"/>
          <w:rFonts w:ascii="Times New Roman" w:hAnsi="Times New Roman"/>
        </w:rPr>
        <w:t xml:space="preserve"> тыс. кв.м.</w:t>
      </w:r>
      <w:proofErr w:type="gramEnd"/>
    </w:p>
    <w:p w:rsidR="00BD5612" w:rsidRPr="00312877" w:rsidRDefault="00BD5612"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Проектом предусмотрено изменение конфигурации жилых территорий и на конец расчетного срока площадь жилых территорий должна составить не менее 12,8 га, в том числе:</w:t>
      </w:r>
    </w:p>
    <w:p w:rsidR="00BD5612" w:rsidRPr="00DD0FCB" w:rsidRDefault="00BD5612"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застройка индивидуальными жилыми домами – 3,2 га (25% от общей площади жилых территорий);</w:t>
      </w:r>
    </w:p>
    <w:p w:rsidR="00BD5612" w:rsidRPr="00DD0FCB" w:rsidRDefault="00BD5612"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застройка малоэтажными жилыми домами – 9,6 га (75% от общей площади жилых территорий).</w:t>
      </w:r>
    </w:p>
    <w:p w:rsidR="00BD5612" w:rsidRPr="00312877" w:rsidRDefault="00BD5612"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Средняя жилищная обеспеченность в проектируемом жилье должна составить не менее 25 кв. м/чел.</w:t>
      </w:r>
    </w:p>
    <w:p w:rsidR="00BD5612" w:rsidRPr="00312877" w:rsidRDefault="00BD5612"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Проектные показатели жилищного фонда на расчетный срок представлены ниже (</w:t>
      </w:r>
      <w:r w:rsidRPr="00312877">
        <w:rPr>
          <w:rStyle w:val="a8"/>
          <w:rFonts w:ascii="Times New Roman" w:hAnsi="Times New Roman"/>
        </w:rPr>
        <w:fldChar w:fldCharType="begin"/>
      </w:r>
      <w:r w:rsidRPr="00312877">
        <w:rPr>
          <w:rStyle w:val="a8"/>
          <w:rFonts w:ascii="Times New Roman" w:hAnsi="Times New Roman"/>
        </w:rPr>
        <w:instrText xml:space="preserve"> REF _Ref498090630 \h  \* MERGEFORMAT </w:instrText>
      </w:r>
      <w:r w:rsidRPr="00312877">
        <w:rPr>
          <w:rStyle w:val="a8"/>
          <w:rFonts w:ascii="Times New Roman" w:hAnsi="Times New Roman"/>
        </w:rPr>
      </w:r>
      <w:r w:rsidRPr="00312877">
        <w:rPr>
          <w:rStyle w:val="a8"/>
          <w:rFonts w:ascii="Times New Roman" w:hAnsi="Times New Roman"/>
        </w:rPr>
        <w:fldChar w:fldCharType="separate"/>
      </w:r>
      <w:r w:rsidR="00DD0FCB" w:rsidRPr="00312877">
        <w:rPr>
          <w:rStyle w:val="a8"/>
          <w:rFonts w:ascii="Times New Roman" w:hAnsi="Times New Roman"/>
        </w:rPr>
        <w:t>Таблица 7</w:t>
      </w:r>
      <w:r w:rsidRPr="00312877">
        <w:rPr>
          <w:rStyle w:val="a8"/>
          <w:rFonts w:ascii="Times New Roman" w:hAnsi="Times New Roman"/>
        </w:rPr>
        <w:fldChar w:fldCharType="end"/>
      </w:r>
      <w:r w:rsidRPr="00312877">
        <w:rPr>
          <w:rStyle w:val="a8"/>
          <w:rFonts w:ascii="Times New Roman" w:hAnsi="Times New Roman"/>
        </w:rPr>
        <w:t>).</w:t>
      </w:r>
    </w:p>
    <w:p w:rsidR="00BD5612" w:rsidRPr="00DD0FCB" w:rsidRDefault="00BD5612" w:rsidP="00312877">
      <w:pPr>
        <w:pStyle w:val="ae"/>
        <w:ind w:firstLine="567"/>
        <w:rPr>
          <w:rFonts w:ascii="Times New Roman" w:hAnsi="Times New Roman"/>
          <w:szCs w:val="24"/>
        </w:rPr>
      </w:pPr>
      <w:bookmarkStart w:id="125" w:name="_Ref498090630"/>
      <w:r w:rsidRPr="00DD0FCB">
        <w:rPr>
          <w:rFonts w:ascii="Times New Roman" w:hAnsi="Times New Roman"/>
          <w:szCs w:val="24"/>
        </w:rPr>
        <w:t xml:space="preserve">Таблица </w:t>
      </w:r>
      <w:r w:rsidRPr="00DD0FCB">
        <w:rPr>
          <w:rFonts w:ascii="Times New Roman" w:hAnsi="Times New Roman"/>
          <w:szCs w:val="24"/>
        </w:rPr>
        <w:fldChar w:fldCharType="begin"/>
      </w:r>
      <w:r w:rsidRPr="00DD0FCB">
        <w:rPr>
          <w:rFonts w:ascii="Times New Roman" w:hAnsi="Times New Roman"/>
          <w:szCs w:val="24"/>
        </w:rPr>
        <w:instrText xml:space="preserve"> SEQ Таблица \* ARABIC </w:instrText>
      </w:r>
      <w:r w:rsidRPr="00DD0FCB">
        <w:rPr>
          <w:rFonts w:ascii="Times New Roman" w:hAnsi="Times New Roman"/>
          <w:szCs w:val="24"/>
        </w:rPr>
        <w:fldChar w:fldCharType="separate"/>
      </w:r>
      <w:r w:rsidR="00DD0FCB">
        <w:rPr>
          <w:rFonts w:ascii="Times New Roman" w:hAnsi="Times New Roman"/>
          <w:noProof/>
          <w:szCs w:val="24"/>
        </w:rPr>
        <w:t>7</w:t>
      </w:r>
      <w:r w:rsidRPr="00DD0FCB">
        <w:rPr>
          <w:rFonts w:ascii="Times New Roman" w:hAnsi="Times New Roman"/>
          <w:szCs w:val="24"/>
        </w:rPr>
        <w:fldChar w:fldCharType="end"/>
      </w:r>
      <w:bookmarkEnd w:id="125"/>
      <w:r w:rsidRPr="00DD0FCB">
        <w:rPr>
          <w:rFonts w:ascii="Times New Roman" w:hAnsi="Times New Roman"/>
          <w:szCs w:val="24"/>
        </w:rPr>
        <w:t xml:space="preserve"> Основные проектные показатели жилищного фонда на конец расчетного срока</w:t>
      </w:r>
    </w:p>
    <w:tbl>
      <w:tblPr>
        <w:tblStyle w:val="aff0"/>
        <w:tblW w:w="4853" w:type="pct"/>
        <w:tblLook w:val="04A0" w:firstRow="1" w:lastRow="0" w:firstColumn="1" w:lastColumn="0" w:noHBand="0" w:noVBand="1"/>
      </w:tblPr>
      <w:tblGrid>
        <w:gridCol w:w="7480"/>
        <w:gridCol w:w="1809"/>
      </w:tblGrid>
      <w:tr w:rsidR="00704781" w:rsidRPr="00DD0FCB" w:rsidTr="00BD5612">
        <w:trPr>
          <w:trHeight w:val="353"/>
        </w:trPr>
        <w:tc>
          <w:tcPr>
            <w:tcW w:w="4026" w:type="pct"/>
            <w:hideMark/>
          </w:tcPr>
          <w:p w:rsidR="00BD5612" w:rsidRPr="00DD0FCB" w:rsidRDefault="00BD5612" w:rsidP="00F621A6">
            <w:pPr>
              <w:spacing w:before="20" w:after="20" w:line="276" w:lineRule="auto"/>
              <w:jc w:val="center"/>
              <w:rPr>
                <w:b/>
                <w:sz w:val="22"/>
                <w:szCs w:val="22"/>
              </w:rPr>
            </w:pPr>
            <w:r w:rsidRPr="00DD0FCB">
              <w:rPr>
                <w:b/>
                <w:sz w:val="22"/>
                <w:szCs w:val="22"/>
              </w:rPr>
              <w:t>Наименование показателя</w:t>
            </w:r>
          </w:p>
        </w:tc>
        <w:tc>
          <w:tcPr>
            <w:tcW w:w="974" w:type="pct"/>
            <w:hideMark/>
          </w:tcPr>
          <w:p w:rsidR="00BD5612" w:rsidRPr="00DD0FCB" w:rsidRDefault="00BD5612" w:rsidP="00F621A6">
            <w:pPr>
              <w:spacing w:before="20" w:after="20" w:line="276" w:lineRule="auto"/>
              <w:jc w:val="center"/>
              <w:rPr>
                <w:b/>
                <w:sz w:val="22"/>
                <w:szCs w:val="22"/>
              </w:rPr>
            </w:pPr>
            <w:r w:rsidRPr="00DD0FCB">
              <w:rPr>
                <w:b/>
                <w:sz w:val="22"/>
                <w:szCs w:val="22"/>
              </w:rPr>
              <w:t>Значение</w:t>
            </w:r>
          </w:p>
        </w:tc>
      </w:tr>
      <w:tr w:rsidR="00704781" w:rsidRPr="00DD0FCB" w:rsidTr="00BD5612">
        <w:trPr>
          <w:trHeight w:val="315"/>
        </w:trPr>
        <w:tc>
          <w:tcPr>
            <w:tcW w:w="4026" w:type="pct"/>
            <w:hideMark/>
          </w:tcPr>
          <w:p w:rsidR="00BD5612" w:rsidRPr="00DD0FCB" w:rsidRDefault="00BD5612" w:rsidP="00F621A6">
            <w:pPr>
              <w:spacing w:before="20" w:after="20" w:line="276" w:lineRule="auto"/>
              <w:rPr>
                <w:sz w:val="22"/>
                <w:szCs w:val="22"/>
                <w:lang w:eastAsia="ar-SA" w:bidi="en-US"/>
              </w:rPr>
            </w:pPr>
            <w:r w:rsidRPr="00DD0FCB">
              <w:rPr>
                <w:sz w:val="22"/>
                <w:szCs w:val="22"/>
                <w:lang w:eastAsia="ar-SA" w:bidi="en-US"/>
              </w:rPr>
              <w:t>Средняя проектная жилищная обеспеченность, кв</w:t>
            </w:r>
            <w:proofErr w:type="gramStart"/>
            <w:r w:rsidRPr="00DD0FCB">
              <w:rPr>
                <w:sz w:val="22"/>
                <w:szCs w:val="22"/>
                <w:lang w:eastAsia="ar-SA" w:bidi="en-US"/>
              </w:rPr>
              <w:t>.м</w:t>
            </w:r>
            <w:proofErr w:type="gramEnd"/>
            <w:r w:rsidRPr="00DD0FCB">
              <w:rPr>
                <w:sz w:val="22"/>
                <w:szCs w:val="22"/>
                <w:lang w:eastAsia="ar-SA" w:bidi="en-US"/>
              </w:rPr>
              <w:t>/чел.</w:t>
            </w:r>
          </w:p>
        </w:tc>
        <w:tc>
          <w:tcPr>
            <w:tcW w:w="974" w:type="pct"/>
            <w:vAlign w:val="center"/>
          </w:tcPr>
          <w:p w:rsidR="00BD5612" w:rsidRPr="00DD0FCB" w:rsidRDefault="00BD5612" w:rsidP="00F621A6">
            <w:pPr>
              <w:spacing w:before="20" w:after="20" w:line="276" w:lineRule="auto"/>
              <w:jc w:val="center"/>
              <w:rPr>
                <w:sz w:val="22"/>
                <w:szCs w:val="22"/>
                <w:lang w:eastAsia="ar-SA" w:bidi="en-US"/>
              </w:rPr>
            </w:pPr>
            <w:r w:rsidRPr="00DD0FCB">
              <w:rPr>
                <w:sz w:val="22"/>
                <w:szCs w:val="22"/>
                <w:lang w:eastAsia="ar-SA" w:bidi="en-US"/>
              </w:rPr>
              <w:t>25</w:t>
            </w:r>
          </w:p>
        </w:tc>
      </w:tr>
      <w:tr w:rsidR="00704781" w:rsidRPr="00DD0FCB" w:rsidTr="00BD5612">
        <w:trPr>
          <w:trHeight w:val="315"/>
        </w:trPr>
        <w:tc>
          <w:tcPr>
            <w:tcW w:w="4026" w:type="pct"/>
            <w:hideMark/>
          </w:tcPr>
          <w:p w:rsidR="00BD5612" w:rsidRPr="00DD0FCB" w:rsidRDefault="00BD5612" w:rsidP="00F621A6">
            <w:pPr>
              <w:spacing w:before="20" w:after="20" w:line="276" w:lineRule="auto"/>
              <w:rPr>
                <w:sz w:val="22"/>
                <w:szCs w:val="22"/>
                <w:lang w:eastAsia="ar-SA" w:bidi="en-US"/>
              </w:rPr>
            </w:pPr>
            <w:r w:rsidRPr="00DD0FCB">
              <w:rPr>
                <w:sz w:val="22"/>
                <w:szCs w:val="22"/>
                <w:lang w:eastAsia="ar-SA" w:bidi="en-US"/>
              </w:rPr>
              <w:t>Объем жилищного фонда, тыс. кв</w:t>
            </w:r>
            <w:proofErr w:type="gramStart"/>
            <w:r w:rsidRPr="00DD0FCB">
              <w:rPr>
                <w:sz w:val="22"/>
                <w:szCs w:val="22"/>
                <w:lang w:eastAsia="ar-SA" w:bidi="en-US"/>
              </w:rPr>
              <w:t>.м</w:t>
            </w:r>
            <w:proofErr w:type="gramEnd"/>
          </w:p>
        </w:tc>
        <w:tc>
          <w:tcPr>
            <w:tcW w:w="974" w:type="pct"/>
            <w:vAlign w:val="center"/>
          </w:tcPr>
          <w:p w:rsidR="00BD5612" w:rsidRPr="00DD0FCB" w:rsidRDefault="00BD5612" w:rsidP="00F621A6">
            <w:pPr>
              <w:spacing w:before="20" w:after="20" w:line="276" w:lineRule="auto"/>
              <w:jc w:val="center"/>
              <w:rPr>
                <w:sz w:val="22"/>
                <w:szCs w:val="22"/>
                <w:lang w:eastAsia="ar-SA" w:bidi="en-US"/>
              </w:rPr>
            </w:pPr>
            <w:r w:rsidRPr="00DD0FCB">
              <w:rPr>
                <w:sz w:val="22"/>
                <w:szCs w:val="22"/>
                <w:lang w:eastAsia="ar-SA" w:bidi="en-US"/>
              </w:rPr>
              <w:t>11,1</w:t>
            </w:r>
          </w:p>
        </w:tc>
      </w:tr>
      <w:tr w:rsidR="00704781" w:rsidRPr="00DD0FCB" w:rsidTr="00BD5612">
        <w:trPr>
          <w:trHeight w:val="287"/>
        </w:trPr>
        <w:tc>
          <w:tcPr>
            <w:tcW w:w="4026" w:type="pct"/>
            <w:hideMark/>
          </w:tcPr>
          <w:p w:rsidR="00BD5612" w:rsidRPr="00DD0FCB" w:rsidRDefault="00BD5612" w:rsidP="00F621A6">
            <w:pPr>
              <w:spacing w:before="20" w:after="20" w:line="276" w:lineRule="auto"/>
              <w:rPr>
                <w:sz w:val="22"/>
                <w:szCs w:val="22"/>
                <w:lang w:eastAsia="ar-SA" w:bidi="en-US"/>
              </w:rPr>
            </w:pPr>
            <w:r w:rsidRPr="00DD0FCB">
              <w:rPr>
                <w:sz w:val="22"/>
                <w:szCs w:val="22"/>
                <w:lang w:eastAsia="ar-SA" w:bidi="en-US"/>
              </w:rPr>
              <w:t>Объем нового жилищного строительства, тыс. кв</w:t>
            </w:r>
            <w:proofErr w:type="gramStart"/>
            <w:r w:rsidRPr="00DD0FCB">
              <w:rPr>
                <w:sz w:val="22"/>
                <w:szCs w:val="22"/>
                <w:lang w:eastAsia="ar-SA" w:bidi="en-US"/>
              </w:rPr>
              <w:t>.м</w:t>
            </w:r>
            <w:proofErr w:type="gramEnd"/>
            <w:r w:rsidRPr="00DD0FCB">
              <w:rPr>
                <w:sz w:val="22"/>
                <w:szCs w:val="22"/>
                <w:lang w:eastAsia="ar-SA" w:bidi="en-US"/>
              </w:rPr>
              <w:t>, не менее</w:t>
            </w:r>
          </w:p>
        </w:tc>
        <w:tc>
          <w:tcPr>
            <w:tcW w:w="974" w:type="pct"/>
            <w:vAlign w:val="center"/>
          </w:tcPr>
          <w:p w:rsidR="00BD5612" w:rsidRPr="00DD0FCB" w:rsidRDefault="00BD5612" w:rsidP="00F621A6">
            <w:pPr>
              <w:spacing w:before="20" w:after="20" w:line="276" w:lineRule="auto"/>
              <w:jc w:val="center"/>
              <w:rPr>
                <w:sz w:val="22"/>
                <w:szCs w:val="22"/>
                <w:lang w:eastAsia="ar-SA" w:bidi="en-US"/>
              </w:rPr>
            </w:pPr>
            <w:r w:rsidRPr="00DD0FCB">
              <w:rPr>
                <w:sz w:val="22"/>
                <w:szCs w:val="22"/>
                <w:lang w:eastAsia="ar-SA" w:bidi="en-US"/>
              </w:rPr>
              <w:t>6,6</w:t>
            </w:r>
          </w:p>
        </w:tc>
      </w:tr>
      <w:tr w:rsidR="00704781" w:rsidRPr="00DD0FCB" w:rsidTr="00BD5612">
        <w:trPr>
          <w:trHeight w:val="322"/>
        </w:trPr>
        <w:tc>
          <w:tcPr>
            <w:tcW w:w="4026" w:type="pct"/>
          </w:tcPr>
          <w:p w:rsidR="00BD5612" w:rsidRPr="00DD0FCB" w:rsidRDefault="00BD5612" w:rsidP="00F621A6">
            <w:pPr>
              <w:spacing w:before="20" w:after="20" w:line="276" w:lineRule="auto"/>
              <w:rPr>
                <w:sz w:val="22"/>
                <w:szCs w:val="22"/>
                <w:lang w:eastAsia="ar-SA" w:bidi="en-US"/>
              </w:rPr>
            </w:pPr>
            <w:r w:rsidRPr="00DD0FCB">
              <w:rPr>
                <w:sz w:val="22"/>
                <w:szCs w:val="22"/>
                <w:lang w:eastAsia="ar-SA" w:bidi="en-US"/>
              </w:rPr>
              <w:t>Среднегодовой темп ввода жилья, тыс. кв</w:t>
            </w:r>
            <w:proofErr w:type="gramStart"/>
            <w:r w:rsidRPr="00DD0FCB">
              <w:rPr>
                <w:sz w:val="22"/>
                <w:szCs w:val="22"/>
                <w:lang w:eastAsia="ar-SA" w:bidi="en-US"/>
              </w:rPr>
              <w:t>.м</w:t>
            </w:r>
            <w:proofErr w:type="gramEnd"/>
            <w:r w:rsidRPr="00DD0FCB">
              <w:rPr>
                <w:sz w:val="22"/>
                <w:szCs w:val="22"/>
                <w:lang w:eastAsia="ar-SA" w:bidi="en-US"/>
              </w:rPr>
              <w:t>, не менее</w:t>
            </w:r>
          </w:p>
        </w:tc>
        <w:tc>
          <w:tcPr>
            <w:tcW w:w="974" w:type="pct"/>
            <w:vAlign w:val="center"/>
          </w:tcPr>
          <w:p w:rsidR="00BD5612" w:rsidRPr="00DD0FCB" w:rsidRDefault="00BD5612" w:rsidP="00F621A6">
            <w:pPr>
              <w:spacing w:before="20" w:after="20" w:line="276" w:lineRule="auto"/>
              <w:jc w:val="center"/>
              <w:rPr>
                <w:sz w:val="22"/>
                <w:szCs w:val="22"/>
                <w:lang w:eastAsia="ar-SA" w:bidi="en-US"/>
              </w:rPr>
            </w:pPr>
            <w:r w:rsidRPr="00DD0FCB">
              <w:rPr>
                <w:sz w:val="22"/>
                <w:szCs w:val="22"/>
                <w:lang w:eastAsia="ar-SA" w:bidi="en-US"/>
              </w:rPr>
              <w:t>0,3</w:t>
            </w:r>
          </w:p>
        </w:tc>
      </w:tr>
    </w:tbl>
    <w:p w:rsidR="00BD5612" w:rsidRPr="00312877" w:rsidRDefault="00BD5612"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Плотность населения в границах населенных пунктов должна составить – </w:t>
      </w:r>
      <w:r w:rsidR="007F0625" w:rsidRPr="00312877">
        <w:rPr>
          <w:rStyle w:val="a8"/>
          <w:rFonts w:ascii="Times New Roman" w:hAnsi="Times New Roman"/>
        </w:rPr>
        <w:t>11</w:t>
      </w:r>
      <w:r w:rsidRPr="00312877">
        <w:rPr>
          <w:rStyle w:val="a8"/>
          <w:rFonts w:ascii="Times New Roman" w:hAnsi="Times New Roman"/>
        </w:rPr>
        <w:t xml:space="preserve"> чел./</w:t>
      </w:r>
      <w:proofErr w:type="gramStart"/>
      <w:r w:rsidRPr="00312877">
        <w:rPr>
          <w:rStyle w:val="a8"/>
          <w:rFonts w:ascii="Times New Roman" w:hAnsi="Times New Roman"/>
        </w:rPr>
        <w:t>га</w:t>
      </w:r>
      <w:proofErr w:type="gramEnd"/>
      <w:r w:rsidRPr="00312877">
        <w:rPr>
          <w:rStyle w:val="a8"/>
          <w:rFonts w:ascii="Times New Roman" w:hAnsi="Times New Roman"/>
        </w:rPr>
        <w:t>.</w:t>
      </w:r>
    </w:p>
    <w:p w:rsidR="00BD5612" w:rsidRPr="00312877" w:rsidRDefault="00BD5612"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Плотность населения в границах жилых территорий – </w:t>
      </w:r>
      <w:r w:rsidR="007F0625" w:rsidRPr="00312877">
        <w:rPr>
          <w:rStyle w:val="a8"/>
          <w:rFonts w:ascii="Times New Roman" w:hAnsi="Times New Roman"/>
        </w:rPr>
        <w:t>35</w:t>
      </w:r>
      <w:r w:rsidRPr="00312877">
        <w:rPr>
          <w:rStyle w:val="a8"/>
          <w:rFonts w:ascii="Times New Roman" w:hAnsi="Times New Roman"/>
        </w:rPr>
        <w:t xml:space="preserve"> чел./</w:t>
      </w:r>
      <w:proofErr w:type="gramStart"/>
      <w:r w:rsidRPr="00312877">
        <w:rPr>
          <w:rStyle w:val="a8"/>
          <w:rFonts w:ascii="Times New Roman" w:hAnsi="Times New Roman"/>
        </w:rPr>
        <w:t>га</w:t>
      </w:r>
      <w:proofErr w:type="gramEnd"/>
      <w:r w:rsidRPr="00312877">
        <w:rPr>
          <w:rStyle w:val="a8"/>
          <w:rFonts w:ascii="Times New Roman" w:hAnsi="Times New Roman"/>
        </w:rPr>
        <w:t>.</w:t>
      </w:r>
    </w:p>
    <w:p w:rsidR="00BD5612" w:rsidRPr="00312877" w:rsidRDefault="00BD5612"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Общий объем нового жилищного строительство должен составить </w:t>
      </w:r>
      <w:r w:rsidR="007F0625" w:rsidRPr="00312877">
        <w:rPr>
          <w:rStyle w:val="a8"/>
          <w:rFonts w:ascii="Times New Roman" w:hAnsi="Times New Roman"/>
        </w:rPr>
        <w:t>59</w:t>
      </w:r>
      <w:r w:rsidRPr="00312877">
        <w:rPr>
          <w:rStyle w:val="a8"/>
          <w:rFonts w:ascii="Times New Roman" w:hAnsi="Times New Roman"/>
        </w:rPr>
        <w:t>% от общей площади проектного жилья.</w:t>
      </w:r>
    </w:p>
    <w:p w:rsidR="00B82AC7" w:rsidRPr="00312877" w:rsidRDefault="00BD5612"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Точные сроки строительства жилья будут устанавливаться с учетом фактических поступлений бюджетных средств, спроса и платежеспособности инвесторов, а также необходимого времени на подготовку строительных площадок. Конкретизация сроков по сносу и реконструкции существующего жилья устанавливается с учетом возможного предоставления жилья населению и установленных сроков строительства нового жилья на участках сносимых домов</w:t>
      </w:r>
      <w:r w:rsidR="00B82AC7" w:rsidRPr="00312877">
        <w:rPr>
          <w:rStyle w:val="a8"/>
          <w:rFonts w:ascii="Times New Roman" w:hAnsi="Times New Roman"/>
        </w:rPr>
        <w:t>.</w:t>
      </w:r>
    </w:p>
    <w:p w:rsidR="00B82AC7" w:rsidRPr="00DD0FCB" w:rsidRDefault="00B82AC7" w:rsidP="00F621A6">
      <w:pPr>
        <w:pStyle w:val="2"/>
        <w:spacing w:line="276" w:lineRule="auto"/>
        <w:ind w:left="0" w:firstLine="0"/>
        <w:rPr>
          <w:rFonts w:ascii="Times New Roman" w:hAnsi="Times New Roman"/>
        </w:rPr>
      </w:pPr>
      <w:bookmarkStart w:id="126" w:name="_Toc423085942"/>
      <w:bookmarkStart w:id="127" w:name="_Toc494969664"/>
      <w:bookmarkStart w:id="128" w:name="_Toc52103223"/>
      <w:r w:rsidRPr="00DD0FCB">
        <w:rPr>
          <w:rFonts w:ascii="Times New Roman" w:hAnsi="Times New Roman"/>
        </w:rPr>
        <w:t>Социальная сфера</w:t>
      </w:r>
      <w:bookmarkEnd w:id="124"/>
      <w:bookmarkEnd w:id="126"/>
      <w:bookmarkEnd w:id="127"/>
      <w:bookmarkEnd w:id="128"/>
      <w:r w:rsidRPr="00DD0FCB">
        <w:rPr>
          <w:rFonts w:ascii="Times New Roman" w:hAnsi="Times New Roman"/>
        </w:rPr>
        <w:t xml:space="preserve"> </w:t>
      </w:r>
    </w:p>
    <w:p w:rsidR="007F0625" w:rsidRPr="00312877" w:rsidRDefault="007F0625"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Для определения примерных нормативных значений потребности в социальных объектах произведен предварительный расчет оценки обеспеченности населения социально значимыми объектами на расчетный срок с учетом прироста численности населения. </w:t>
      </w:r>
    </w:p>
    <w:p w:rsidR="007F0625" w:rsidRPr="00312877" w:rsidRDefault="007F0625"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lastRenderedPageBreak/>
        <w:t>Результаты оценки приведены в таблице ниже (</w:t>
      </w:r>
      <w:r w:rsidRPr="00312877">
        <w:rPr>
          <w:rStyle w:val="a8"/>
          <w:rFonts w:ascii="Times New Roman" w:hAnsi="Times New Roman"/>
        </w:rPr>
        <w:fldChar w:fldCharType="begin"/>
      </w:r>
      <w:r w:rsidRPr="00312877">
        <w:rPr>
          <w:rStyle w:val="a8"/>
          <w:rFonts w:ascii="Times New Roman" w:hAnsi="Times New Roman"/>
        </w:rPr>
        <w:instrText xml:space="preserve"> REF _Ref498867662 \h  \* MERGEFORMAT </w:instrText>
      </w:r>
      <w:r w:rsidRPr="00312877">
        <w:rPr>
          <w:rStyle w:val="a8"/>
          <w:rFonts w:ascii="Times New Roman" w:hAnsi="Times New Roman"/>
        </w:rPr>
      </w:r>
      <w:r w:rsidRPr="00312877">
        <w:rPr>
          <w:rStyle w:val="a8"/>
          <w:rFonts w:ascii="Times New Roman" w:hAnsi="Times New Roman"/>
        </w:rPr>
        <w:fldChar w:fldCharType="separate"/>
      </w:r>
      <w:r w:rsidR="00DD0FCB" w:rsidRPr="00312877">
        <w:rPr>
          <w:rStyle w:val="a8"/>
          <w:rFonts w:ascii="Times New Roman" w:hAnsi="Times New Roman"/>
        </w:rPr>
        <w:t>Таблица 8</w:t>
      </w:r>
      <w:r w:rsidRPr="00312877">
        <w:rPr>
          <w:rStyle w:val="a8"/>
          <w:rFonts w:ascii="Times New Roman" w:hAnsi="Times New Roman"/>
        </w:rPr>
        <w:fldChar w:fldCharType="end"/>
      </w:r>
      <w:r w:rsidRPr="00312877">
        <w:rPr>
          <w:rStyle w:val="a8"/>
          <w:rFonts w:ascii="Times New Roman" w:hAnsi="Times New Roman"/>
        </w:rPr>
        <w:t>).</w:t>
      </w:r>
    </w:p>
    <w:p w:rsidR="007F0625" w:rsidRPr="00DD0FCB" w:rsidRDefault="007F0625" w:rsidP="00312877">
      <w:pPr>
        <w:pStyle w:val="ae"/>
        <w:ind w:firstLine="567"/>
        <w:rPr>
          <w:rFonts w:ascii="Times New Roman" w:hAnsi="Times New Roman"/>
          <w:szCs w:val="24"/>
        </w:rPr>
      </w:pPr>
      <w:bookmarkStart w:id="129" w:name="_Ref498867662"/>
      <w:r w:rsidRPr="00DD0FCB">
        <w:rPr>
          <w:rFonts w:ascii="Times New Roman" w:hAnsi="Times New Roman"/>
          <w:szCs w:val="24"/>
        </w:rPr>
        <w:t xml:space="preserve">Таблица </w:t>
      </w:r>
      <w:r w:rsidRPr="00DD0FCB">
        <w:rPr>
          <w:rFonts w:ascii="Times New Roman" w:hAnsi="Times New Roman"/>
          <w:szCs w:val="24"/>
        </w:rPr>
        <w:fldChar w:fldCharType="begin"/>
      </w:r>
      <w:r w:rsidRPr="00DD0FCB">
        <w:rPr>
          <w:rFonts w:ascii="Times New Roman" w:hAnsi="Times New Roman"/>
          <w:szCs w:val="24"/>
        </w:rPr>
        <w:instrText xml:space="preserve"> SEQ Таблица \* ARABIC </w:instrText>
      </w:r>
      <w:r w:rsidRPr="00DD0FCB">
        <w:rPr>
          <w:rFonts w:ascii="Times New Roman" w:hAnsi="Times New Roman"/>
          <w:szCs w:val="24"/>
        </w:rPr>
        <w:fldChar w:fldCharType="separate"/>
      </w:r>
      <w:r w:rsidR="00DD0FCB">
        <w:rPr>
          <w:rFonts w:ascii="Times New Roman" w:hAnsi="Times New Roman"/>
          <w:noProof/>
          <w:szCs w:val="24"/>
        </w:rPr>
        <w:t>8</w:t>
      </w:r>
      <w:r w:rsidRPr="00DD0FCB">
        <w:rPr>
          <w:rFonts w:ascii="Times New Roman" w:hAnsi="Times New Roman"/>
          <w:szCs w:val="24"/>
        </w:rPr>
        <w:fldChar w:fldCharType="end"/>
      </w:r>
      <w:bookmarkEnd w:id="129"/>
      <w:r w:rsidRPr="00DD0FCB">
        <w:rPr>
          <w:rFonts w:ascii="Times New Roman" w:hAnsi="Times New Roman"/>
          <w:szCs w:val="24"/>
        </w:rPr>
        <w:t xml:space="preserve"> Оценка обеспеченности объектами социальной сферы</w:t>
      </w:r>
    </w:p>
    <w:tbl>
      <w:tblPr>
        <w:tblStyle w:val="aff0"/>
        <w:tblW w:w="5000" w:type="pct"/>
        <w:tblLook w:val="04A0" w:firstRow="1" w:lastRow="0" w:firstColumn="1" w:lastColumn="0" w:noHBand="0" w:noVBand="1"/>
      </w:tblPr>
      <w:tblGrid>
        <w:gridCol w:w="4910"/>
        <w:gridCol w:w="1279"/>
        <w:gridCol w:w="1568"/>
        <w:gridCol w:w="1813"/>
      </w:tblGrid>
      <w:tr w:rsidR="007F0625" w:rsidRPr="00312877" w:rsidTr="008B317B">
        <w:trPr>
          <w:trHeight w:val="20"/>
          <w:tblHeader/>
        </w:trPr>
        <w:tc>
          <w:tcPr>
            <w:tcW w:w="2566" w:type="pct"/>
            <w:hideMark/>
          </w:tcPr>
          <w:p w:rsidR="007F0625" w:rsidRPr="00312877" w:rsidRDefault="007F0625" w:rsidP="00312877">
            <w:pPr>
              <w:spacing w:before="40" w:after="40"/>
              <w:contextualSpacing/>
              <w:jc w:val="center"/>
              <w:rPr>
                <w:sz w:val="22"/>
                <w:szCs w:val="22"/>
              </w:rPr>
            </w:pPr>
            <w:r w:rsidRPr="00312877">
              <w:rPr>
                <w:sz w:val="22"/>
                <w:szCs w:val="22"/>
              </w:rPr>
              <w:t>Наименование объекта</w:t>
            </w:r>
          </w:p>
        </w:tc>
        <w:tc>
          <w:tcPr>
            <w:tcW w:w="668" w:type="pct"/>
            <w:hideMark/>
          </w:tcPr>
          <w:p w:rsidR="007F0625" w:rsidRPr="00312877" w:rsidRDefault="007F0625" w:rsidP="00312877">
            <w:pPr>
              <w:spacing w:before="40" w:after="40"/>
              <w:contextualSpacing/>
              <w:jc w:val="center"/>
              <w:rPr>
                <w:sz w:val="22"/>
                <w:szCs w:val="22"/>
              </w:rPr>
            </w:pPr>
            <w:r w:rsidRPr="00312877">
              <w:rPr>
                <w:sz w:val="22"/>
                <w:szCs w:val="22"/>
              </w:rPr>
              <w:t>Мощность проектная</w:t>
            </w:r>
          </w:p>
        </w:tc>
        <w:tc>
          <w:tcPr>
            <w:tcW w:w="819" w:type="pct"/>
            <w:hideMark/>
          </w:tcPr>
          <w:p w:rsidR="007F0625" w:rsidRPr="00312877" w:rsidRDefault="007F0625" w:rsidP="00312877">
            <w:pPr>
              <w:spacing w:before="40" w:after="40"/>
              <w:contextualSpacing/>
              <w:jc w:val="center"/>
              <w:rPr>
                <w:sz w:val="22"/>
                <w:szCs w:val="22"/>
              </w:rPr>
            </w:pPr>
            <w:r w:rsidRPr="00312877">
              <w:rPr>
                <w:sz w:val="22"/>
                <w:szCs w:val="22"/>
              </w:rPr>
              <w:t>Нормативное значение</w:t>
            </w:r>
          </w:p>
        </w:tc>
        <w:tc>
          <w:tcPr>
            <w:tcW w:w="946" w:type="pct"/>
            <w:hideMark/>
          </w:tcPr>
          <w:p w:rsidR="007F0625" w:rsidRPr="00312877" w:rsidRDefault="007F0625" w:rsidP="00312877">
            <w:pPr>
              <w:spacing w:before="40" w:after="40"/>
              <w:contextualSpacing/>
              <w:jc w:val="center"/>
              <w:rPr>
                <w:sz w:val="22"/>
                <w:szCs w:val="22"/>
              </w:rPr>
            </w:pPr>
            <w:r w:rsidRPr="00312877">
              <w:rPr>
                <w:sz w:val="22"/>
                <w:szCs w:val="22"/>
              </w:rPr>
              <w:t>Оценка обеспеченности</w:t>
            </w:r>
          </w:p>
        </w:tc>
      </w:tr>
      <w:tr w:rsidR="007F0625" w:rsidRPr="00312877" w:rsidTr="007F0625">
        <w:trPr>
          <w:trHeight w:val="20"/>
        </w:trPr>
        <w:tc>
          <w:tcPr>
            <w:tcW w:w="5000" w:type="pct"/>
            <w:gridSpan w:val="4"/>
            <w:vAlign w:val="center"/>
          </w:tcPr>
          <w:p w:rsidR="007F0625" w:rsidRPr="00312877" w:rsidRDefault="007F0625" w:rsidP="00312877">
            <w:pPr>
              <w:contextualSpacing/>
              <w:jc w:val="center"/>
              <w:rPr>
                <w:sz w:val="22"/>
                <w:szCs w:val="22"/>
              </w:rPr>
            </w:pPr>
            <w:r w:rsidRPr="00312877">
              <w:rPr>
                <w:sz w:val="22"/>
                <w:szCs w:val="22"/>
              </w:rPr>
              <w:t>Объекты образования</w:t>
            </w:r>
          </w:p>
        </w:tc>
      </w:tr>
      <w:tr w:rsidR="00D5644B" w:rsidRPr="00312877" w:rsidTr="008B317B">
        <w:trPr>
          <w:trHeight w:val="20"/>
        </w:trPr>
        <w:tc>
          <w:tcPr>
            <w:tcW w:w="2566" w:type="pct"/>
            <w:vAlign w:val="center"/>
          </w:tcPr>
          <w:p w:rsidR="00D5644B" w:rsidRPr="00312877" w:rsidRDefault="00D5644B" w:rsidP="00312877">
            <w:pPr>
              <w:spacing w:before="20" w:after="20"/>
              <w:contextualSpacing/>
              <w:rPr>
                <w:sz w:val="22"/>
                <w:szCs w:val="22"/>
              </w:rPr>
            </w:pPr>
            <w:r w:rsidRPr="00312877">
              <w:rPr>
                <w:sz w:val="22"/>
                <w:szCs w:val="22"/>
              </w:rPr>
              <w:t>Дошкольные образовательные учреждения, мест</w:t>
            </w:r>
          </w:p>
        </w:tc>
        <w:tc>
          <w:tcPr>
            <w:tcW w:w="668" w:type="pct"/>
            <w:vAlign w:val="center"/>
          </w:tcPr>
          <w:p w:rsidR="00D5644B" w:rsidRPr="00312877" w:rsidRDefault="00D5644B" w:rsidP="00312877">
            <w:pPr>
              <w:contextualSpacing/>
              <w:jc w:val="center"/>
              <w:rPr>
                <w:color w:val="000000"/>
                <w:sz w:val="22"/>
                <w:szCs w:val="22"/>
              </w:rPr>
            </w:pPr>
            <w:r w:rsidRPr="00312877">
              <w:rPr>
                <w:color w:val="000000"/>
                <w:sz w:val="22"/>
                <w:szCs w:val="22"/>
              </w:rPr>
              <w:t>30</w:t>
            </w:r>
          </w:p>
        </w:tc>
        <w:tc>
          <w:tcPr>
            <w:tcW w:w="819" w:type="pct"/>
            <w:vAlign w:val="center"/>
          </w:tcPr>
          <w:p w:rsidR="00D5644B" w:rsidRPr="00312877" w:rsidRDefault="00D5644B" w:rsidP="00312877">
            <w:pPr>
              <w:contextualSpacing/>
              <w:jc w:val="center"/>
              <w:rPr>
                <w:color w:val="000000"/>
                <w:sz w:val="22"/>
                <w:szCs w:val="22"/>
              </w:rPr>
            </w:pPr>
            <w:r w:rsidRPr="00312877">
              <w:rPr>
                <w:color w:val="000000"/>
                <w:sz w:val="22"/>
                <w:szCs w:val="22"/>
              </w:rPr>
              <w:t>36</w:t>
            </w:r>
          </w:p>
        </w:tc>
        <w:tc>
          <w:tcPr>
            <w:tcW w:w="946" w:type="pct"/>
            <w:noWrap/>
            <w:vAlign w:val="center"/>
          </w:tcPr>
          <w:p w:rsidR="00D5644B" w:rsidRPr="00312877" w:rsidRDefault="00D5644B" w:rsidP="00312877">
            <w:pPr>
              <w:contextualSpacing/>
              <w:jc w:val="center"/>
              <w:rPr>
                <w:color w:val="000000"/>
                <w:sz w:val="22"/>
                <w:szCs w:val="22"/>
              </w:rPr>
            </w:pPr>
            <w:r w:rsidRPr="00312877">
              <w:rPr>
                <w:color w:val="000000"/>
                <w:sz w:val="22"/>
                <w:szCs w:val="22"/>
              </w:rPr>
              <w:t>-6</w:t>
            </w:r>
          </w:p>
        </w:tc>
      </w:tr>
      <w:tr w:rsidR="008B317B" w:rsidRPr="00312877" w:rsidTr="008B317B">
        <w:trPr>
          <w:trHeight w:val="20"/>
        </w:trPr>
        <w:tc>
          <w:tcPr>
            <w:tcW w:w="2566" w:type="pct"/>
            <w:vAlign w:val="center"/>
            <w:hideMark/>
          </w:tcPr>
          <w:p w:rsidR="008B317B" w:rsidRPr="00312877" w:rsidRDefault="008B317B" w:rsidP="00312877">
            <w:pPr>
              <w:spacing w:before="20" w:after="20"/>
              <w:contextualSpacing/>
              <w:rPr>
                <w:sz w:val="22"/>
                <w:szCs w:val="22"/>
              </w:rPr>
            </w:pPr>
            <w:r w:rsidRPr="00312877">
              <w:rPr>
                <w:sz w:val="22"/>
                <w:szCs w:val="22"/>
              </w:rPr>
              <w:t>Общеобразовательные организации, учащихся</w:t>
            </w:r>
          </w:p>
        </w:tc>
        <w:tc>
          <w:tcPr>
            <w:tcW w:w="668" w:type="pct"/>
            <w:vAlign w:val="center"/>
          </w:tcPr>
          <w:p w:rsidR="008B317B" w:rsidRPr="00312877" w:rsidRDefault="008B317B" w:rsidP="00312877">
            <w:pPr>
              <w:contextualSpacing/>
              <w:jc w:val="center"/>
              <w:rPr>
                <w:color w:val="000000"/>
                <w:sz w:val="22"/>
                <w:szCs w:val="22"/>
              </w:rPr>
            </w:pPr>
            <w:r w:rsidRPr="00312877">
              <w:rPr>
                <w:color w:val="000000"/>
                <w:sz w:val="22"/>
                <w:szCs w:val="22"/>
              </w:rPr>
              <w:t>30</w:t>
            </w:r>
          </w:p>
        </w:tc>
        <w:tc>
          <w:tcPr>
            <w:tcW w:w="819" w:type="pct"/>
            <w:vAlign w:val="center"/>
          </w:tcPr>
          <w:p w:rsidR="008B317B" w:rsidRPr="00312877" w:rsidRDefault="008B317B" w:rsidP="00312877">
            <w:pPr>
              <w:contextualSpacing/>
              <w:jc w:val="center"/>
              <w:rPr>
                <w:color w:val="000000"/>
                <w:sz w:val="22"/>
                <w:szCs w:val="22"/>
              </w:rPr>
            </w:pPr>
            <w:r w:rsidRPr="00312877">
              <w:rPr>
                <w:color w:val="000000"/>
                <w:sz w:val="22"/>
                <w:szCs w:val="22"/>
              </w:rPr>
              <w:t>63</w:t>
            </w:r>
          </w:p>
        </w:tc>
        <w:tc>
          <w:tcPr>
            <w:tcW w:w="946" w:type="pct"/>
            <w:noWrap/>
            <w:vAlign w:val="center"/>
          </w:tcPr>
          <w:p w:rsidR="008B317B" w:rsidRPr="00312877" w:rsidRDefault="008B317B" w:rsidP="00312877">
            <w:pPr>
              <w:contextualSpacing/>
              <w:jc w:val="center"/>
              <w:rPr>
                <w:color w:val="000000"/>
                <w:sz w:val="22"/>
                <w:szCs w:val="22"/>
              </w:rPr>
            </w:pPr>
            <w:r w:rsidRPr="00312877">
              <w:rPr>
                <w:color w:val="000000"/>
                <w:sz w:val="22"/>
                <w:szCs w:val="22"/>
              </w:rPr>
              <w:t>-33</w:t>
            </w:r>
          </w:p>
        </w:tc>
      </w:tr>
      <w:tr w:rsidR="007F0625" w:rsidRPr="00312877" w:rsidTr="008B317B">
        <w:trPr>
          <w:trHeight w:val="20"/>
        </w:trPr>
        <w:tc>
          <w:tcPr>
            <w:tcW w:w="2566" w:type="pct"/>
            <w:vAlign w:val="center"/>
          </w:tcPr>
          <w:p w:rsidR="007F0625" w:rsidRPr="00312877" w:rsidRDefault="007F0625" w:rsidP="00312877">
            <w:pPr>
              <w:spacing w:before="20" w:after="20"/>
              <w:contextualSpacing/>
              <w:rPr>
                <w:sz w:val="22"/>
                <w:szCs w:val="22"/>
              </w:rPr>
            </w:pPr>
            <w:r w:rsidRPr="00312877">
              <w:rPr>
                <w:sz w:val="22"/>
                <w:szCs w:val="22"/>
              </w:rPr>
              <w:t>Организации дополнительного образования, процент охвата детей в возрасте от 5 до 18 лет</w:t>
            </w:r>
          </w:p>
        </w:tc>
        <w:tc>
          <w:tcPr>
            <w:tcW w:w="668" w:type="pct"/>
            <w:vAlign w:val="center"/>
          </w:tcPr>
          <w:p w:rsidR="007F0625" w:rsidRPr="00312877" w:rsidRDefault="007F0625" w:rsidP="00312877">
            <w:pPr>
              <w:contextualSpacing/>
              <w:jc w:val="center"/>
              <w:rPr>
                <w:color w:val="000000"/>
                <w:sz w:val="22"/>
                <w:szCs w:val="22"/>
              </w:rPr>
            </w:pPr>
            <w:r w:rsidRPr="00312877">
              <w:rPr>
                <w:color w:val="000000"/>
                <w:sz w:val="22"/>
                <w:szCs w:val="22"/>
              </w:rPr>
              <w:t>н/д</w:t>
            </w:r>
          </w:p>
        </w:tc>
        <w:tc>
          <w:tcPr>
            <w:tcW w:w="819" w:type="pct"/>
            <w:vAlign w:val="center"/>
          </w:tcPr>
          <w:p w:rsidR="007F0625" w:rsidRPr="00312877" w:rsidRDefault="007F0625" w:rsidP="00312877">
            <w:pPr>
              <w:contextualSpacing/>
              <w:jc w:val="center"/>
              <w:rPr>
                <w:color w:val="000000"/>
                <w:sz w:val="22"/>
                <w:szCs w:val="22"/>
              </w:rPr>
            </w:pPr>
            <w:r w:rsidRPr="00312877">
              <w:rPr>
                <w:color w:val="000000"/>
                <w:sz w:val="22"/>
                <w:szCs w:val="22"/>
              </w:rPr>
              <w:t>75</w:t>
            </w:r>
          </w:p>
        </w:tc>
        <w:tc>
          <w:tcPr>
            <w:tcW w:w="946" w:type="pct"/>
            <w:noWrap/>
            <w:vAlign w:val="center"/>
          </w:tcPr>
          <w:p w:rsidR="007F0625" w:rsidRPr="00312877" w:rsidRDefault="007F0625" w:rsidP="00312877">
            <w:pPr>
              <w:contextualSpacing/>
              <w:jc w:val="center"/>
              <w:rPr>
                <w:color w:val="000000"/>
                <w:sz w:val="22"/>
                <w:szCs w:val="22"/>
              </w:rPr>
            </w:pPr>
            <w:r w:rsidRPr="00312877">
              <w:rPr>
                <w:color w:val="000000"/>
                <w:sz w:val="22"/>
                <w:szCs w:val="22"/>
              </w:rPr>
              <w:t>-</w:t>
            </w:r>
          </w:p>
        </w:tc>
      </w:tr>
      <w:tr w:rsidR="007F0625" w:rsidRPr="00312877" w:rsidTr="007F0625">
        <w:trPr>
          <w:trHeight w:val="20"/>
        </w:trPr>
        <w:tc>
          <w:tcPr>
            <w:tcW w:w="5000" w:type="pct"/>
            <w:gridSpan w:val="4"/>
            <w:vAlign w:val="center"/>
          </w:tcPr>
          <w:p w:rsidR="007F0625" w:rsidRPr="00312877" w:rsidRDefault="007F0625" w:rsidP="00312877">
            <w:pPr>
              <w:contextualSpacing/>
              <w:jc w:val="center"/>
              <w:rPr>
                <w:sz w:val="22"/>
                <w:szCs w:val="22"/>
              </w:rPr>
            </w:pPr>
            <w:r w:rsidRPr="00312877">
              <w:rPr>
                <w:sz w:val="22"/>
                <w:szCs w:val="22"/>
              </w:rPr>
              <w:t>Объекты здравоохранения</w:t>
            </w:r>
          </w:p>
        </w:tc>
      </w:tr>
      <w:tr w:rsidR="007F0625" w:rsidRPr="00312877" w:rsidTr="008B317B">
        <w:trPr>
          <w:trHeight w:val="20"/>
        </w:trPr>
        <w:tc>
          <w:tcPr>
            <w:tcW w:w="2566" w:type="pct"/>
            <w:vAlign w:val="center"/>
          </w:tcPr>
          <w:p w:rsidR="007F0625" w:rsidRPr="00312877" w:rsidRDefault="007F0625" w:rsidP="00312877">
            <w:pPr>
              <w:contextualSpacing/>
              <w:rPr>
                <w:color w:val="000000"/>
                <w:sz w:val="22"/>
                <w:szCs w:val="22"/>
              </w:rPr>
            </w:pPr>
            <w:r w:rsidRPr="00312877">
              <w:rPr>
                <w:sz w:val="22"/>
                <w:szCs w:val="22"/>
              </w:rPr>
              <w:t>Здравпункты/фельдшерско-акушерские пункты, объект</w:t>
            </w:r>
          </w:p>
        </w:tc>
        <w:tc>
          <w:tcPr>
            <w:tcW w:w="668" w:type="pct"/>
            <w:vAlign w:val="center"/>
          </w:tcPr>
          <w:p w:rsidR="007F0625" w:rsidRPr="00312877" w:rsidRDefault="007F0625" w:rsidP="00312877">
            <w:pPr>
              <w:contextualSpacing/>
              <w:jc w:val="center"/>
              <w:rPr>
                <w:color w:val="000000"/>
                <w:sz w:val="22"/>
                <w:szCs w:val="22"/>
              </w:rPr>
            </w:pPr>
            <w:r w:rsidRPr="00312877">
              <w:rPr>
                <w:color w:val="000000"/>
                <w:sz w:val="22"/>
                <w:szCs w:val="22"/>
              </w:rPr>
              <w:t>1</w:t>
            </w:r>
          </w:p>
        </w:tc>
        <w:tc>
          <w:tcPr>
            <w:tcW w:w="819" w:type="pct"/>
            <w:vAlign w:val="center"/>
          </w:tcPr>
          <w:p w:rsidR="007F0625" w:rsidRPr="00312877" w:rsidRDefault="007F0625" w:rsidP="00312877">
            <w:pPr>
              <w:contextualSpacing/>
              <w:jc w:val="center"/>
              <w:rPr>
                <w:color w:val="000000"/>
                <w:sz w:val="22"/>
                <w:szCs w:val="22"/>
              </w:rPr>
            </w:pPr>
            <w:r w:rsidRPr="00312877">
              <w:rPr>
                <w:color w:val="000000"/>
                <w:sz w:val="22"/>
                <w:szCs w:val="22"/>
              </w:rPr>
              <w:t>1</w:t>
            </w:r>
          </w:p>
        </w:tc>
        <w:tc>
          <w:tcPr>
            <w:tcW w:w="946" w:type="pct"/>
            <w:noWrap/>
            <w:vAlign w:val="center"/>
          </w:tcPr>
          <w:p w:rsidR="007F0625" w:rsidRPr="00312877" w:rsidRDefault="007F0625" w:rsidP="00312877">
            <w:pPr>
              <w:contextualSpacing/>
              <w:jc w:val="center"/>
              <w:rPr>
                <w:color w:val="000000"/>
                <w:sz w:val="22"/>
                <w:szCs w:val="22"/>
              </w:rPr>
            </w:pPr>
            <w:r w:rsidRPr="00312877">
              <w:rPr>
                <w:color w:val="000000"/>
                <w:sz w:val="22"/>
                <w:szCs w:val="22"/>
              </w:rPr>
              <w:t>-</w:t>
            </w:r>
          </w:p>
        </w:tc>
      </w:tr>
      <w:tr w:rsidR="007F0625" w:rsidRPr="00312877" w:rsidTr="007F0625">
        <w:trPr>
          <w:trHeight w:val="20"/>
        </w:trPr>
        <w:tc>
          <w:tcPr>
            <w:tcW w:w="5000" w:type="pct"/>
            <w:gridSpan w:val="4"/>
            <w:vAlign w:val="center"/>
          </w:tcPr>
          <w:p w:rsidR="007F0625" w:rsidRPr="00312877" w:rsidRDefault="007F0625" w:rsidP="00312877">
            <w:pPr>
              <w:contextualSpacing/>
              <w:jc w:val="center"/>
              <w:rPr>
                <w:sz w:val="22"/>
                <w:szCs w:val="22"/>
              </w:rPr>
            </w:pPr>
            <w:r w:rsidRPr="00312877">
              <w:rPr>
                <w:sz w:val="22"/>
                <w:szCs w:val="22"/>
              </w:rPr>
              <w:t>Объекты культуры и искусства</w:t>
            </w:r>
          </w:p>
        </w:tc>
      </w:tr>
      <w:tr w:rsidR="007F0625" w:rsidRPr="00312877" w:rsidTr="008B317B">
        <w:trPr>
          <w:trHeight w:val="20"/>
        </w:trPr>
        <w:tc>
          <w:tcPr>
            <w:tcW w:w="2566" w:type="pct"/>
            <w:vAlign w:val="center"/>
          </w:tcPr>
          <w:p w:rsidR="007F0625" w:rsidRPr="00312877" w:rsidRDefault="007F0625" w:rsidP="00312877">
            <w:pPr>
              <w:spacing w:before="20" w:after="20"/>
              <w:contextualSpacing/>
              <w:rPr>
                <w:sz w:val="22"/>
                <w:szCs w:val="22"/>
              </w:rPr>
            </w:pPr>
            <w:r w:rsidRPr="00312877">
              <w:rPr>
                <w:sz w:val="22"/>
                <w:szCs w:val="22"/>
              </w:rPr>
              <w:t>Общедоступные библиотеки с детским отделением, объект</w:t>
            </w:r>
          </w:p>
        </w:tc>
        <w:tc>
          <w:tcPr>
            <w:tcW w:w="668" w:type="pct"/>
            <w:vAlign w:val="center"/>
          </w:tcPr>
          <w:p w:rsidR="007F0625" w:rsidRPr="00312877" w:rsidRDefault="007F0625" w:rsidP="00312877">
            <w:pPr>
              <w:contextualSpacing/>
              <w:jc w:val="center"/>
              <w:rPr>
                <w:color w:val="000000"/>
                <w:sz w:val="22"/>
                <w:szCs w:val="22"/>
              </w:rPr>
            </w:pPr>
            <w:r w:rsidRPr="00312877">
              <w:rPr>
                <w:color w:val="000000"/>
                <w:sz w:val="22"/>
                <w:szCs w:val="22"/>
              </w:rPr>
              <w:t>1</w:t>
            </w:r>
          </w:p>
        </w:tc>
        <w:tc>
          <w:tcPr>
            <w:tcW w:w="819" w:type="pct"/>
            <w:vAlign w:val="center"/>
          </w:tcPr>
          <w:p w:rsidR="007F0625" w:rsidRPr="00312877" w:rsidRDefault="007F0625" w:rsidP="00312877">
            <w:pPr>
              <w:contextualSpacing/>
              <w:jc w:val="center"/>
              <w:rPr>
                <w:color w:val="000000"/>
                <w:sz w:val="22"/>
                <w:szCs w:val="22"/>
              </w:rPr>
            </w:pPr>
            <w:r w:rsidRPr="00312877">
              <w:rPr>
                <w:color w:val="000000"/>
                <w:sz w:val="22"/>
                <w:szCs w:val="22"/>
              </w:rPr>
              <w:t>1</w:t>
            </w:r>
          </w:p>
        </w:tc>
        <w:tc>
          <w:tcPr>
            <w:tcW w:w="946" w:type="pct"/>
            <w:noWrap/>
            <w:vAlign w:val="center"/>
          </w:tcPr>
          <w:p w:rsidR="007F0625" w:rsidRPr="00312877" w:rsidRDefault="007F0625" w:rsidP="00312877">
            <w:pPr>
              <w:contextualSpacing/>
              <w:jc w:val="center"/>
              <w:rPr>
                <w:color w:val="000000"/>
                <w:sz w:val="22"/>
                <w:szCs w:val="22"/>
              </w:rPr>
            </w:pPr>
            <w:r w:rsidRPr="00312877">
              <w:rPr>
                <w:color w:val="000000"/>
                <w:sz w:val="22"/>
                <w:szCs w:val="22"/>
              </w:rPr>
              <w:t>-</w:t>
            </w:r>
          </w:p>
        </w:tc>
      </w:tr>
      <w:tr w:rsidR="007F0625" w:rsidRPr="00312877" w:rsidTr="008B317B">
        <w:trPr>
          <w:trHeight w:val="20"/>
        </w:trPr>
        <w:tc>
          <w:tcPr>
            <w:tcW w:w="2566" w:type="pct"/>
            <w:vAlign w:val="center"/>
          </w:tcPr>
          <w:p w:rsidR="007F0625" w:rsidRPr="00312877" w:rsidRDefault="007F0625" w:rsidP="00312877">
            <w:pPr>
              <w:spacing w:before="20" w:after="20"/>
              <w:contextualSpacing/>
              <w:rPr>
                <w:sz w:val="22"/>
                <w:szCs w:val="22"/>
              </w:rPr>
            </w:pPr>
            <w:r w:rsidRPr="00312877">
              <w:rPr>
                <w:sz w:val="22"/>
                <w:szCs w:val="22"/>
              </w:rPr>
              <w:t>Учреждения культуры клубного типа, мест</w:t>
            </w:r>
          </w:p>
        </w:tc>
        <w:tc>
          <w:tcPr>
            <w:tcW w:w="668" w:type="pct"/>
            <w:vAlign w:val="center"/>
          </w:tcPr>
          <w:p w:rsidR="007F0625" w:rsidRPr="00312877" w:rsidRDefault="007F0625" w:rsidP="00312877">
            <w:pPr>
              <w:contextualSpacing/>
              <w:jc w:val="center"/>
              <w:rPr>
                <w:color w:val="000000"/>
                <w:sz w:val="22"/>
                <w:szCs w:val="22"/>
              </w:rPr>
            </w:pPr>
            <w:r w:rsidRPr="00312877">
              <w:rPr>
                <w:color w:val="000000"/>
                <w:sz w:val="22"/>
                <w:szCs w:val="22"/>
              </w:rPr>
              <w:t>60</w:t>
            </w:r>
          </w:p>
        </w:tc>
        <w:tc>
          <w:tcPr>
            <w:tcW w:w="819" w:type="pct"/>
            <w:vAlign w:val="center"/>
          </w:tcPr>
          <w:p w:rsidR="007F0625" w:rsidRPr="00312877" w:rsidRDefault="007F0625" w:rsidP="00312877">
            <w:pPr>
              <w:contextualSpacing/>
              <w:jc w:val="center"/>
              <w:rPr>
                <w:color w:val="000000"/>
                <w:sz w:val="22"/>
                <w:szCs w:val="22"/>
              </w:rPr>
            </w:pPr>
            <w:r w:rsidRPr="00312877">
              <w:rPr>
                <w:color w:val="000000"/>
                <w:sz w:val="22"/>
                <w:szCs w:val="22"/>
              </w:rPr>
              <w:t>45</w:t>
            </w:r>
          </w:p>
        </w:tc>
        <w:tc>
          <w:tcPr>
            <w:tcW w:w="946" w:type="pct"/>
            <w:noWrap/>
            <w:vAlign w:val="center"/>
          </w:tcPr>
          <w:p w:rsidR="007F0625" w:rsidRPr="00312877" w:rsidRDefault="007F0625" w:rsidP="00312877">
            <w:pPr>
              <w:contextualSpacing/>
              <w:jc w:val="center"/>
              <w:rPr>
                <w:color w:val="000000"/>
                <w:sz w:val="22"/>
                <w:szCs w:val="22"/>
              </w:rPr>
            </w:pPr>
            <w:r w:rsidRPr="00312877">
              <w:rPr>
                <w:color w:val="000000"/>
                <w:sz w:val="22"/>
                <w:szCs w:val="22"/>
              </w:rPr>
              <w:t>15</w:t>
            </w:r>
          </w:p>
        </w:tc>
      </w:tr>
      <w:tr w:rsidR="007F0625" w:rsidRPr="00312877" w:rsidTr="007F0625">
        <w:trPr>
          <w:trHeight w:val="20"/>
        </w:trPr>
        <w:tc>
          <w:tcPr>
            <w:tcW w:w="5000" w:type="pct"/>
            <w:gridSpan w:val="4"/>
            <w:vAlign w:val="center"/>
          </w:tcPr>
          <w:p w:rsidR="007F0625" w:rsidRPr="00312877" w:rsidRDefault="007F0625" w:rsidP="00312877">
            <w:pPr>
              <w:contextualSpacing/>
              <w:jc w:val="center"/>
              <w:rPr>
                <w:sz w:val="22"/>
                <w:szCs w:val="22"/>
              </w:rPr>
            </w:pPr>
            <w:r w:rsidRPr="00312877">
              <w:rPr>
                <w:sz w:val="22"/>
                <w:szCs w:val="22"/>
              </w:rPr>
              <w:t>Объекты физической культуры и спорта</w:t>
            </w:r>
          </w:p>
        </w:tc>
      </w:tr>
      <w:tr w:rsidR="007F0625" w:rsidRPr="00312877" w:rsidTr="008B317B">
        <w:trPr>
          <w:trHeight w:val="20"/>
        </w:trPr>
        <w:tc>
          <w:tcPr>
            <w:tcW w:w="2566" w:type="pct"/>
            <w:vAlign w:val="center"/>
          </w:tcPr>
          <w:p w:rsidR="007F0625" w:rsidRPr="00312877" w:rsidRDefault="007F0625" w:rsidP="00312877">
            <w:pPr>
              <w:spacing w:before="20" w:after="20"/>
              <w:contextualSpacing/>
              <w:rPr>
                <w:color w:val="000000"/>
                <w:sz w:val="22"/>
                <w:szCs w:val="22"/>
              </w:rPr>
            </w:pPr>
            <w:r w:rsidRPr="00312877">
              <w:rPr>
                <w:sz w:val="22"/>
                <w:szCs w:val="22"/>
              </w:rPr>
              <w:t>Единая пропускная способность объектов спорта, % общей численности населения</w:t>
            </w:r>
            <w:r w:rsidRPr="00312877">
              <w:rPr>
                <w:color w:val="000000"/>
                <w:sz w:val="22"/>
                <w:szCs w:val="22"/>
              </w:rPr>
              <w:t xml:space="preserve"> </w:t>
            </w:r>
          </w:p>
        </w:tc>
        <w:tc>
          <w:tcPr>
            <w:tcW w:w="668" w:type="pct"/>
            <w:vAlign w:val="center"/>
          </w:tcPr>
          <w:p w:rsidR="007F0625" w:rsidRPr="00312877" w:rsidRDefault="001B5C96" w:rsidP="00312877">
            <w:pPr>
              <w:contextualSpacing/>
              <w:jc w:val="center"/>
              <w:rPr>
                <w:color w:val="000000"/>
                <w:sz w:val="22"/>
                <w:szCs w:val="22"/>
              </w:rPr>
            </w:pPr>
            <w:r w:rsidRPr="00312877">
              <w:rPr>
                <w:color w:val="000000"/>
                <w:sz w:val="22"/>
                <w:szCs w:val="22"/>
              </w:rPr>
              <w:t>6</w:t>
            </w:r>
          </w:p>
        </w:tc>
        <w:tc>
          <w:tcPr>
            <w:tcW w:w="819" w:type="pct"/>
            <w:vAlign w:val="center"/>
          </w:tcPr>
          <w:p w:rsidR="007F0625" w:rsidRPr="00312877" w:rsidRDefault="007F0625" w:rsidP="00312877">
            <w:pPr>
              <w:contextualSpacing/>
              <w:jc w:val="center"/>
              <w:rPr>
                <w:color w:val="000000"/>
                <w:sz w:val="22"/>
                <w:szCs w:val="22"/>
              </w:rPr>
            </w:pPr>
            <w:r w:rsidRPr="00312877">
              <w:rPr>
                <w:color w:val="000000"/>
                <w:sz w:val="22"/>
                <w:szCs w:val="22"/>
              </w:rPr>
              <w:t>10,0</w:t>
            </w:r>
          </w:p>
        </w:tc>
        <w:tc>
          <w:tcPr>
            <w:tcW w:w="946" w:type="pct"/>
            <w:noWrap/>
            <w:vAlign w:val="center"/>
          </w:tcPr>
          <w:p w:rsidR="007F0625" w:rsidRPr="00312877" w:rsidRDefault="001B5C96" w:rsidP="00312877">
            <w:pPr>
              <w:contextualSpacing/>
              <w:jc w:val="center"/>
              <w:rPr>
                <w:color w:val="000000"/>
                <w:sz w:val="22"/>
                <w:szCs w:val="22"/>
              </w:rPr>
            </w:pPr>
            <w:r w:rsidRPr="00312877">
              <w:rPr>
                <w:color w:val="000000"/>
                <w:sz w:val="22"/>
                <w:szCs w:val="22"/>
              </w:rPr>
              <w:t>- 4</w:t>
            </w:r>
          </w:p>
        </w:tc>
      </w:tr>
      <w:tr w:rsidR="007F0625" w:rsidRPr="00312877" w:rsidTr="007F0625">
        <w:trPr>
          <w:trHeight w:val="20"/>
        </w:trPr>
        <w:tc>
          <w:tcPr>
            <w:tcW w:w="5000" w:type="pct"/>
            <w:gridSpan w:val="4"/>
            <w:vAlign w:val="center"/>
          </w:tcPr>
          <w:p w:rsidR="007F0625" w:rsidRPr="00312877" w:rsidRDefault="007F0625" w:rsidP="00312877">
            <w:pPr>
              <w:contextualSpacing/>
              <w:jc w:val="center"/>
              <w:rPr>
                <w:sz w:val="22"/>
                <w:szCs w:val="22"/>
              </w:rPr>
            </w:pPr>
            <w:r w:rsidRPr="00312877">
              <w:rPr>
                <w:sz w:val="22"/>
                <w:szCs w:val="22"/>
              </w:rPr>
              <w:t>Предприятия торговли, общественного питания, бытового назначения</w:t>
            </w:r>
          </w:p>
        </w:tc>
      </w:tr>
      <w:tr w:rsidR="007F0625" w:rsidRPr="00312877" w:rsidTr="008B317B">
        <w:trPr>
          <w:trHeight w:val="20"/>
        </w:trPr>
        <w:tc>
          <w:tcPr>
            <w:tcW w:w="2566" w:type="pct"/>
            <w:vAlign w:val="center"/>
          </w:tcPr>
          <w:p w:rsidR="007F0625" w:rsidRPr="00312877" w:rsidRDefault="007F0625" w:rsidP="00312877">
            <w:pPr>
              <w:contextualSpacing/>
              <w:rPr>
                <w:sz w:val="22"/>
                <w:szCs w:val="22"/>
              </w:rPr>
            </w:pPr>
            <w:r w:rsidRPr="00312877">
              <w:rPr>
                <w:sz w:val="22"/>
                <w:szCs w:val="22"/>
              </w:rPr>
              <w:t>Объекты торговли, кв</w:t>
            </w:r>
            <w:proofErr w:type="gramStart"/>
            <w:r w:rsidRPr="00312877">
              <w:rPr>
                <w:sz w:val="22"/>
                <w:szCs w:val="22"/>
              </w:rPr>
              <w:t>.м</w:t>
            </w:r>
            <w:proofErr w:type="gramEnd"/>
            <w:r w:rsidRPr="00312877">
              <w:rPr>
                <w:sz w:val="22"/>
                <w:szCs w:val="22"/>
              </w:rPr>
              <w:t xml:space="preserve"> торговой площади</w:t>
            </w:r>
          </w:p>
        </w:tc>
        <w:tc>
          <w:tcPr>
            <w:tcW w:w="668" w:type="pct"/>
            <w:vAlign w:val="center"/>
          </w:tcPr>
          <w:p w:rsidR="007F0625" w:rsidRPr="00312877" w:rsidRDefault="007F0625" w:rsidP="00312877">
            <w:pPr>
              <w:contextualSpacing/>
              <w:jc w:val="center"/>
              <w:rPr>
                <w:color w:val="000000"/>
                <w:sz w:val="22"/>
                <w:szCs w:val="22"/>
              </w:rPr>
            </w:pPr>
            <w:r w:rsidRPr="00312877">
              <w:rPr>
                <w:color w:val="000000"/>
                <w:sz w:val="22"/>
                <w:szCs w:val="22"/>
              </w:rPr>
              <w:t>не менее 150*</w:t>
            </w:r>
          </w:p>
        </w:tc>
        <w:tc>
          <w:tcPr>
            <w:tcW w:w="819" w:type="pct"/>
            <w:vAlign w:val="center"/>
          </w:tcPr>
          <w:p w:rsidR="007F0625" w:rsidRPr="00312877" w:rsidRDefault="007F0625" w:rsidP="00312877">
            <w:pPr>
              <w:contextualSpacing/>
              <w:jc w:val="center"/>
              <w:rPr>
                <w:color w:val="000000"/>
                <w:sz w:val="22"/>
                <w:szCs w:val="22"/>
              </w:rPr>
            </w:pPr>
            <w:r w:rsidRPr="00312877">
              <w:rPr>
                <w:color w:val="000000"/>
                <w:sz w:val="22"/>
                <w:szCs w:val="22"/>
              </w:rPr>
              <w:t>131</w:t>
            </w:r>
          </w:p>
        </w:tc>
        <w:tc>
          <w:tcPr>
            <w:tcW w:w="946" w:type="pct"/>
            <w:noWrap/>
            <w:vAlign w:val="center"/>
          </w:tcPr>
          <w:p w:rsidR="007F0625" w:rsidRPr="00312877" w:rsidRDefault="007F0625" w:rsidP="00312877">
            <w:pPr>
              <w:contextualSpacing/>
              <w:jc w:val="center"/>
              <w:rPr>
                <w:color w:val="000000"/>
                <w:sz w:val="22"/>
                <w:szCs w:val="22"/>
              </w:rPr>
            </w:pPr>
            <w:r w:rsidRPr="00312877">
              <w:rPr>
                <w:color w:val="000000"/>
                <w:sz w:val="22"/>
                <w:szCs w:val="22"/>
              </w:rPr>
              <w:t>-</w:t>
            </w:r>
          </w:p>
        </w:tc>
      </w:tr>
      <w:tr w:rsidR="007F0625" w:rsidRPr="00312877" w:rsidTr="008B317B">
        <w:trPr>
          <w:trHeight w:val="20"/>
        </w:trPr>
        <w:tc>
          <w:tcPr>
            <w:tcW w:w="2566" w:type="pct"/>
            <w:vAlign w:val="center"/>
          </w:tcPr>
          <w:p w:rsidR="007F0625" w:rsidRPr="00312877" w:rsidRDefault="007F0625" w:rsidP="00312877">
            <w:pPr>
              <w:contextualSpacing/>
              <w:rPr>
                <w:sz w:val="22"/>
                <w:szCs w:val="22"/>
              </w:rPr>
            </w:pPr>
            <w:r w:rsidRPr="00312877">
              <w:rPr>
                <w:sz w:val="22"/>
                <w:szCs w:val="22"/>
              </w:rPr>
              <w:t>Предприятия общественного питания, место</w:t>
            </w:r>
          </w:p>
        </w:tc>
        <w:tc>
          <w:tcPr>
            <w:tcW w:w="668" w:type="pct"/>
            <w:vAlign w:val="center"/>
          </w:tcPr>
          <w:p w:rsidR="007F0625" w:rsidRPr="00312877" w:rsidRDefault="007F0625" w:rsidP="00312877">
            <w:pPr>
              <w:contextualSpacing/>
              <w:jc w:val="center"/>
              <w:rPr>
                <w:color w:val="000000"/>
                <w:sz w:val="22"/>
                <w:szCs w:val="22"/>
              </w:rPr>
            </w:pPr>
            <w:r w:rsidRPr="00312877">
              <w:rPr>
                <w:color w:val="000000"/>
                <w:sz w:val="22"/>
                <w:szCs w:val="22"/>
              </w:rPr>
              <w:t>н/д</w:t>
            </w:r>
          </w:p>
        </w:tc>
        <w:tc>
          <w:tcPr>
            <w:tcW w:w="819" w:type="pct"/>
            <w:vAlign w:val="center"/>
          </w:tcPr>
          <w:p w:rsidR="007F0625" w:rsidRPr="00312877" w:rsidRDefault="007F0625" w:rsidP="00312877">
            <w:pPr>
              <w:contextualSpacing/>
              <w:jc w:val="center"/>
              <w:rPr>
                <w:color w:val="000000"/>
                <w:sz w:val="22"/>
                <w:szCs w:val="22"/>
              </w:rPr>
            </w:pPr>
            <w:r w:rsidRPr="00312877">
              <w:rPr>
                <w:color w:val="000000"/>
                <w:sz w:val="22"/>
                <w:szCs w:val="22"/>
              </w:rPr>
              <w:t>5</w:t>
            </w:r>
          </w:p>
        </w:tc>
        <w:tc>
          <w:tcPr>
            <w:tcW w:w="946" w:type="pct"/>
            <w:noWrap/>
            <w:vAlign w:val="center"/>
          </w:tcPr>
          <w:p w:rsidR="007F0625" w:rsidRPr="00312877" w:rsidRDefault="007F0625" w:rsidP="00312877">
            <w:pPr>
              <w:contextualSpacing/>
              <w:jc w:val="center"/>
              <w:rPr>
                <w:color w:val="000000"/>
                <w:sz w:val="22"/>
                <w:szCs w:val="22"/>
              </w:rPr>
            </w:pPr>
            <w:r w:rsidRPr="00312877">
              <w:rPr>
                <w:color w:val="000000"/>
                <w:sz w:val="22"/>
                <w:szCs w:val="22"/>
              </w:rPr>
              <w:t>-</w:t>
            </w:r>
          </w:p>
        </w:tc>
      </w:tr>
      <w:tr w:rsidR="007F0625" w:rsidRPr="00312877" w:rsidTr="008B317B">
        <w:trPr>
          <w:trHeight w:val="20"/>
        </w:trPr>
        <w:tc>
          <w:tcPr>
            <w:tcW w:w="2566" w:type="pct"/>
            <w:vAlign w:val="center"/>
          </w:tcPr>
          <w:p w:rsidR="007F0625" w:rsidRPr="00312877" w:rsidRDefault="007F0625" w:rsidP="00312877">
            <w:pPr>
              <w:contextualSpacing/>
              <w:rPr>
                <w:sz w:val="22"/>
                <w:szCs w:val="22"/>
              </w:rPr>
            </w:pPr>
            <w:r w:rsidRPr="00312877">
              <w:rPr>
                <w:sz w:val="22"/>
                <w:szCs w:val="22"/>
              </w:rPr>
              <w:t>Предприятия бытового обслуживания, рабочее место</w:t>
            </w:r>
          </w:p>
        </w:tc>
        <w:tc>
          <w:tcPr>
            <w:tcW w:w="668" w:type="pct"/>
            <w:vAlign w:val="center"/>
          </w:tcPr>
          <w:p w:rsidR="007F0625" w:rsidRPr="00312877" w:rsidRDefault="007F0625" w:rsidP="00312877">
            <w:pPr>
              <w:contextualSpacing/>
              <w:jc w:val="center"/>
              <w:rPr>
                <w:color w:val="000000"/>
                <w:sz w:val="22"/>
                <w:szCs w:val="22"/>
              </w:rPr>
            </w:pPr>
            <w:r w:rsidRPr="00312877">
              <w:rPr>
                <w:color w:val="000000"/>
                <w:sz w:val="22"/>
                <w:szCs w:val="22"/>
              </w:rPr>
              <w:t>4</w:t>
            </w:r>
          </w:p>
        </w:tc>
        <w:tc>
          <w:tcPr>
            <w:tcW w:w="819" w:type="pct"/>
            <w:vAlign w:val="center"/>
          </w:tcPr>
          <w:p w:rsidR="007F0625" w:rsidRPr="00312877" w:rsidRDefault="007F0625" w:rsidP="00312877">
            <w:pPr>
              <w:contextualSpacing/>
              <w:jc w:val="center"/>
              <w:rPr>
                <w:color w:val="000000"/>
                <w:sz w:val="22"/>
                <w:szCs w:val="22"/>
              </w:rPr>
            </w:pPr>
            <w:r w:rsidRPr="00312877">
              <w:rPr>
                <w:color w:val="000000"/>
                <w:sz w:val="22"/>
                <w:szCs w:val="22"/>
              </w:rPr>
              <w:t>3</w:t>
            </w:r>
          </w:p>
        </w:tc>
        <w:tc>
          <w:tcPr>
            <w:tcW w:w="946" w:type="pct"/>
            <w:noWrap/>
            <w:vAlign w:val="center"/>
          </w:tcPr>
          <w:p w:rsidR="007F0625" w:rsidRPr="00312877" w:rsidRDefault="007F0625" w:rsidP="00312877">
            <w:pPr>
              <w:contextualSpacing/>
              <w:jc w:val="center"/>
              <w:rPr>
                <w:color w:val="000000"/>
                <w:sz w:val="22"/>
                <w:szCs w:val="22"/>
              </w:rPr>
            </w:pPr>
            <w:r w:rsidRPr="00312877">
              <w:rPr>
                <w:color w:val="000000"/>
                <w:sz w:val="22"/>
                <w:szCs w:val="22"/>
              </w:rPr>
              <w:t>1</w:t>
            </w:r>
          </w:p>
        </w:tc>
      </w:tr>
      <w:tr w:rsidR="007F0625" w:rsidRPr="00312877" w:rsidTr="008B317B">
        <w:trPr>
          <w:trHeight w:val="20"/>
        </w:trPr>
        <w:tc>
          <w:tcPr>
            <w:tcW w:w="2566" w:type="pct"/>
            <w:vAlign w:val="center"/>
          </w:tcPr>
          <w:p w:rsidR="007F0625" w:rsidRPr="00312877" w:rsidRDefault="007F0625" w:rsidP="00312877">
            <w:pPr>
              <w:contextualSpacing/>
              <w:rPr>
                <w:sz w:val="22"/>
                <w:szCs w:val="22"/>
              </w:rPr>
            </w:pPr>
            <w:r w:rsidRPr="00312877">
              <w:rPr>
                <w:sz w:val="22"/>
                <w:szCs w:val="22"/>
              </w:rPr>
              <w:t>Аптеки, объект</w:t>
            </w:r>
          </w:p>
        </w:tc>
        <w:tc>
          <w:tcPr>
            <w:tcW w:w="668" w:type="pct"/>
            <w:vAlign w:val="center"/>
          </w:tcPr>
          <w:p w:rsidR="007F0625" w:rsidRPr="00312877" w:rsidRDefault="007F0625" w:rsidP="00312877">
            <w:pPr>
              <w:contextualSpacing/>
              <w:jc w:val="center"/>
              <w:rPr>
                <w:color w:val="000000"/>
                <w:sz w:val="22"/>
                <w:szCs w:val="22"/>
              </w:rPr>
            </w:pPr>
            <w:r w:rsidRPr="00312877">
              <w:rPr>
                <w:color w:val="000000"/>
                <w:sz w:val="22"/>
                <w:szCs w:val="22"/>
              </w:rPr>
              <w:t>1</w:t>
            </w:r>
          </w:p>
        </w:tc>
        <w:tc>
          <w:tcPr>
            <w:tcW w:w="819" w:type="pct"/>
            <w:vAlign w:val="center"/>
          </w:tcPr>
          <w:p w:rsidR="007F0625" w:rsidRPr="00312877" w:rsidRDefault="007F0625" w:rsidP="00312877">
            <w:pPr>
              <w:contextualSpacing/>
              <w:jc w:val="center"/>
              <w:rPr>
                <w:color w:val="000000"/>
                <w:sz w:val="22"/>
                <w:szCs w:val="22"/>
              </w:rPr>
            </w:pPr>
            <w:r w:rsidRPr="00312877">
              <w:rPr>
                <w:color w:val="000000"/>
                <w:sz w:val="22"/>
                <w:szCs w:val="22"/>
              </w:rPr>
              <w:t>1</w:t>
            </w:r>
          </w:p>
        </w:tc>
        <w:tc>
          <w:tcPr>
            <w:tcW w:w="946" w:type="pct"/>
            <w:noWrap/>
            <w:vAlign w:val="center"/>
          </w:tcPr>
          <w:p w:rsidR="007F0625" w:rsidRPr="00312877" w:rsidRDefault="007F0625" w:rsidP="00312877">
            <w:pPr>
              <w:contextualSpacing/>
              <w:jc w:val="center"/>
              <w:rPr>
                <w:color w:val="000000"/>
                <w:sz w:val="22"/>
                <w:szCs w:val="22"/>
              </w:rPr>
            </w:pPr>
            <w:r w:rsidRPr="00312877">
              <w:rPr>
                <w:color w:val="000000"/>
                <w:sz w:val="22"/>
                <w:szCs w:val="22"/>
              </w:rPr>
              <w:t>-</w:t>
            </w:r>
          </w:p>
        </w:tc>
      </w:tr>
      <w:tr w:rsidR="007F0625" w:rsidRPr="00312877" w:rsidTr="008B317B">
        <w:trPr>
          <w:trHeight w:val="20"/>
        </w:trPr>
        <w:tc>
          <w:tcPr>
            <w:tcW w:w="2566" w:type="pct"/>
            <w:vAlign w:val="center"/>
          </w:tcPr>
          <w:p w:rsidR="007F0625" w:rsidRPr="00312877" w:rsidRDefault="007F0625" w:rsidP="00312877">
            <w:pPr>
              <w:contextualSpacing/>
              <w:rPr>
                <w:sz w:val="22"/>
                <w:szCs w:val="22"/>
              </w:rPr>
            </w:pPr>
            <w:r w:rsidRPr="00312877">
              <w:rPr>
                <w:sz w:val="22"/>
                <w:szCs w:val="22"/>
              </w:rPr>
              <w:t>Бани, помывочное место</w:t>
            </w:r>
          </w:p>
        </w:tc>
        <w:tc>
          <w:tcPr>
            <w:tcW w:w="668" w:type="pct"/>
            <w:vAlign w:val="center"/>
          </w:tcPr>
          <w:p w:rsidR="007F0625" w:rsidRPr="00312877" w:rsidRDefault="007F0625" w:rsidP="00312877">
            <w:pPr>
              <w:contextualSpacing/>
              <w:jc w:val="center"/>
              <w:rPr>
                <w:color w:val="000000"/>
                <w:sz w:val="22"/>
                <w:szCs w:val="22"/>
              </w:rPr>
            </w:pPr>
            <w:r w:rsidRPr="00312877">
              <w:rPr>
                <w:color w:val="000000"/>
                <w:sz w:val="22"/>
                <w:szCs w:val="22"/>
              </w:rPr>
              <w:t>10</w:t>
            </w:r>
          </w:p>
        </w:tc>
        <w:tc>
          <w:tcPr>
            <w:tcW w:w="819" w:type="pct"/>
            <w:vAlign w:val="center"/>
          </w:tcPr>
          <w:p w:rsidR="007F0625" w:rsidRPr="00312877" w:rsidRDefault="007F0625" w:rsidP="00312877">
            <w:pPr>
              <w:contextualSpacing/>
              <w:jc w:val="center"/>
              <w:rPr>
                <w:color w:val="000000"/>
                <w:sz w:val="22"/>
                <w:szCs w:val="22"/>
              </w:rPr>
            </w:pPr>
            <w:r w:rsidRPr="00312877">
              <w:rPr>
                <w:color w:val="000000"/>
                <w:sz w:val="22"/>
                <w:szCs w:val="22"/>
              </w:rPr>
              <w:t>3</w:t>
            </w:r>
          </w:p>
        </w:tc>
        <w:tc>
          <w:tcPr>
            <w:tcW w:w="946" w:type="pct"/>
            <w:noWrap/>
            <w:vAlign w:val="center"/>
          </w:tcPr>
          <w:p w:rsidR="007F0625" w:rsidRPr="00312877" w:rsidRDefault="007F0625" w:rsidP="00312877">
            <w:pPr>
              <w:contextualSpacing/>
              <w:jc w:val="center"/>
              <w:rPr>
                <w:color w:val="000000"/>
                <w:sz w:val="22"/>
                <w:szCs w:val="22"/>
              </w:rPr>
            </w:pPr>
            <w:r w:rsidRPr="00312877">
              <w:rPr>
                <w:color w:val="000000"/>
                <w:sz w:val="22"/>
                <w:szCs w:val="22"/>
              </w:rPr>
              <w:t>-</w:t>
            </w:r>
          </w:p>
        </w:tc>
      </w:tr>
    </w:tbl>
    <w:p w:rsidR="007F0625" w:rsidRPr="004A2076" w:rsidRDefault="007F0625" w:rsidP="00312877">
      <w:pPr>
        <w:pStyle w:val="G1"/>
        <w:spacing w:before="0" w:after="120" w:line="276" w:lineRule="auto"/>
        <w:ind w:firstLine="709"/>
        <w:contextualSpacing/>
        <w:rPr>
          <w:rFonts w:ascii="Times New Roman" w:hAnsi="Times New Roman"/>
          <w:sz w:val="18"/>
          <w:szCs w:val="18"/>
        </w:rPr>
      </w:pPr>
      <w:r w:rsidRPr="004A2076">
        <w:rPr>
          <w:rFonts w:ascii="Times New Roman" w:hAnsi="Times New Roman"/>
          <w:sz w:val="18"/>
          <w:szCs w:val="18"/>
        </w:rPr>
        <w:t>Примечание: * - мощность определена экспертным путем</w:t>
      </w:r>
    </w:p>
    <w:p w:rsidR="007F0625" w:rsidRPr="00312877" w:rsidRDefault="007F0625"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 течение расчетного срока предусмотрен</w:t>
      </w:r>
      <w:r w:rsidR="00A210A3" w:rsidRPr="00312877">
        <w:rPr>
          <w:rStyle w:val="a8"/>
          <w:rFonts w:ascii="Times New Roman" w:hAnsi="Times New Roman"/>
        </w:rPr>
        <w:t>а</w:t>
      </w:r>
      <w:r w:rsidRPr="00312877">
        <w:rPr>
          <w:rStyle w:val="a8"/>
          <w:rFonts w:ascii="Times New Roman" w:hAnsi="Times New Roman"/>
        </w:rPr>
        <w:t xml:space="preserve"> </w:t>
      </w:r>
      <w:r w:rsidR="00A210A3" w:rsidRPr="00312877">
        <w:rPr>
          <w:rStyle w:val="a8"/>
          <w:rFonts w:ascii="Times New Roman" w:hAnsi="Times New Roman"/>
        </w:rPr>
        <w:t>ликвидация следующих</w:t>
      </w:r>
      <w:r w:rsidRPr="00312877">
        <w:rPr>
          <w:rStyle w:val="a8"/>
          <w:rFonts w:ascii="Times New Roman" w:hAnsi="Times New Roman"/>
        </w:rPr>
        <w:t xml:space="preserve"> объект</w:t>
      </w:r>
      <w:r w:rsidR="00A210A3" w:rsidRPr="00312877">
        <w:rPr>
          <w:rStyle w:val="a8"/>
          <w:rFonts w:ascii="Times New Roman" w:hAnsi="Times New Roman"/>
        </w:rPr>
        <w:t>ов</w:t>
      </w:r>
      <w:r w:rsidRPr="00312877">
        <w:rPr>
          <w:rStyle w:val="a8"/>
          <w:rFonts w:ascii="Times New Roman" w:hAnsi="Times New Roman"/>
        </w:rPr>
        <w:t>:</w:t>
      </w:r>
    </w:p>
    <w:p w:rsidR="007F0625" w:rsidRPr="00DD0FCB" w:rsidRDefault="007F0625"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здравпункт (обособленное подразделение – филиал ГБУЗ НАО «ЦРП ЗР НАО» здравпункт  п. Бугрино;</w:t>
      </w:r>
    </w:p>
    <w:p w:rsidR="007F0625" w:rsidRPr="00DD0FCB" w:rsidRDefault="007F0625"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ГБОУ НАО «Начальная школа - детский сад п. Бугрино»;</w:t>
      </w:r>
    </w:p>
    <w:p w:rsidR="007F0625" w:rsidRPr="00312877" w:rsidRDefault="001A73DF"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недействующий детский сад</w:t>
      </w:r>
      <w:r w:rsidRPr="00312877">
        <w:rPr>
          <w:rFonts w:ascii="Times New Roman" w:hAnsi="Times New Roman"/>
        </w:rPr>
        <w:t>.</w:t>
      </w:r>
    </w:p>
    <w:p w:rsidR="007F0625" w:rsidRPr="00312877" w:rsidRDefault="007F0625"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Для восполнения дефицита и повышения общего уровня обеспеченности населения объектами социально-бытового назначения  проектом предусмотрены следующие мероприятия:</w:t>
      </w:r>
    </w:p>
    <w:p w:rsidR="007F0625" w:rsidRPr="00DD0FCB" w:rsidRDefault="00A210A3"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строительство </w:t>
      </w:r>
      <w:r w:rsidR="007F0625" w:rsidRPr="00DD0FCB">
        <w:rPr>
          <w:rFonts w:ascii="Times New Roman" w:hAnsi="Times New Roman"/>
        </w:rPr>
        <w:t>образовательн</w:t>
      </w:r>
      <w:r w:rsidRPr="00DD0FCB">
        <w:rPr>
          <w:rFonts w:ascii="Times New Roman" w:hAnsi="Times New Roman"/>
        </w:rPr>
        <w:t>ой</w:t>
      </w:r>
      <w:r w:rsidR="00175D6E">
        <w:rPr>
          <w:rFonts w:ascii="Times New Roman" w:hAnsi="Times New Roman"/>
        </w:rPr>
        <w:t xml:space="preserve"> организации</w:t>
      </w:r>
      <w:r w:rsidR="007F0625" w:rsidRPr="00DD0FCB">
        <w:rPr>
          <w:rFonts w:ascii="Times New Roman" w:hAnsi="Times New Roman"/>
        </w:rPr>
        <w:t xml:space="preserve"> для детей дошкольного и м</w:t>
      </w:r>
      <w:r w:rsidR="00175D6E">
        <w:rPr>
          <w:rFonts w:ascii="Times New Roman" w:hAnsi="Times New Roman"/>
        </w:rPr>
        <w:t>ладшего школьного возраста на 135</w:t>
      </w:r>
      <w:r w:rsidR="007F0625" w:rsidRPr="00DD0FCB">
        <w:rPr>
          <w:rFonts w:ascii="Times New Roman" w:hAnsi="Times New Roman"/>
        </w:rPr>
        <w:t xml:space="preserve"> </w:t>
      </w:r>
      <w:r w:rsidR="00175D6E">
        <w:rPr>
          <w:rFonts w:ascii="Times New Roman" w:hAnsi="Times New Roman"/>
        </w:rPr>
        <w:t>мест (45 –</w:t>
      </w:r>
      <w:r w:rsidR="00445CF5">
        <w:rPr>
          <w:rFonts w:ascii="Times New Roman" w:hAnsi="Times New Roman"/>
        </w:rPr>
        <w:t xml:space="preserve"> </w:t>
      </w:r>
      <w:r w:rsidR="00175D6E">
        <w:rPr>
          <w:rFonts w:ascii="Times New Roman" w:hAnsi="Times New Roman"/>
        </w:rPr>
        <w:t xml:space="preserve">детский сад, 90 – школа) </w:t>
      </w:r>
      <w:r w:rsidR="007F0625" w:rsidRPr="00DD0FCB">
        <w:rPr>
          <w:rFonts w:ascii="Times New Roman" w:hAnsi="Times New Roman"/>
        </w:rPr>
        <w:t>(согласно СТП Ненецког</w:t>
      </w:r>
      <w:proofErr w:type="gramStart"/>
      <w:r w:rsidR="007F0625" w:rsidRPr="00DD0FCB">
        <w:rPr>
          <w:rFonts w:ascii="Times New Roman" w:hAnsi="Times New Roman"/>
        </w:rPr>
        <w:t>о АО</w:t>
      </w:r>
      <w:r w:rsidR="00175D6E">
        <w:rPr>
          <w:rFonts w:ascii="Times New Roman" w:hAnsi="Times New Roman"/>
        </w:rPr>
        <w:t xml:space="preserve"> и</w:t>
      </w:r>
      <w:proofErr w:type="gramEnd"/>
      <w:r w:rsidR="00175D6E">
        <w:rPr>
          <w:rFonts w:ascii="Times New Roman" w:hAnsi="Times New Roman"/>
        </w:rPr>
        <w:t xml:space="preserve"> реестру инвестиционных проектов, планируемых к реализации на территории </w:t>
      </w:r>
      <w:r w:rsidR="00175D6E" w:rsidRPr="00DD0FCB">
        <w:rPr>
          <w:rFonts w:ascii="Times New Roman" w:hAnsi="Times New Roman"/>
        </w:rPr>
        <w:t>Ненецкого АО</w:t>
      </w:r>
      <w:r w:rsidR="007F0625" w:rsidRPr="00DD0FCB">
        <w:rPr>
          <w:rFonts w:ascii="Times New Roman" w:hAnsi="Times New Roman"/>
        </w:rPr>
        <w:t>, объект регионального значения);</w:t>
      </w:r>
    </w:p>
    <w:p w:rsidR="007F0625" w:rsidRPr="00DD0FCB" w:rsidRDefault="00A210A3"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строительство </w:t>
      </w:r>
      <w:r w:rsidR="007F0625" w:rsidRPr="00DD0FCB">
        <w:rPr>
          <w:rFonts w:ascii="Times New Roman" w:hAnsi="Times New Roman"/>
        </w:rPr>
        <w:t>спортивн</w:t>
      </w:r>
      <w:r w:rsidRPr="00DD0FCB">
        <w:rPr>
          <w:rFonts w:ascii="Times New Roman" w:hAnsi="Times New Roman"/>
        </w:rPr>
        <w:t>ого</w:t>
      </w:r>
      <w:r w:rsidR="007F0625" w:rsidRPr="00DD0FCB">
        <w:rPr>
          <w:rFonts w:ascii="Times New Roman" w:hAnsi="Times New Roman"/>
        </w:rPr>
        <w:t xml:space="preserve"> зал</w:t>
      </w:r>
      <w:r w:rsidRPr="00DD0FCB">
        <w:rPr>
          <w:rFonts w:ascii="Times New Roman" w:hAnsi="Times New Roman"/>
        </w:rPr>
        <w:t>а</w:t>
      </w:r>
      <w:r w:rsidR="007F0625" w:rsidRPr="00DD0FCB">
        <w:rPr>
          <w:rFonts w:ascii="Times New Roman" w:hAnsi="Times New Roman"/>
        </w:rPr>
        <w:t xml:space="preserve"> при здании проектируемой школы-сада площадью 450 кв. м.  (согласно СТП Ненецкого АО, объект регионального значения)</w:t>
      </w:r>
      <w:r w:rsidR="001A73DF" w:rsidRPr="00DD0FCB">
        <w:rPr>
          <w:rFonts w:ascii="Times New Roman" w:hAnsi="Times New Roman"/>
        </w:rPr>
        <w:t>;</w:t>
      </w:r>
    </w:p>
    <w:p w:rsidR="007F0625" w:rsidRPr="00DD0FCB" w:rsidRDefault="00A210A3"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размещение </w:t>
      </w:r>
      <w:r w:rsidR="007F0625" w:rsidRPr="00DD0FCB">
        <w:rPr>
          <w:rFonts w:ascii="Times New Roman" w:hAnsi="Times New Roman"/>
        </w:rPr>
        <w:t>площадк</w:t>
      </w:r>
      <w:r w:rsidRPr="00DD0FCB">
        <w:rPr>
          <w:rFonts w:ascii="Times New Roman" w:hAnsi="Times New Roman"/>
        </w:rPr>
        <w:t>и</w:t>
      </w:r>
      <w:r w:rsidR="007F0625" w:rsidRPr="00DD0FCB">
        <w:rPr>
          <w:rFonts w:ascii="Times New Roman" w:hAnsi="Times New Roman"/>
        </w:rPr>
        <w:t xml:space="preserve"> для физкультурно-оздоровительных занятий для детей площадью 80 кв. м. (согласно СТП Ненецкого АО, объект регионального значения)</w:t>
      </w:r>
      <w:r w:rsidR="001A73DF" w:rsidRPr="00DD0FCB">
        <w:rPr>
          <w:rFonts w:ascii="Times New Roman" w:hAnsi="Times New Roman"/>
        </w:rPr>
        <w:t>;</w:t>
      </w:r>
    </w:p>
    <w:p w:rsidR="007F0625" w:rsidRPr="00DD0FCB" w:rsidRDefault="007F0625" w:rsidP="00312877">
      <w:pPr>
        <w:pStyle w:val="-S"/>
        <w:tabs>
          <w:tab w:val="clear" w:pos="1072"/>
        </w:tabs>
        <w:spacing w:line="276" w:lineRule="auto"/>
        <w:ind w:left="1418" w:hanging="425"/>
        <w:rPr>
          <w:rFonts w:ascii="Times New Roman" w:hAnsi="Times New Roman"/>
        </w:rPr>
      </w:pPr>
      <w:r w:rsidRPr="00DD0FCB">
        <w:rPr>
          <w:rFonts w:ascii="Times New Roman" w:hAnsi="Times New Roman"/>
        </w:rPr>
        <w:lastRenderedPageBreak/>
        <w:t>строительство фельдшерско-акушерского пункта (согласно СТП Ненецкого АО, объект регионального значения).</w:t>
      </w:r>
    </w:p>
    <w:p w:rsidR="007F0625" w:rsidRPr="00312877" w:rsidRDefault="007F0625"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С целью создания условий для получения общего образования необходимо организовать проживание учащихся после 4 класса в пришкольных интернатах п. Индига и г. Нарьян-Мара.</w:t>
      </w:r>
    </w:p>
    <w:p w:rsidR="007F0625" w:rsidRPr="00312877" w:rsidRDefault="007F0625"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Необходимо организовывать дополнительное образование на базе имеющихся организаций культурного и образовательного назначения.</w:t>
      </w:r>
    </w:p>
    <w:p w:rsidR="007F0625" w:rsidRPr="00312877" w:rsidRDefault="007F0625"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Для удовлетворения потребности населения в предприятиях общественного питания, проектом предусмотрена возможность размещения их в действующих и проектируемых объектах.</w:t>
      </w:r>
    </w:p>
    <w:p w:rsidR="00B82AC7" w:rsidRPr="00312877" w:rsidRDefault="007F0625"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Таким образом, при реализации решений проекта будет значительно улучшен уровень обеспеченности населения объектами социальной инфраструктуры (дефицит большинства объектов будет либо ликвидирован, либо существенно сокращен</w:t>
      </w:r>
      <w:r w:rsidR="00B82AC7" w:rsidRPr="00312877">
        <w:rPr>
          <w:rStyle w:val="a8"/>
          <w:rFonts w:ascii="Times New Roman" w:hAnsi="Times New Roman"/>
        </w:rPr>
        <w:t>).</w:t>
      </w:r>
    </w:p>
    <w:p w:rsidR="00B82AC7" w:rsidRPr="00DD0FCB" w:rsidRDefault="00B82AC7" w:rsidP="00F621A6">
      <w:pPr>
        <w:pStyle w:val="2"/>
        <w:spacing w:line="276" w:lineRule="auto"/>
        <w:ind w:left="0" w:firstLine="0"/>
        <w:rPr>
          <w:rFonts w:ascii="Times New Roman" w:hAnsi="Times New Roman"/>
        </w:rPr>
      </w:pPr>
      <w:bookmarkStart w:id="130" w:name="_Toc494969665"/>
      <w:bookmarkStart w:id="131" w:name="_Toc52103224"/>
      <w:bookmarkStart w:id="132" w:name="_Toc423085943"/>
      <w:r w:rsidRPr="00DD0FCB">
        <w:rPr>
          <w:rFonts w:ascii="Times New Roman" w:hAnsi="Times New Roman"/>
        </w:rPr>
        <w:t>Производственная сфера</w:t>
      </w:r>
      <w:bookmarkEnd w:id="130"/>
      <w:bookmarkEnd w:id="131"/>
      <w:r w:rsidRPr="00DD0FCB">
        <w:rPr>
          <w:rFonts w:ascii="Times New Roman" w:hAnsi="Times New Roman"/>
        </w:rPr>
        <w:t xml:space="preserve"> </w:t>
      </w:r>
      <w:bookmarkEnd w:id="132"/>
    </w:p>
    <w:p w:rsidR="00B82AC7" w:rsidRPr="00312877" w:rsidRDefault="002D423A"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 течение расчетного срока предусмотрено сохранение всех объектов производственного и сельскохозяйственного назначения в полном объеме, а также упорядочение территорий, занятых объектами сельскохозяйственного и производственного назначений.</w:t>
      </w:r>
    </w:p>
    <w:p w:rsidR="00B90577" w:rsidRPr="00DD0FCB" w:rsidRDefault="00B90577" w:rsidP="00F621A6">
      <w:pPr>
        <w:pStyle w:val="2"/>
        <w:spacing w:line="276" w:lineRule="auto"/>
        <w:ind w:left="0" w:firstLine="0"/>
        <w:rPr>
          <w:rFonts w:ascii="Times New Roman" w:hAnsi="Times New Roman"/>
        </w:rPr>
      </w:pPr>
      <w:bookmarkStart w:id="133" w:name="_Toc52103225"/>
      <w:bookmarkEnd w:id="122"/>
      <w:r w:rsidRPr="00DD0FCB">
        <w:rPr>
          <w:rFonts w:ascii="Times New Roman" w:hAnsi="Times New Roman"/>
        </w:rPr>
        <w:t>Транспортное обслуживание и улично-дорожная сеть</w:t>
      </w:r>
      <w:bookmarkEnd w:id="133"/>
    </w:p>
    <w:p w:rsidR="006A5301" w:rsidRPr="00DD0FCB" w:rsidRDefault="006A5301" w:rsidP="00F621A6">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r w:rsidRPr="00DD0FCB">
        <w:rPr>
          <w:rFonts w:ascii="Times New Roman" w:hAnsi="Times New Roman"/>
        </w:rPr>
        <w:tab/>
      </w:r>
      <w:bookmarkStart w:id="134" w:name="_Toc456270409"/>
      <w:bookmarkStart w:id="135" w:name="_Toc52103226"/>
      <w:r w:rsidRPr="00DD0FCB">
        <w:rPr>
          <w:rFonts w:ascii="Times New Roman" w:hAnsi="Times New Roman"/>
        </w:rPr>
        <w:t>Внешний транспорт</w:t>
      </w:r>
      <w:bookmarkEnd w:id="134"/>
      <w:bookmarkEnd w:id="135"/>
    </w:p>
    <w:p w:rsidR="00830041" w:rsidRPr="00312877" w:rsidRDefault="00830041"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 части внешнего транспорта генеральным планом предусмотрено сохранение существующих объектов внешнего транспорта, а также устройство двух местных автомобильных дорог с низшим типом покрытия до кладбища и территории складирования и захоронения отходов – общая протяженность данных дорог составляет 2,9км.</w:t>
      </w:r>
    </w:p>
    <w:p w:rsidR="000373C6" w:rsidRPr="00312877" w:rsidRDefault="000373C6"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 xml:space="preserve">Также на 2020г. запланировано установить в </w:t>
      </w:r>
      <w:proofErr w:type="spellStart"/>
      <w:r w:rsidRPr="00312877">
        <w:rPr>
          <w:rStyle w:val="a8"/>
          <w:rFonts w:ascii="Times New Roman" w:hAnsi="Times New Roman"/>
        </w:rPr>
        <w:t>п</w:t>
      </w:r>
      <w:proofErr w:type="gramStart"/>
      <w:r w:rsidRPr="00312877">
        <w:rPr>
          <w:rStyle w:val="a8"/>
          <w:rFonts w:ascii="Times New Roman" w:hAnsi="Times New Roman"/>
        </w:rPr>
        <w:t>.Б</w:t>
      </w:r>
      <w:proofErr w:type="gramEnd"/>
      <w:r w:rsidRPr="00312877">
        <w:rPr>
          <w:rStyle w:val="a8"/>
          <w:rFonts w:ascii="Times New Roman" w:hAnsi="Times New Roman"/>
        </w:rPr>
        <w:t>угрино</w:t>
      </w:r>
      <w:proofErr w:type="spellEnd"/>
      <w:r w:rsidRPr="00312877">
        <w:rPr>
          <w:rStyle w:val="a8"/>
          <w:rFonts w:ascii="Times New Roman" w:hAnsi="Times New Roman"/>
        </w:rPr>
        <w:t xml:space="preserve"> мобильное здание ожидания воздушных судов. Оно представляет собой небольшое блочное сооружение площадью не менее 14,5 квадратных метров (6м длину и 2,4м в ширину). В нем предусмотрены система отопления с помощью </w:t>
      </w:r>
      <w:proofErr w:type="spellStart"/>
      <w:r w:rsidRPr="00312877">
        <w:rPr>
          <w:rStyle w:val="a8"/>
          <w:rFonts w:ascii="Times New Roman" w:hAnsi="Times New Roman"/>
        </w:rPr>
        <w:t>электроконвекторов</w:t>
      </w:r>
      <w:proofErr w:type="spellEnd"/>
      <w:r w:rsidRPr="00312877">
        <w:rPr>
          <w:rStyle w:val="a8"/>
          <w:rFonts w:ascii="Times New Roman" w:hAnsi="Times New Roman"/>
        </w:rPr>
        <w:t>, электроснабжение и наружное освещение, пожарная сигнализация, биотуалет. Для удобства передвижения конструкция должна быть установлена на металлические полозья.</w:t>
      </w:r>
    </w:p>
    <w:p w:rsidR="00830041" w:rsidRPr="00DD0FCB" w:rsidRDefault="00830041" w:rsidP="00F621A6">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136" w:name="_Toc494711682"/>
      <w:bookmarkStart w:id="137" w:name="_Toc498535546"/>
      <w:bookmarkStart w:id="138" w:name="_Toc52103227"/>
      <w:r w:rsidRPr="00DD0FCB">
        <w:rPr>
          <w:rFonts w:ascii="Times New Roman" w:hAnsi="Times New Roman"/>
        </w:rPr>
        <w:t>Улично-дорожная сеть и общественный транспорт</w:t>
      </w:r>
      <w:bookmarkEnd w:id="136"/>
      <w:bookmarkEnd w:id="137"/>
      <w:bookmarkEnd w:id="138"/>
    </w:p>
    <w:p w:rsidR="00830041" w:rsidRPr="00312877" w:rsidRDefault="00830041"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 соответствие с требованиями таблицы №9 СП 42.13330.2011 (принимая во внимание функциональное назначение территорий и учитывая расположение въездов и выездов) улично-дорожная сеть была классифицирована по категориям.</w:t>
      </w:r>
    </w:p>
    <w:p w:rsidR="00830041" w:rsidRPr="00312877" w:rsidRDefault="00830041"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В части населенных пунктов выделены следующие категории: улицы в жилой застройке (основные и второстепенные), проезды.</w:t>
      </w:r>
    </w:p>
    <w:p w:rsidR="00830041" w:rsidRPr="00312877" w:rsidRDefault="00830041" w:rsidP="00312877">
      <w:pPr>
        <w:pStyle w:val="G1"/>
        <w:spacing w:before="0" w:after="0" w:line="276" w:lineRule="auto"/>
        <w:ind w:firstLine="709"/>
        <w:rPr>
          <w:rStyle w:val="a8"/>
          <w:rFonts w:ascii="Times New Roman" w:hAnsi="Times New Roman"/>
        </w:rPr>
      </w:pPr>
      <w:r w:rsidRPr="00312877">
        <w:rPr>
          <w:rStyle w:val="a8"/>
          <w:rFonts w:ascii="Times New Roman" w:hAnsi="Times New Roman"/>
        </w:rPr>
        <w:t>Классификация улично-дорожной сети Колгуевского сельсовета приведена ниже (</w:t>
      </w:r>
      <w:r w:rsidRPr="00312877">
        <w:rPr>
          <w:rStyle w:val="a8"/>
          <w:rFonts w:ascii="Times New Roman" w:hAnsi="Times New Roman"/>
        </w:rPr>
        <w:fldChar w:fldCharType="begin"/>
      </w:r>
      <w:r w:rsidRPr="00312877">
        <w:rPr>
          <w:rStyle w:val="a8"/>
          <w:rFonts w:ascii="Times New Roman" w:hAnsi="Times New Roman"/>
        </w:rPr>
        <w:instrText xml:space="preserve"> REF _Ref462412517 \h  \* MERGEFORMAT </w:instrText>
      </w:r>
      <w:r w:rsidRPr="00312877">
        <w:rPr>
          <w:rStyle w:val="a8"/>
          <w:rFonts w:ascii="Times New Roman" w:hAnsi="Times New Roman"/>
        </w:rPr>
      </w:r>
      <w:r w:rsidRPr="00312877">
        <w:rPr>
          <w:rStyle w:val="a8"/>
          <w:rFonts w:ascii="Times New Roman" w:hAnsi="Times New Roman"/>
        </w:rPr>
        <w:fldChar w:fldCharType="separate"/>
      </w:r>
      <w:r w:rsidR="00DD0FCB" w:rsidRPr="00312877">
        <w:rPr>
          <w:rStyle w:val="a8"/>
          <w:rFonts w:ascii="Times New Roman" w:hAnsi="Times New Roman"/>
        </w:rPr>
        <w:t>Таблица 9</w:t>
      </w:r>
      <w:r w:rsidRPr="00312877">
        <w:rPr>
          <w:rStyle w:val="a8"/>
          <w:rFonts w:ascii="Times New Roman" w:hAnsi="Times New Roman"/>
        </w:rPr>
        <w:fldChar w:fldCharType="end"/>
      </w:r>
      <w:r w:rsidRPr="00312877">
        <w:rPr>
          <w:rStyle w:val="a8"/>
          <w:rFonts w:ascii="Times New Roman" w:hAnsi="Times New Roman"/>
        </w:rPr>
        <w:t>).</w:t>
      </w:r>
    </w:p>
    <w:p w:rsidR="00830041" w:rsidRPr="00DD0FCB" w:rsidRDefault="00830041" w:rsidP="00312877">
      <w:pPr>
        <w:pStyle w:val="af"/>
        <w:spacing w:before="120" w:after="120"/>
        <w:jc w:val="center"/>
        <w:rPr>
          <w:rFonts w:ascii="Times New Roman" w:hAnsi="Times New Roman"/>
        </w:rPr>
      </w:pPr>
      <w:bookmarkStart w:id="139" w:name="_Ref462412517"/>
      <w:r w:rsidRPr="00DD0FCB">
        <w:rPr>
          <w:rFonts w:ascii="Times New Roman" w:hAnsi="Times New Roman"/>
        </w:rPr>
        <w:lastRenderedPageBreak/>
        <w:t xml:space="preserve">Таблица </w:t>
      </w:r>
      <w:r w:rsidRPr="00DD0FCB">
        <w:rPr>
          <w:rFonts w:ascii="Times New Roman" w:hAnsi="Times New Roman"/>
        </w:rPr>
        <w:fldChar w:fldCharType="begin"/>
      </w:r>
      <w:r w:rsidRPr="00DD0FCB">
        <w:rPr>
          <w:rFonts w:ascii="Times New Roman" w:hAnsi="Times New Roman"/>
        </w:rPr>
        <w:instrText xml:space="preserve"> SEQ Таблица \* ARABIC </w:instrText>
      </w:r>
      <w:r w:rsidRPr="00DD0FCB">
        <w:rPr>
          <w:rFonts w:ascii="Times New Roman" w:hAnsi="Times New Roman"/>
        </w:rPr>
        <w:fldChar w:fldCharType="separate"/>
      </w:r>
      <w:r w:rsidR="00DD0FCB">
        <w:rPr>
          <w:rFonts w:ascii="Times New Roman" w:hAnsi="Times New Roman"/>
          <w:noProof/>
        </w:rPr>
        <w:t>9</w:t>
      </w:r>
      <w:r w:rsidRPr="00DD0FCB">
        <w:rPr>
          <w:rFonts w:ascii="Times New Roman" w:hAnsi="Times New Roman"/>
          <w:noProof/>
        </w:rPr>
        <w:fldChar w:fldCharType="end"/>
      </w:r>
      <w:bookmarkEnd w:id="139"/>
      <w:r w:rsidRPr="00DD0FCB">
        <w:rPr>
          <w:rFonts w:ascii="Times New Roman" w:hAnsi="Times New Roman"/>
        </w:rPr>
        <w:t xml:space="preserve"> Классификация улично-дорожной сети</w:t>
      </w:r>
    </w:p>
    <w:tbl>
      <w:tblPr>
        <w:tblW w:w="4884"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510"/>
        <w:gridCol w:w="3409"/>
        <w:gridCol w:w="2429"/>
      </w:tblGrid>
      <w:tr w:rsidR="00954CE3" w:rsidRPr="00954CE3" w:rsidTr="00954CE3">
        <w:trPr>
          <w:trHeight w:val="20"/>
          <w:tblHeader/>
          <w:jc w:val="center"/>
        </w:trPr>
        <w:tc>
          <w:tcPr>
            <w:tcW w:w="1877" w:type="pct"/>
            <w:shd w:val="clear" w:color="auto" w:fill="FFFFFF"/>
          </w:tcPr>
          <w:p w:rsidR="00954CE3" w:rsidRPr="00954CE3" w:rsidRDefault="00954CE3" w:rsidP="00F621A6">
            <w:pPr>
              <w:pStyle w:val="af0"/>
              <w:spacing w:before="40" w:after="40" w:line="276" w:lineRule="auto"/>
              <w:rPr>
                <w:rFonts w:ascii="Times New Roman" w:hAnsi="Times New Roman"/>
                <w:b w:val="0"/>
              </w:rPr>
            </w:pPr>
            <w:r w:rsidRPr="00954CE3">
              <w:rPr>
                <w:rFonts w:ascii="Times New Roman" w:hAnsi="Times New Roman"/>
                <w:b w:val="0"/>
              </w:rPr>
              <w:t>Категория улично-дорожной сети</w:t>
            </w:r>
          </w:p>
        </w:tc>
        <w:tc>
          <w:tcPr>
            <w:tcW w:w="1823" w:type="pct"/>
            <w:shd w:val="clear" w:color="auto" w:fill="FFFFFF"/>
          </w:tcPr>
          <w:p w:rsidR="00954CE3" w:rsidRPr="00954CE3" w:rsidRDefault="00954CE3" w:rsidP="00F621A6">
            <w:pPr>
              <w:pStyle w:val="af0"/>
              <w:spacing w:before="40" w:after="40" w:line="276" w:lineRule="auto"/>
              <w:rPr>
                <w:rFonts w:ascii="Times New Roman" w:hAnsi="Times New Roman"/>
                <w:b w:val="0"/>
              </w:rPr>
            </w:pPr>
            <w:r w:rsidRPr="00954CE3">
              <w:rPr>
                <w:rFonts w:ascii="Times New Roman" w:hAnsi="Times New Roman"/>
                <w:b w:val="0"/>
              </w:rPr>
              <w:t xml:space="preserve">Протяженность, </w:t>
            </w:r>
            <w:proofErr w:type="gramStart"/>
            <w:r w:rsidRPr="00954CE3">
              <w:rPr>
                <w:rFonts w:ascii="Times New Roman" w:hAnsi="Times New Roman"/>
                <w:b w:val="0"/>
              </w:rPr>
              <w:t>км</w:t>
            </w:r>
            <w:proofErr w:type="gramEnd"/>
          </w:p>
        </w:tc>
        <w:tc>
          <w:tcPr>
            <w:tcW w:w="1299" w:type="pct"/>
            <w:shd w:val="clear" w:color="auto" w:fill="FFFFFF"/>
          </w:tcPr>
          <w:p w:rsidR="00954CE3" w:rsidRPr="00954CE3" w:rsidRDefault="00954CE3" w:rsidP="00F621A6">
            <w:pPr>
              <w:pStyle w:val="af0"/>
              <w:spacing w:before="40" w:after="40" w:line="276" w:lineRule="auto"/>
              <w:rPr>
                <w:rFonts w:ascii="Times New Roman" w:hAnsi="Times New Roman"/>
                <w:b w:val="0"/>
              </w:rPr>
            </w:pPr>
            <w:r w:rsidRPr="00954CE3">
              <w:rPr>
                <w:rFonts w:ascii="Times New Roman" w:hAnsi="Times New Roman"/>
                <w:b w:val="0"/>
              </w:rPr>
              <w:t xml:space="preserve">Ширина проезжей части, </w:t>
            </w:r>
            <w:proofErr w:type="gramStart"/>
            <w:r w:rsidRPr="00954CE3">
              <w:rPr>
                <w:rFonts w:ascii="Times New Roman" w:hAnsi="Times New Roman"/>
                <w:b w:val="0"/>
              </w:rPr>
              <w:t>м</w:t>
            </w:r>
            <w:proofErr w:type="gramEnd"/>
          </w:p>
        </w:tc>
      </w:tr>
      <w:tr w:rsidR="00954CE3" w:rsidRPr="00954CE3" w:rsidTr="00954CE3">
        <w:trPr>
          <w:trHeight w:val="20"/>
          <w:jc w:val="center"/>
        </w:trPr>
        <w:tc>
          <w:tcPr>
            <w:tcW w:w="1877" w:type="pct"/>
            <w:shd w:val="clear" w:color="auto" w:fill="FFFFFF"/>
          </w:tcPr>
          <w:p w:rsidR="00954CE3" w:rsidRPr="00954CE3" w:rsidRDefault="00954CE3" w:rsidP="00F621A6">
            <w:pPr>
              <w:pStyle w:val="af1"/>
              <w:spacing w:before="40" w:after="40" w:line="276" w:lineRule="auto"/>
              <w:jc w:val="left"/>
              <w:rPr>
                <w:rFonts w:ascii="Times New Roman" w:hAnsi="Times New Roman"/>
              </w:rPr>
            </w:pPr>
            <w:r w:rsidRPr="00954CE3">
              <w:rPr>
                <w:rFonts w:ascii="Times New Roman" w:hAnsi="Times New Roman"/>
              </w:rPr>
              <w:t>Второстепенная улица в жилой застройке</w:t>
            </w:r>
          </w:p>
        </w:tc>
        <w:tc>
          <w:tcPr>
            <w:tcW w:w="1823" w:type="pct"/>
            <w:shd w:val="clear" w:color="auto" w:fill="FFFFFF"/>
          </w:tcPr>
          <w:p w:rsidR="00954CE3" w:rsidRPr="00954CE3" w:rsidRDefault="00954CE3" w:rsidP="00F621A6">
            <w:pPr>
              <w:pStyle w:val="af1"/>
              <w:spacing w:before="40" w:after="40" w:line="276" w:lineRule="auto"/>
              <w:rPr>
                <w:rFonts w:ascii="Times New Roman" w:hAnsi="Times New Roman"/>
              </w:rPr>
            </w:pPr>
            <w:r w:rsidRPr="00954CE3">
              <w:rPr>
                <w:rFonts w:ascii="Times New Roman" w:hAnsi="Times New Roman"/>
              </w:rPr>
              <w:t>2,2км,</w:t>
            </w:r>
          </w:p>
          <w:p w:rsidR="00954CE3" w:rsidRPr="00954CE3" w:rsidRDefault="00954CE3" w:rsidP="00F621A6">
            <w:pPr>
              <w:pStyle w:val="af1"/>
              <w:spacing w:before="40" w:after="40" w:line="276" w:lineRule="auto"/>
              <w:rPr>
                <w:rFonts w:ascii="Times New Roman" w:hAnsi="Times New Roman"/>
              </w:rPr>
            </w:pPr>
            <w:r w:rsidRPr="00954CE3">
              <w:rPr>
                <w:rFonts w:ascii="Times New Roman" w:hAnsi="Times New Roman"/>
              </w:rPr>
              <w:t>из них новое строительство 2,2км</w:t>
            </w:r>
          </w:p>
        </w:tc>
        <w:tc>
          <w:tcPr>
            <w:tcW w:w="1299" w:type="pct"/>
            <w:shd w:val="clear" w:color="auto" w:fill="FFFFFF"/>
          </w:tcPr>
          <w:p w:rsidR="00954CE3" w:rsidRPr="00954CE3" w:rsidRDefault="00954CE3" w:rsidP="00F621A6">
            <w:pPr>
              <w:pStyle w:val="af1"/>
              <w:spacing w:before="40" w:after="40" w:line="276" w:lineRule="auto"/>
              <w:rPr>
                <w:rFonts w:ascii="Times New Roman" w:hAnsi="Times New Roman"/>
              </w:rPr>
            </w:pPr>
            <w:r w:rsidRPr="00954CE3">
              <w:rPr>
                <w:rFonts w:ascii="Times New Roman" w:hAnsi="Times New Roman"/>
              </w:rPr>
              <w:t>6,0</w:t>
            </w:r>
          </w:p>
        </w:tc>
      </w:tr>
      <w:tr w:rsidR="00954CE3" w:rsidRPr="00954CE3" w:rsidTr="00954CE3">
        <w:trPr>
          <w:trHeight w:val="20"/>
          <w:jc w:val="center"/>
        </w:trPr>
        <w:tc>
          <w:tcPr>
            <w:tcW w:w="1877" w:type="pct"/>
            <w:shd w:val="clear" w:color="auto" w:fill="FFFFFF"/>
          </w:tcPr>
          <w:p w:rsidR="00954CE3" w:rsidRPr="00954CE3" w:rsidRDefault="00954CE3" w:rsidP="00F621A6">
            <w:pPr>
              <w:pStyle w:val="af1"/>
              <w:spacing w:before="40" w:after="40" w:line="276" w:lineRule="auto"/>
              <w:jc w:val="left"/>
              <w:rPr>
                <w:rFonts w:ascii="Times New Roman" w:hAnsi="Times New Roman"/>
              </w:rPr>
            </w:pPr>
            <w:r w:rsidRPr="00954CE3">
              <w:rPr>
                <w:rFonts w:ascii="Times New Roman" w:hAnsi="Times New Roman"/>
              </w:rPr>
              <w:t>Проезд</w:t>
            </w:r>
          </w:p>
        </w:tc>
        <w:tc>
          <w:tcPr>
            <w:tcW w:w="1823" w:type="pct"/>
            <w:shd w:val="clear" w:color="auto" w:fill="FFFFFF"/>
          </w:tcPr>
          <w:p w:rsidR="00954CE3" w:rsidRPr="00954CE3" w:rsidRDefault="00954CE3" w:rsidP="00F621A6">
            <w:pPr>
              <w:pStyle w:val="af1"/>
              <w:spacing w:before="40" w:after="40" w:line="276" w:lineRule="auto"/>
              <w:rPr>
                <w:rFonts w:ascii="Times New Roman" w:hAnsi="Times New Roman"/>
              </w:rPr>
            </w:pPr>
            <w:r w:rsidRPr="00954CE3">
              <w:rPr>
                <w:rFonts w:ascii="Times New Roman" w:hAnsi="Times New Roman"/>
              </w:rPr>
              <w:t>2,6км,</w:t>
            </w:r>
          </w:p>
          <w:p w:rsidR="00954CE3" w:rsidRPr="00954CE3" w:rsidRDefault="00954CE3" w:rsidP="00F621A6">
            <w:pPr>
              <w:pStyle w:val="af1"/>
              <w:spacing w:before="40" w:after="40" w:line="276" w:lineRule="auto"/>
              <w:rPr>
                <w:rFonts w:ascii="Times New Roman" w:hAnsi="Times New Roman"/>
              </w:rPr>
            </w:pPr>
            <w:r w:rsidRPr="00954CE3">
              <w:rPr>
                <w:rFonts w:ascii="Times New Roman" w:hAnsi="Times New Roman"/>
              </w:rPr>
              <w:t>из них новое строительство 2,5км</w:t>
            </w:r>
          </w:p>
        </w:tc>
        <w:tc>
          <w:tcPr>
            <w:tcW w:w="1299" w:type="pct"/>
            <w:shd w:val="clear" w:color="auto" w:fill="FFFFFF"/>
          </w:tcPr>
          <w:p w:rsidR="00954CE3" w:rsidRPr="00954CE3" w:rsidRDefault="00954CE3" w:rsidP="00F621A6">
            <w:pPr>
              <w:pStyle w:val="af1"/>
              <w:spacing w:before="40" w:after="40" w:line="276" w:lineRule="auto"/>
              <w:rPr>
                <w:rFonts w:ascii="Times New Roman" w:hAnsi="Times New Roman"/>
              </w:rPr>
            </w:pPr>
            <w:r w:rsidRPr="00954CE3">
              <w:rPr>
                <w:rFonts w:ascii="Times New Roman" w:hAnsi="Times New Roman"/>
              </w:rPr>
              <w:t>4,0</w:t>
            </w:r>
          </w:p>
        </w:tc>
      </w:tr>
    </w:tbl>
    <w:p w:rsidR="00830041" w:rsidRPr="00954CE3" w:rsidRDefault="00830041" w:rsidP="00954CE3">
      <w:pPr>
        <w:pStyle w:val="G1"/>
        <w:spacing w:after="0" w:line="276" w:lineRule="auto"/>
        <w:ind w:firstLine="709"/>
        <w:rPr>
          <w:rStyle w:val="a8"/>
          <w:rFonts w:ascii="Times New Roman" w:hAnsi="Times New Roman"/>
        </w:rPr>
      </w:pPr>
      <w:r w:rsidRPr="00954CE3">
        <w:rPr>
          <w:rStyle w:val="a8"/>
          <w:rFonts w:ascii="Times New Roman" w:hAnsi="Times New Roman"/>
        </w:rPr>
        <w:t>В виду того, что на территории населенного пункта практически отсутствует улично-дорожная сеть проектом предусмотрено практически 100% строительство новых улиц и проездов.</w:t>
      </w:r>
    </w:p>
    <w:p w:rsidR="00830041" w:rsidRPr="00954CE3" w:rsidRDefault="00830041"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Проектом сохраняются </w:t>
      </w:r>
      <w:r w:rsidR="00837B06" w:rsidRPr="00954CE3">
        <w:rPr>
          <w:rStyle w:val="a8"/>
          <w:rFonts w:ascii="Times New Roman" w:hAnsi="Times New Roman"/>
        </w:rPr>
        <w:t>три</w:t>
      </w:r>
      <w:r w:rsidRPr="00954CE3">
        <w:rPr>
          <w:rStyle w:val="a8"/>
          <w:rFonts w:ascii="Times New Roman" w:hAnsi="Times New Roman"/>
        </w:rPr>
        <w:t xml:space="preserve"> пешеходных моста на территории </w:t>
      </w:r>
      <w:proofErr w:type="spellStart"/>
      <w:r w:rsidRPr="00954CE3">
        <w:rPr>
          <w:rStyle w:val="a8"/>
          <w:rFonts w:ascii="Times New Roman" w:hAnsi="Times New Roman"/>
        </w:rPr>
        <w:t>п</w:t>
      </w:r>
      <w:proofErr w:type="gramStart"/>
      <w:r w:rsidRPr="00954CE3">
        <w:rPr>
          <w:rStyle w:val="a8"/>
          <w:rFonts w:ascii="Times New Roman" w:hAnsi="Times New Roman"/>
        </w:rPr>
        <w:t>.Б</w:t>
      </w:r>
      <w:proofErr w:type="gramEnd"/>
      <w:r w:rsidRPr="00954CE3">
        <w:rPr>
          <w:rStyle w:val="a8"/>
          <w:rFonts w:ascii="Times New Roman" w:hAnsi="Times New Roman"/>
        </w:rPr>
        <w:t>угрино</w:t>
      </w:r>
      <w:proofErr w:type="spellEnd"/>
      <w:r w:rsidRPr="00954CE3">
        <w:rPr>
          <w:rStyle w:val="a8"/>
          <w:rFonts w:ascii="Times New Roman" w:hAnsi="Times New Roman"/>
        </w:rPr>
        <w:t xml:space="preserve"> и предусматривается размещение нового автодорожного моста на месте существующего.</w:t>
      </w:r>
    </w:p>
    <w:p w:rsidR="00830041" w:rsidRPr="00954CE3" w:rsidRDefault="00830041"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Тип покрытия улиц и дорог необходимо уточнить на стадии рабочего проектирования.</w:t>
      </w:r>
    </w:p>
    <w:p w:rsidR="00830041" w:rsidRPr="00954CE3" w:rsidRDefault="00830041"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При подготовке проектной документации в обязательном порядке предусмотреть выполнение мероприятий по обеспечению доступности зданий и сооружений для маломобильных групп населения согласно СП 59.13330.2016 «Доступность зданий и сооружений для маломобильных групп населения», в том числе устройство:</w:t>
      </w:r>
    </w:p>
    <w:p w:rsidR="00830041" w:rsidRPr="00DD0FCB" w:rsidRDefault="00830041"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пешеходных ограждений в местах движения инвалидов, на участках, граничащих с высокими откосами и подпорными стенками;</w:t>
      </w:r>
    </w:p>
    <w:p w:rsidR="00830041" w:rsidRPr="00DD0FCB" w:rsidRDefault="00830041"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пандусов и двухуровневых поручней.</w:t>
      </w:r>
    </w:p>
    <w:p w:rsidR="00830041" w:rsidRPr="00DD0FCB" w:rsidRDefault="00830041" w:rsidP="00F621A6">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140" w:name="_Toc494711683"/>
      <w:bookmarkStart w:id="141" w:name="_Toc498535547"/>
      <w:bookmarkStart w:id="142" w:name="_Toc52103228"/>
      <w:r w:rsidRPr="00DD0FCB">
        <w:rPr>
          <w:rFonts w:ascii="Times New Roman" w:hAnsi="Times New Roman"/>
        </w:rPr>
        <w:t>Объекты транспортного обслуживания</w:t>
      </w:r>
      <w:bookmarkEnd w:id="140"/>
      <w:bookmarkEnd w:id="141"/>
      <w:bookmarkEnd w:id="142"/>
    </w:p>
    <w:p w:rsidR="00830041" w:rsidRPr="00954CE3" w:rsidRDefault="00830041"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Объекты транспортной инфраструктуры на расчетный срок в границах Колгуевского сельсовета не предусмотрены. Хранение личного транспорта предусмотрено осуществлять в границах личных участков граждан. Ремонт и обслуживание, как и на сегодняшний день, предусмотрено выполнять собственными силами населения.</w:t>
      </w:r>
    </w:p>
    <w:p w:rsidR="00B90577" w:rsidRPr="00DD0FCB" w:rsidRDefault="00B90577" w:rsidP="00F621A6">
      <w:pPr>
        <w:pStyle w:val="2"/>
        <w:spacing w:line="276" w:lineRule="auto"/>
        <w:ind w:left="0" w:firstLine="0"/>
        <w:rPr>
          <w:rFonts w:ascii="Times New Roman" w:hAnsi="Times New Roman"/>
        </w:rPr>
      </w:pPr>
      <w:bookmarkStart w:id="143" w:name="_Toc52103229"/>
      <w:r w:rsidRPr="00DD0FCB">
        <w:rPr>
          <w:rFonts w:ascii="Times New Roman" w:hAnsi="Times New Roman"/>
        </w:rPr>
        <w:t>Инженерная инфраструктура</w:t>
      </w:r>
      <w:bookmarkEnd w:id="143"/>
    </w:p>
    <w:p w:rsidR="00904286" w:rsidRPr="00DD0FCB" w:rsidRDefault="00904286" w:rsidP="00F621A6">
      <w:pPr>
        <w:pStyle w:val="3"/>
        <w:spacing w:line="276" w:lineRule="auto"/>
        <w:rPr>
          <w:rFonts w:ascii="Times New Roman" w:hAnsi="Times New Roman"/>
        </w:rPr>
      </w:pPr>
      <w:bookmarkStart w:id="144" w:name="_Toc401663575"/>
      <w:bookmarkStart w:id="145" w:name="_Toc52103230"/>
      <w:r w:rsidRPr="00DD0FCB">
        <w:rPr>
          <w:rFonts w:ascii="Times New Roman" w:hAnsi="Times New Roman"/>
        </w:rPr>
        <w:t>Водоснабжение</w:t>
      </w:r>
      <w:bookmarkEnd w:id="144"/>
      <w:bookmarkEnd w:id="145"/>
    </w:p>
    <w:p w:rsidR="00644E3C" w:rsidRPr="00954CE3" w:rsidRDefault="00180EA4" w:rsidP="00954CE3">
      <w:pPr>
        <w:pStyle w:val="G1"/>
        <w:spacing w:before="0" w:after="0" w:line="276" w:lineRule="auto"/>
        <w:ind w:firstLine="709"/>
        <w:rPr>
          <w:rStyle w:val="a8"/>
          <w:rFonts w:ascii="Times New Roman" w:hAnsi="Times New Roman"/>
        </w:rPr>
      </w:pPr>
      <w:bookmarkStart w:id="146" w:name="_Toc401663576"/>
      <w:bookmarkStart w:id="147" w:name="_Toc401663577"/>
      <w:r w:rsidRPr="00954CE3">
        <w:rPr>
          <w:rStyle w:val="a8"/>
          <w:rFonts w:ascii="Times New Roman" w:hAnsi="Times New Roman"/>
        </w:rPr>
        <w:t>Предусматривается сохранение существующей системы водоснабжения с незначительными изменениями</w:t>
      </w:r>
      <w:r w:rsidR="00644E3C" w:rsidRPr="00954CE3">
        <w:rPr>
          <w:rStyle w:val="a8"/>
          <w:rFonts w:ascii="Times New Roman" w:hAnsi="Times New Roman"/>
        </w:rPr>
        <w:t>.</w:t>
      </w:r>
      <w:r w:rsidRPr="00954CE3">
        <w:rPr>
          <w:rStyle w:val="a8"/>
          <w:rFonts w:ascii="Times New Roman" w:hAnsi="Times New Roman"/>
        </w:rPr>
        <w:t xml:space="preserve"> Согласно архитектурно-</w:t>
      </w:r>
      <w:proofErr w:type="gramStart"/>
      <w:r w:rsidRPr="00954CE3">
        <w:rPr>
          <w:rStyle w:val="a8"/>
          <w:rFonts w:ascii="Times New Roman" w:hAnsi="Times New Roman"/>
        </w:rPr>
        <w:t>планировочным решениям</w:t>
      </w:r>
      <w:proofErr w:type="gramEnd"/>
      <w:r w:rsidRPr="00954CE3">
        <w:rPr>
          <w:rStyle w:val="a8"/>
          <w:rFonts w:ascii="Times New Roman" w:hAnsi="Times New Roman"/>
        </w:rPr>
        <w:t xml:space="preserve"> </w:t>
      </w:r>
      <w:r w:rsidR="00CA4347" w:rsidRPr="00954CE3">
        <w:rPr>
          <w:rStyle w:val="a8"/>
          <w:rFonts w:ascii="Times New Roman" w:hAnsi="Times New Roman"/>
        </w:rPr>
        <w:t xml:space="preserve">генерального плана </w:t>
      </w:r>
      <w:r w:rsidRPr="00954CE3">
        <w:rPr>
          <w:rStyle w:val="a8"/>
          <w:rFonts w:ascii="Times New Roman" w:hAnsi="Times New Roman"/>
        </w:rPr>
        <w:t>требуется перекладка участка сети водоснабжения</w:t>
      </w:r>
      <w:r w:rsidR="002A3A1D" w:rsidRPr="00954CE3">
        <w:rPr>
          <w:rStyle w:val="a8"/>
          <w:rFonts w:ascii="Times New Roman" w:hAnsi="Times New Roman"/>
        </w:rPr>
        <w:t>, используемого для технических нужд</w:t>
      </w:r>
      <w:r w:rsidRPr="00954CE3">
        <w:rPr>
          <w:rStyle w:val="a8"/>
          <w:rFonts w:ascii="Times New Roman" w:hAnsi="Times New Roman"/>
        </w:rPr>
        <w:t>.</w:t>
      </w:r>
    </w:p>
    <w:p w:rsidR="00716724" w:rsidRPr="00954CE3" w:rsidRDefault="00716724"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На перспективу для обеспечения надёжности и бесперебойной работы сетей и объектов водоснабжения предлагается выполнять поэтапную модернизацию (реконструкцию) сетей водоснабжения со сверхнормативным сроком службы, объектов водоснабжения с заменой оборудования с высоким износом на современное и </w:t>
      </w:r>
      <w:proofErr w:type="spellStart"/>
      <w:r w:rsidRPr="00954CE3">
        <w:rPr>
          <w:rStyle w:val="a8"/>
          <w:rFonts w:ascii="Times New Roman" w:hAnsi="Times New Roman"/>
        </w:rPr>
        <w:t>энергоэффективное</w:t>
      </w:r>
      <w:proofErr w:type="spellEnd"/>
      <w:r w:rsidRPr="00954CE3">
        <w:rPr>
          <w:rStyle w:val="a8"/>
          <w:rFonts w:ascii="Times New Roman" w:hAnsi="Times New Roman"/>
        </w:rPr>
        <w:t xml:space="preserve"> оборудование и выполнять своевременный ремонт зданий объектов водоснабжения. В случае невозможности полной реконструкции объектов и сетей водоснабжения (в результате инструментального обследования, по конструктивным </w:t>
      </w:r>
      <w:r w:rsidRPr="00954CE3">
        <w:rPr>
          <w:rStyle w:val="a8"/>
          <w:rFonts w:ascii="Times New Roman" w:hAnsi="Times New Roman"/>
        </w:rPr>
        <w:lastRenderedPageBreak/>
        <w:t>причинам и т.д.) необходимо выполнять строительство новых с применением оборудования и конструктивных решений, отвечающих современным требованиям.</w:t>
      </w:r>
    </w:p>
    <w:p w:rsidR="00CA34A8" w:rsidRPr="00954CE3" w:rsidRDefault="00CA34A8"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Прокладку трубопроводов предлагается выполнить в соответствии с требованиями СП 31.13330.2012 «СНиП 2.04.02-84* «Водоснабжение. Наружные сети и сооружения», СП 42.13330.2016 «Свод правил. Градостроительство Планировка и застройка городских и сельских поселений. Актуализированная редакция СНиП 2.07.01-89*».</w:t>
      </w:r>
    </w:p>
    <w:p w:rsidR="00644E3C" w:rsidRPr="00954CE3" w:rsidRDefault="00644E3C"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Расчет общего водопотребления на хозяйственно-питьевые нужды </w:t>
      </w:r>
      <w:r w:rsidR="00180EA4" w:rsidRPr="00954CE3">
        <w:rPr>
          <w:rStyle w:val="a8"/>
          <w:rFonts w:ascii="Times New Roman" w:hAnsi="Times New Roman"/>
        </w:rPr>
        <w:t>п</w:t>
      </w:r>
      <w:r w:rsidRPr="00954CE3">
        <w:rPr>
          <w:rStyle w:val="a8"/>
          <w:rFonts w:ascii="Times New Roman" w:hAnsi="Times New Roman"/>
        </w:rPr>
        <w:t xml:space="preserve">. </w:t>
      </w:r>
      <w:r w:rsidR="00180EA4" w:rsidRPr="00954CE3">
        <w:rPr>
          <w:rStyle w:val="a8"/>
          <w:rFonts w:ascii="Times New Roman" w:hAnsi="Times New Roman"/>
        </w:rPr>
        <w:t>Бугрино</w:t>
      </w:r>
      <w:r w:rsidRPr="00954CE3">
        <w:rPr>
          <w:rStyle w:val="a8"/>
          <w:rFonts w:ascii="Times New Roman" w:hAnsi="Times New Roman"/>
        </w:rPr>
        <w:t xml:space="preserve"> на расчетный срок реализации генерального плана представлен ниже (</w:t>
      </w:r>
      <w:r w:rsidRPr="00954CE3">
        <w:rPr>
          <w:rStyle w:val="a8"/>
          <w:rFonts w:ascii="Times New Roman" w:hAnsi="Times New Roman"/>
        </w:rPr>
        <w:fldChar w:fldCharType="begin"/>
      </w:r>
      <w:r w:rsidRPr="00954CE3">
        <w:rPr>
          <w:rStyle w:val="a8"/>
          <w:rFonts w:ascii="Times New Roman" w:hAnsi="Times New Roman"/>
        </w:rPr>
        <w:instrText xml:space="preserve"> REF _Ref521341512 \h  \* MERGEFORMAT </w:instrText>
      </w:r>
      <w:r w:rsidRPr="00954CE3">
        <w:rPr>
          <w:rStyle w:val="a8"/>
          <w:rFonts w:ascii="Times New Roman" w:hAnsi="Times New Roman"/>
        </w:rPr>
      </w:r>
      <w:r w:rsidRPr="00954CE3">
        <w:rPr>
          <w:rStyle w:val="a8"/>
          <w:rFonts w:ascii="Times New Roman" w:hAnsi="Times New Roman"/>
        </w:rPr>
        <w:fldChar w:fldCharType="separate"/>
      </w:r>
      <w:r w:rsidR="00DD0FCB" w:rsidRPr="00954CE3">
        <w:rPr>
          <w:rStyle w:val="a8"/>
          <w:rFonts w:ascii="Times New Roman" w:hAnsi="Times New Roman"/>
        </w:rPr>
        <w:t>Таблица 10</w:t>
      </w:r>
      <w:r w:rsidRPr="00954CE3">
        <w:rPr>
          <w:rStyle w:val="a8"/>
          <w:rFonts w:ascii="Times New Roman" w:hAnsi="Times New Roman"/>
        </w:rPr>
        <w:fldChar w:fldCharType="end"/>
      </w:r>
      <w:r w:rsidRPr="00954CE3">
        <w:rPr>
          <w:rStyle w:val="a8"/>
          <w:rFonts w:ascii="Times New Roman" w:hAnsi="Times New Roman"/>
        </w:rPr>
        <w:t>).</w:t>
      </w:r>
    </w:p>
    <w:p w:rsidR="00644E3C" w:rsidRPr="00DD0FCB" w:rsidRDefault="00644E3C" w:rsidP="00954CE3">
      <w:pPr>
        <w:pStyle w:val="ae"/>
        <w:keepNext/>
        <w:rPr>
          <w:rFonts w:ascii="Times New Roman" w:hAnsi="Times New Roman"/>
        </w:rPr>
      </w:pPr>
      <w:bookmarkStart w:id="148" w:name="_Ref521341512"/>
      <w:r w:rsidRPr="00DD0FCB">
        <w:rPr>
          <w:rFonts w:ascii="Times New Roman" w:hAnsi="Times New Roman"/>
        </w:rPr>
        <w:t xml:space="preserve">Таблица </w:t>
      </w:r>
      <w:r w:rsidRPr="00DD0FCB">
        <w:rPr>
          <w:rFonts w:ascii="Times New Roman" w:hAnsi="Times New Roman"/>
        </w:rPr>
        <w:fldChar w:fldCharType="begin"/>
      </w:r>
      <w:r w:rsidRPr="00DD0FCB">
        <w:rPr>
          <w:rFonts w:ascii="Times New Roman" w:hAnsi="Times New Roman"/>
        </w:rPr>
        <w:instrText xml:space="preserve"> SEQ Таблица \* ARABIC </w:instrText>
      </w:r>
      <w:r w:rsidRPr="00DD0FCB">
        <w:rPr>
          <w:rFonts w:ascii="Times New Roman" w:hAnsi="Times New Roman"/>
        </w:rPr>
        <w:fldChar w:fldCharType="separate"/>
      </w:r>
      <w:r w:rsidR="00DD0FCB">
        <w:rPr>
          <w:rFonts w:ascii="Times New Roman" w:hAnsi="Times New Roman"/>
          <w:noProof/>
        </w:rPr>
        <w:t>10</w:t>
      </w:r>
      <w:r w:rsidRPr="00DD0FCB">
        <w:rPr>
          <w:rFonts w:ascii="Times New Roman" w:hAnsi="Times New Roman"/>
        </w:rPr>
        <w:fldChar w:fldCharType="end"/>
      </w:r>
      <w:bookmarkEnd w:id="148"/>
      <w:r w:rsidRPr="00DD0FCB">
        <w:rPr>
          <w:rFonts w:ascii="Times New Roman" w:hAnsi="Times New Roman"/>
        </w:rPr>
        <w:t xml:space="preserve"> Расчет общего водопотребления </w:t>
      </w:r>
      <w:r w:rsidR="00180EA4" w:rsidRPr="00DD0FCB">
        <w:rPr>
          <w:rFonts w:ascii="Times New Roman" w:hAnsi="Times New Roman"/>
        </w:rPr>
        <w:t>на хозяйственно-питьевые нужды п</w:t>
      </w:r>
      <w:r w:rsidRPr="00DD0FCB">
        <w:rPr>
          <w:rFonts w:ascii="Times New Roman" w:hAnsi="Times New Roman"/>
        </w:rPr>
        <w:t xml:space="preserve">. </w:t>
      </w:r>
      <w:r w:rsidR="00180EA4" w:rsidRPr="00DD0FCB">
        <w:rPr>
          <w:rFonts w:ascii="Times New Roman" w:hAnsi="Times New Roman"/>
        </w:rPr>
        <w:t>Бугрино</w:t>
      </w:r>
      <w:r w:rsidRPr="00DD0FCB">
        <w:rPr>
          <w:rFonts w:ascii="Times New Roman" w:hAnsi="Times New Roman"/>
        </w:rPr>
        <w:t xml:space="preserve"> на расчетный срок реализации генерального плана</w:t>
      </w:r>
    </w:p>
    <w:tbl>
      <w:tblPr>
        <w:tblStyle w:val="aff0"/>
        <w:tblW w:w="5000" w:type="pct"/>
        <w:tblLook w:val="01E0" w:firstRow="1" w:lastRow="1" w:firstColumn="1" w:lastColumn="1" w:noHBand="0" w:noVBand="0"/>
      </w:tblPr>
      <w:tblGrid>
        <w:gridCol w:w="2373"/>
        <w:gridCol w:w="1321"/>
        <w:gridCol w:w="3640"/>
        <w:gridCol w:w="1139"/>
        <w:gridCol w:w="1097"/>
      </w:tblGrid>
      <w:tr w:rsidR="00954CE3" w:rsidRPr="00954CE3" w:rsidTr="00954CE3">
        <w:trPr>
          <w:trHeight w:val="20"/>
          <w:tblHeader/>
        </w:trPr>
        <w:tc>
          <w:tcPr>
            <w:tcW w:w="1240" w:type="pct"/>
            <w:vMerge w:val="restart"/>
            <w:vAlign w:val="center"/>
            <w:hideMark/>
          </w:tcPr>
          <w:p w:rsidR="00954CE3" w:rsidRPr="00954CE3" w:rsidRDefault="00954CE3" w:rsidP="00954CE3">
            <w:pPr>
              <w:pStyle w:val="100"/>
              <w:keepLines/>
              <w:rPr>
                <w:sz w:val="22"/>
                <w:szCs w:val="22"/>
              </w:rPr>
            </w:pPr>
            <w:r w:rsidRPr="00954CE3">
              <w:rPr>
                <w:sz w:val="22"/>
                <w:szCs w:val="22"/>
              </w:rPr>
              <w:t>Населенный пункт</w:t>
            </w:r>
          </w:p>
        </w:tc>
        <w:tc>
          <w:tcPr>
            <w:tcW w:w="690" w:type="pct"/>
            <w:vMerge w:val="restart"/>
            <w:vAlign w:val="center"/>
            <w:hideMark/>
          </w:tcPr>
          <w:p w:rsidR="00954CE3" w:rsidRPr="00954CE3" w:rsidRDefault="00954CE3" w:rsidP="00954CE3">
            <w:pPr>
              <w:pStyle w:val="100"/>
              <w:keepLines/>
              <w:rPr>
                <w:sz w:val="22"/>
                <w:szCs w:val="22"/>
              </w:rPr>
            </w:pPr>
            <w:r w:rsidRPr="00954CE3">
              <w:rPr>
                <w:sz w:val="22"/>
                <w:szCs w:val="22"/>
              </w:rPr>
              <w:t>Население, чел</w:t>
            </w:r>
          </w:p>
        </w:tc>
        <w:tc>
          <w:tcPr>
            <w:tcW w:w="1902" w:type="pct"/>
            <w:vMerge w:val="restart"/>
            <w:vAlign w:val="center"/>
            <w:hideMark/>
          </w:tcPr>
          <w:p w:rsidR="00954CE3" w:rsidRPr="00954CE3" w:rsidRDefault="00954CE3" w:rsidP="00954CE3">
            <w:pPr>
              <w:pStyle w:val="100"/>
              <w:keepLines/>
              <w:rPr>
                <w:sz w:val="22"/>
                <w:szCs w:val="22"/>
              </w:rPr>
            </w:pPr>
            <w:r w:rsidRPr="00954CE3">
              <w:rPr>
                <w:sz w:val="22"/>
                <w:szCs w:val="22"/>
              </w:rPr>
              <w:t xml:space="preserve">Удельное хозяйственно-питьевое водопотребление на одного жителя среднесуточное (за год), </w:t>
            </w:r>
            <w:proofErr w:type="gramStart"/>
            <w:r w:rsidRPr="00954CE3">
              <w:rPr>
                <w:sz w:val="22"/>
                <w:szCs w:val="22"/>
              </w:rPr>
              <w:t>л</w:t>
            </w:r>
            <w:proofErr w:type="gramEnd"/>
            <w:r w:rsidRPr="00954CE3">
              <w:rPr>
                <w:sz w:val="22"/>
                <w:szCs w:val="22"/>
              </w:rPr>
              <w:t>/</w:t>
            </w:r>
            <w:proofErr w:type="spellStart"/>
            <w:r w:rsidRPr="00954CE3">
              <w:rPr>
                <w:sz w:val="22"/>
                <w:szCs w:val="22"/>
              </w:rPr>
              <w:t>сут</w:t>
            </w:r>
            <w:proofErr w:type="spellEnd"/>
          </w:p>
        </w:tc>
        <w:tc>
          <w:tcPr>
            <w:tcW w:w="1168" w:type="pct"/>
            <w:gridSpan w:val="2"/>
            <w:vAlign w:val="center"/>
            <w:hideMark/>
          </w:tcPr>
          <w:p w:rsidR="00954CE3" w:rsidRPr="00954CE3" w:rsidRDefault="00954CE3" w:rsidP="00954CE3">
            <w:pPr>
              <w:pStyle w:val="100"/>
              <w:keepLines/>
              <w:rPr>
                <w:sz w:val="22"/>
                <w:szCs w:val="22"/>
              </w:rPr>
            </w:pPr>
            <w:r w:rsidRPr="00954CE3">
              <w:rPr>
                <w:sz w:val="22"/>
                <w:szCs w:val="22"/>
              </w:rPr>
              <w:t>Количество потребляемой воды,</w:t>
            </w:r>
          </w:p>
          <w:p w:rsidR="00954CE3" w:rsidRPr="00954CE3" w:rsidRDefault="00954CE3" w:rsidP="00954CE3">
            <w:pPr>
              <w:pStyle w:val="100"/>
              <w:keepLines/>
              <w:rPr>
                <w:sz w:val="22"/>
                <w:szCs w:val="22"/>
              </w:rPr>
            </w:pPr>
            <w:r w:rsidRPr="00954CE3">
              <w:rPr>
                <w:sz w:val="22"/>
                <w:szCs w:val="22"/>
              </w:rPr>
              <w:t>куб. м/</w:t>
            </w:r>
            <w:proofErr w:type="spellStart"/>
            <w:r w:rsidRPr="00954CE3">
              <w:rPr>
                <w:sz w:val="22"/>
                <w:szCs w:val="22"/>
              </w:rPr>
              <w:t>сут</w:t>
            </w:r>
            <w:proofErr w:type="spellEnd"/>
            <w:r w:rsidRPr="00954CE3">
              <w:rPr>
                <w:sz w:val="22"/>
                <w:szCs w:val="22"/>
              </w:rPr>
              <w:t>.</w:t>
            </w:r>
          </w:p>
        </w:tc>
      </w:tr>
      <w:tr w:rsidR="00954CE3" w:rsidRPr="00954CE3" w:rsidTr="00954CE3">
        <w:trPr>
          <w:trHeight w:val="20"/>
          <w:tblHeader/>
        </w:trPr>
        <w:tc>
          <w:tcPr>
            <w:tcW w:w="1240" w:type="pct"/>
            <w:vMerge/>
            <w:vAlign w:val="center"/>
            <w:hideMark/>
          </w:tcPr>
          <w:p w:rsidR="00954CE3" w:rsidRPr="00954CE3" w:rsidRDefault="00954CE3" w:rsidP="00954CE3">
            <w:pPr>
              <w:keepLines/>
              <w:jc w:val="center"/>
              <w:rPr>
                <w:sz w:val="22"/>
                <w:szCs w:val="22"/>
              </w:rPr>
            </w:pPr>
          </w:p>
        </w:tc>
        <w:tc>
          <w:tcPr>
            <w:tcW w:w="0" w:type="auto"/>
            <w:vMerge/>
            <w:vAlign w:val="center"/>
            <w:hideMark/>
          </w:tcPr>
          <w:p w:rsidR="00954CE3" w:rsidRPr="00954CE3" w:rsidRDefault="00954CE3" w:rsidP="00954CE3">
            <w:pPr>
              <w:keepLines/>
              <w:jc w:val="center"/>
              <w:rPr>
                <w:sz w:val="22"/>
                <w:szCs w:val="22"/>
              </w:rPr>
            </w:pPr>
          </w:p>
        </w:tc>
        <w:tc>
          <w:tcPr>
            <w:tcW w:w="1902" w:type="pct"/>
            <w:vMerge/>
            <w:vAlign w:val="center"/>
            <w:hideMark/>
          </w:tcPr>
          <w:p w:rsidR="00954CE3" w:rsidRPr="00954CE3" w:rsidRDefault="00954CE3" w:rsidP="00954CE3">
            <w:pPr>
              <w:keepLines/>
              <w:jc w:val="center"/>
              <w:rPr>
                <w:sz w:val="22"/>
                <w:szCs w:val="22"/>
              </w:rPr>
            </w:pPr>
          </w:p>
        </w:tc>
        <w:tc>
          <w:tcPr>
            <w:tcW w:w="595" w:type="pct"/>
            <w:vAlign w:val="center"/>
            <w:hideMark/>
          </w:tcPr>
          <w:p w:rsidR="00954CE3" w:rsidRPr="00954CE3" w:rsidRDefault="00954CE3" w:rsidP="00954CE3">
            <w:pPr>
              <w:pStyle w:val="100"/>
              <w:keepLines/>
              <w:rPr>
                <w:sz w:val="22"/>
                <w:szCs w:val="22"/>
              </w:rPr>
            </w:pPr>
            <w:r w:rsidRPr="00954CE3">
              <w:rPr>
                <w:sz w:val="22"/>
                <w:szCs w:val="22"/>
              </w:rPr>
              <w:t xml:space="preserve">Q </w:t>
            </w:r>
            <w:proofErr w:type="spellStart"/>
            <w:r w:rsidRPr="00954CE3">
              <w:rPr>
                <w:sz w:val="22"/>
                <w:szCs w:val="22"/>
              </w:rPr>
              <w:t>сут</w:t>
            </w:r>
            <w:proofErr w:type="gramStart"/>
            <w:r w:rsidRPr="00954CE3">
              <w:rPr>
                <w:sz w:val="22"/>
                <w:szCs w:val="22"/>
              </w:rPr>
              <w:t>.с</w:t>
            </w:r>
            <w:proofErr w:type="gramEnd"/>
            <w:r w:rsidRPr="00954CE3">
              <w:rPr>
                <w:sz w:val="22"/>
                <w:szCs w:val="22"/>
              </w:rPr>
              <w:t>р</w:t>
            </w:r>
            <w:proofErr w:type="spellEnd"/>
          </w:p>
        </w:tc>
        <w:tc>
          <w:tcPr>
            <w:tcW w:w="572" w:type="pct"/>
            <w:vAlign w:val="center"/>
            <w:hideMark/>
          </w:tcPr>
          <w:p w:rsidR="00954CE3" w:rsidRPr="00954CE3" w:rsidRDefault="00954CE3" w:rsidP="00954CE3">
            <w:pPr>
              <w:pStyle w:val="100"/>
              <w:keepLines/>
              <w:rPr>
                <w:sz w:val="22"/>
                <w:szCs w:val="22"/>
              </w:rPr>
            </w:pPr>
            <w:r w:rsidRPr="00954CE3">
              <w:rPr>
                <w:sz w:val="22"/>
                <w:szCs w:val="22"/>
              </w:rPr>
              <w:t xml:space="preserve">Q </w:t>
            </w:r>
            <w:proofErr w:type="spellStart"/>
            <w:r w:rsidRPr="00954CE3">
              <w:rPr>
                <w:sz w:val="22"/>
                <w:szCs w:val="22"/>
              </w:rPr>
              <w:t>сут.max</w:t>
            </w:r>
            <w:proofErr w:type="spellEnd"/>
          </w:p>
        </w:tc>
      </w:tr>
      <w:tr w:rsidR="00954CE3" w:rsidRPr="00954CE3" w:rsidTr="00954CE3">
        <w:trPr>
          <w:trHeight w:val="20"/>
        </w:trPr>
        <w:tc>
          <w:tcPr>
            <w:tcW w:w="1240" w:type="pct"/>
            <w:hideMark/>
          </w:tcPr>
          <w:p w:rsidR="00954CE3" w:rsidRPr="00954CE3" w:rsidRDefault="00954CE3" w:rsidP="00954CE3">
            <w:pPr>
              <w:pStyle w:val="afb"/>
              <w:keepLines/>
              <w:jc w:val="center"/>
              <w:rPr>
                <w:rFonts w:ascii="Times New Roman" w:hAnsi="Times New Roman"/>
              </w:rPr>
            </w:pPr>
            <w:r w:rsidRPr="00954CE3">
              <w:rPr>
                <w:rFonts w:ascii="Times New Roman" w:hAnsi="Times New Roman"/>
              </w:rPr>
              <w:t>п. Бугрино</w:t>
            </w:r>
          </w:p>
        </w:tc>
        <w:tc>
          <w:tcPr>
            <w:tcW w:w="690" w:type="pct"/>
            <w:vAlign w:val="center"/>
          </w:tcPr>
          <w:p w:rsidR="00954CE3" w:rsidRPr="00954CE3" w:rsidRDefault="00954CE3" w:rsidP="00954CE3">
            <w:pPr>
              <w:keepLines/>
              <w:jc w:val="center"/>
              <w:rPr>
                <w:sz w:val="22"/>
                <w:szCs w:val="22"/>
              </w:rPr>
            </w:pPr>
            <w:r w:rsidRPr="00954CE3">
              <w:rPr>
                <w:sz w:val="22"/>
                <w:szCs w:val="22"/>
              </w:rPr>
              <w:t>450</w:t>
            </w:r>
          </w:p>
        </w:tc>
        <w:tc>
          <w:tcPr>
            <w:tcW w:w="1902" w:type="pct"/>
            <w:vAlign w:val="center"/>
          </w:tcPr>
          <w:p w:rsidR="00954CE3" w:rsidRPr="00954CE3" w:rsidRDefault="00954CE3" w:rsidP="00954CE3">
            <w:pPr>
              <w:keepLines/>
              <w:jc w:val="center"/>
              <w:rPr>
                <w:sz w:val="22"/>
                <w:szCs w:val="22"/>
              </w:rPr>
            </w:pPr>
            <w:r w:rsidRPr="00954CE3">
              <w:rPr>
                <w:sz w:val="22"/>
                <w:szCs w:val="22"/>
              </w:rPr>
              <w:t>50</w:t>
            </w:r>
          </w:p>
        </w:tc>
        <w:tc>
          <w:tcPr>
            <w:tcW w:w="595" w:type="pct"/>
            <w:vAlign w:val="center"/>
          </w:tcPr>
          <w:p w:rsidR="00954CE3" w:rsidRPr="00954CE3" w:rsidRDefault="00954CE3" w:rsidP="00954CE3">
            <w:pPr>
              <w:keepLines/>
              <w:jc w:val="center"/>
              <w:rPr>
                <w:sz w:val="22"/>
                <w:szCs w:val="22"/>
              </w:rPr>
            </w:pPr>
            <w:r w:rsidRPr="00954CE3">
              <w:rPr>
                <w:sz w:val="22"/>
                <w:szCs w:val="22"/>
              </w:rPr>
              <w:t>22,50</w:t>
            </w:r>
          </w:p>
        </w:tc>
        <w:tc>
          <w:tcPr>
            <w:tcW w:w="572" w:type="pct"/>
            <w:vAlign w:val="center"/>
          </w:tcPr>
          <w:p w:rsidR="00954CE3" w:rsidRPr="00954CE3" w:rsidRDefault="00954CE3" w:rsidP="00954CE3">
            <w:pPr>
              <w:keepLines/>
              <w:jc w:val="center"/>
              <w:rPr>
                <w:sz w:val="22"/>
                <w:szCs w:val="22"/>
              </w:rPr>
            </w:pPr>
            <w:r w:rsidRPr="00954CE3">
              <w:rPr>
                <w:sz w:val="22"/>
                <w:szCs w:val="22"/>
              </w:rPr>
              <w:t>27,00</w:t>
            </w:r>
          </w:p>
        </w:tc>
      </w:tr>
    </w:tbl>
    <w:p w:rsidR="00180EA4" w:rsidRPr="00DD0FCB" w:rsidRDefault="00180EA4" w:rsidP="00954CE3">
      <w:pPr>
        <w:pStyle w:val="a4"/>
        <w:keepNext/>
        <w:spacing w:before="0" w:after="0"/>
        <w:rPr>
          <w:rFonts w:ascii="Times New Roman" w:hAnsi="Times New Roman"/>
          <w:sz w:val="18"/>
          <w:szCs w:val="18"/>
        </w:rPr>
      </w:pPr>
      <w:r w:rsidRPr="00DD0FCB">
        <w:rPr>
          <w:rFonts w:ascii="Times New Roman" w:hAnsi="Times New Roman"/>
          <w:sz w:val="18"/>
          <w:szCs w:val="18"/>
        </w:rPr>
        <w:t>Примечания:</w:t>
      </w:r>
    </w:p>
    <w:p w:rsidR="00180EA4" w:rsidRPr="00DD0FCB" w:rsidRDefault="00180EA4" w:rsidP="00954CE3">
      <w:pPr>
        <w:pStyle w:val="a4"/>
        <w:keepNext/>
        <w:spacing w:before="0" w:after="0"/>
        <w:rPr>
          <w:rFonts w:ascii="Times New Roman" w:hAnsi="Times New Roman"/>
          <w:sz w:val="18"/>
          <w:szCs w:val="18"/>
        </w:rPr>
      </w:pPr>
      <w:r w:rsidRPr="00DD0FCB">
        <w:rPr>
          <w:rFonts w:ascii="Times New Roman" w:hAnsi="Times New Roman"/>
          <w:sz w:val="18"/>
          <w:szCs w:val="18"/>
        </w:rPr>
        <w:t>1</w:t>
      </w:r>
      <w:r w:rsidR="001976AD" w:rsidRPr="00DD0FCB">
        <w:rPr>
          <w:rFonts w:ascii="Times New Roman" w:hAnsi="Times New Roman"/>
          <w:sz w:val="18"/>
          <w:szCs w:val="18"/>
        </w:rPr>
        <w:t>.</w:t>
      </w:r>
      <w:r w:rsidRPr="00DD0FCB">
        <w:rPr>
          <w:rFonts w:ascii="Times New Roman" w:hAnsi="Times New Roman"/>
          <w:sz w:val="18"/>
          <w:szCs w:val="18"/>
        </w:rPr>
        <w:t xml:space="preserve"> Удельное хозяйственно-питьевое водопотребление на одного жителя принято в соответствии с СП 31.13330.2012.</w:t>
      </w:r>
    </w:p>
    <w:p w:rsidR="00180EA4" w:rsidRPr="00DD0FCB" w:rsidRDefault="001976AD" w:rsidP="00954CE3">
      <w:pPr>
        <w:pStyle w:val="a4"/>
        <w:spacing w:before="0" w:after="0"/>
        <w:rPr>
          <w:rFonts w:ascii="Times New Roman" w:hAnsi="Times New Roman"/>
          <w:sz w:val="18"/>
          <w:szCs w:val="18"/>
        </w:rPr>
      </w:pPr>
      <w:r w:rsidRPr="00DD0FCB">
        <w:rPr>
          <w:rFonts w:ascii="Times New Roman" w:hAnsi="Times New Roman"/>
          <w:sz w:val="18"/>
          <w:szCs w:val="18"/>
        </w:rPr>
        <w:t>2.</w:t>
      </w:r>
      <w:r w:rsidR="00180EA4" w:rsidRPr="00DD0FCB">
        <w:rPr>
          <w:rFonts w:ascii="Times New Roman" w:hAnsi="Times New Roman"/>
          <w:sz w:val="18"/>
          <w:szCs w:val="18"/>
        </w:rPr>
        <w:t xml:space="preserve"> Коэффициент суточной неравномерности водопотребления </w:t>
      </w:r>
      <w:proofErr w:type="spellStart"/>
      <w:r w:rsidR="00180EA4" w:rsidRPr="00DD0FCB">
        <w:rPr>
          <w:rFonts w:ascii="Times New Roman" w:hAnsi="Times New Roman"/>
          <w:sz w:val="18"/>
          <w:szCs w:val="18"/>
        </w:rPr>
        <w:t>Ксут</w:t>
      </w:r>
      <w:proofErr w:type="spellEnd"/>
      <w:r w:rsidR="00180EA4" w:rsidRPr="00DD0FCB">
        <w:rPr>
          <w:rFonts w:ascii="Times New Roman" w:hAnsi="Times New Roman"/>
          <w:sz w:val="18"/>
          <w:szCs w:val="18"/>
        </w:rPr>
        <w:t xml:space="preserve">, учитывающий уклад жизни населения, режим работы предприятий, степень благоустройства зданий, изменение водопотребления по сезонам года и дням недели, принят равным 1,2, согласно СП 31.13330.2012. </w:t>
      </w:r>
    </w:p>
    <w:p w:rsidR="00644E3C" w:rsidRPr="00954CE3" w:rsidRDefault="00644E3C" w:rsidP="00954CE3">
      <w:pPr>
        <w:pStyle w:val="G1"/>
        <w:spacing w:after="0" w:line="276" w:lineRule="auto"/>
        <w:ind w:firstLine="709"/>
        <w:rPr>
          <w:rStyle w:val="a8"/>
          <w:rFonts w:ascii="Times New Roman" w:hAnsi="Times New Roman"/>
        </w:rPr>
      </w:pPr>
      <w:r w:rsidRPr="00954CE3">
        <w:rPr>
          <w:rStyle w:val="a8"/>
          <w:rFonts w:ascii="Times New Roman" w:hAnsi="Times New Roman"/>
        </w:rPr>
        <w:t xml:space="preserve">Ориентировочное расчетное суточное водопотребление </w:t>
      </w:r>
      <w:r w:rsidR="00180EA4" w:rsidRPr="00954CE3">
        <w:rPr>
          <w:rStyle w:val="a8"/>
          <w:rFonts w:ascii="Times New Roman" w:hAnsi="Times New Roman"/>
        </w:rPr>
        <w:t>п</w:t>
      </w:r>
      <w:r w:rsidRPr="00954CE3">
        <w:rPr>
          <w:rStyle w:val="a8"/>
          <w:rFonts w:ascii="Times New Roman" w:hAnsi="Times New Roman"/>
        </w:rPr>
        <w:t xml:space="preserve">. </w:t>
      </w:r>
      <w:r w:rsidR="00180EA4" w:rsidRPr="00954CE3">
        <w:rPr>
          <w:rStyle w:val="a8"/>
          <w:rFonts w:ascii="Times New Roman" w:hAnsi="Times New Roman"/>
        </w:rPr>
        <w:t>Бугрино</w:t>
      </w:r>
      <w:r w:rsidRPr="00954CE3">
        <w:rPr>
          <w:rStyle w:val="a8"/>
          <w:rFonts w:ascii="Times New Roman" w:hAnsi="Times New Roman"/>
        </w:rPr>
        <w:t xml:space="preserve"> на расчетный срок реализации генерального плана составит </w:t>
      </w:r>
      <w:r w:rsidR="00C569B5" w:rsidRPr="00954CE3">
        <w:rPr>
          <w:rStyle w:val="a8"/>
          <w:rFonts w:ascii="Times New Roman" w:hAnsi="Times New Roman"/>
        </w:rPr>
        <w:t>27,0</w:t>
      </w:r>
      <w:r w:rsidRPr="00954CE3">
        <w:rPr>
          <w:rStyle w:val="a8"/>
          <w:rFonts w:ascii="Times New Roman" w:hAnsi="Times New Roman"/>
        </w:rPr>
        <w:t xml:space="preserve"> куб. м/</w:t>
      </w:r>
      <w:proofErr w:type="spellStart"/>
      <w:r w:rsidRPr="00954CE3">
        <w:rPr>
          <w:rStyle w:val="a8"/>
          <w:rFonts w:ascii="Times New Roman" w:hAnsi="Times New Roman"/>
        </w:rPr>
        <w:t>сут</w:t>
      </w:r>
      <w:proofErr w:type="spellEnd"/>
      <w:r w:rsidRPr="00954CE3">
        <w:rPr>
          <w:rStyle w:val="a8"/>
          <w:rFonts w:ascii="Times New Roman" w:hAnsi="Times New Roman"/>
        </w:rPr>
        <w:t>.</w:t>
      </w:r>
    </w:p>
    <w:p w:rsidR="00CA34A8" w:rsidRPr="00954CE3" w:rsidRDefault="00CA34A8" w:rsidP="00954CE3">
      <w:pPr>
        <w:pStyle w:val="G1"/>
        <w:spacing w:after="0" w:line="276" w:lineRule="auto"/>
        <w:ind w:firstLine="709"/>
        <w:rPr>
          <w:rStyle w:val="a8"/>
          <w:rFonts w:ascii="Times New Roman" w:hAnsi="Times New Roman"/>
        </w:rPr>
      </w:pPr>
      <w:r w:rsidRPr="00954CE3">
        <w:rPr>
          <w:rStyle w:val="a8"/>
          <w:rFonts w:ascii="Times New Roman" w:hAnsi="Times New Roman"/>
        </w:rPr>
        <w:t>Таким образом, на расчетный срок необходимо выполнить следующие мероприятия:</w:t>
      </w:r>
    </w:p>
    <w:p w:rsidR="00CA34A8" w:rsidRPr="00DD0FCB" w:rsidRDefault="00CA34A8" w:rsidP="00954CE3">
      <w:pPr>
        <w:pStyle w:val="-S"/>
        <w:tabs>
          <w:tab w:val="clear" w:pos="1072"/>
        </w:tabs>
        <w:spacing w:line="276" w:lineRule="auto"/>
        <w:ind w:left="1418" w:hanging="425"/>
        <w:rPr>
          <w:rFonts w:ascii="Times New Roman" w:eastAsia="Calibri" w:hAnsi="Times New Roman"/>
        </w:rPr>
      </w:pPr>
      <w:r w:rsidRPr="00DD0FCB">
        <w:rPr>
          <w:rFonts w:ascii="Times New Roman" w:eastAsia="Calibri" w:hAnsi="Times New Roman"/>
        </w:rPr>
        <w:t xml:space="preserve">объекты </w:t>
      </w:r>
      <w:r w:rsidRPr="00954CE3">
        <w:rPr>
          <w:rFonts w:ascii="Times New Roman" w:hAnsi="Times New Roman"/>
        </w:rPr>
        <w:t>местного</w:t>
      </w:r>
      <w:r w:rsidRPr="00DD0FCB">
        <w:rPr>
          <w:rFonts w:ascii="Times New Roman" w:eastAsia="Calibri" w:hAnsi="Times New Roman"/>
        </w:rPr>
        <w:t xml:space="preserve"> значения муниципального района</w:t>
      </w:r>
    </w:p>
    <w:p w:rsidR="00CA34A8" w:rsidRPr="00DD0FCB" w:rsidRDefault="00CA34A8" w:rsidP="00954CE3">
      <w:pPr>
        <w:pStyle w:val="-S"/>
        <w:numPr>
          <w:ilvl w:val="1"/>
          <w:numId w:val="11"/>
        </w:numPr>
        <w:tabs>
          <w:tab w:val="clear" w:pos="1072"/>
        </w:tabs>
        <w:spacing w:line="276" w:lineRule="auto"/>
        <w:rPr>
          <w:rFonts w:ascii="Times New Roman" w:hAnsi="Times New Roman"/>
        </w:rPr>
      </w:pPr>
      <w:r w:rsidRPr="00DD0FCB">
        <w:rPr>
          <w:rFonts w:ascii="Times New Roman" w:hAnsi="Times New Roman"/>
        </w:rPr>
        <w:t xml:space="preserve">строительство сетей водоснабжения общей протяженностью </w:t>
      </w:r>
      <w:r w:rsidR="00C569B5" w:rsidRPr="00DD0FCB">
        <w:rPr>
          <w:rFonts w:ascii="Times New Roman" w:hAnsi="Times New Roman"/>
        </w:rPr>
        <w:t>0,7</w:t>
      </w:r>
      <w:r w:rsidRPr="00DD0FCB">
        <w:rPr>
          <w:rFonts w:ascii="Times New Roman" w:hAnsi="Times New Roman"/>
        </w:rPr>
        <w:t xml:space="preserve"> км.</w:t>
      </w:r>
    </w:p>
    <w:p w:rsidR="006166CC" w:rsidRPr="00954CE3" w:rsidRDefault="0024265B"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Технические характеристики сетей водоснабжения, предлагаемых к строительству, расчетные объемы водопотребления подлежат уточнению на последующих стадиях подготовки проектной и рабочей документации после уточнения характеристик планируемых к </w:t>
      </w:r>
      <w:r w:rsidR="00DB7AC5" w:rsidRPr="00954CE3">
        <w:rPr>
          <w:rStyle w:val="a8"/>
          <w:rFonts w:ascii="Times New Roman" w:hAnsi="Times New Roman"/>
        </w:rPr>
        <w:t>строительству</w:t>
      </w:r>
      <w:r w:rsidRPr="00954CE3">
        <w:rPr>
          <w:rStyle w:val="a8"/>
          <w:rFonts w:ascii="Times New Roman" w:hAnsi="Times New Roman"/>
        </w:rPr>
        <w:t xml:space="preserve"> объектов.</w:t>
      </w:r>
    </w:p>
    <w:p w:rsidR="006166CC" w:rsidRPr="00DD0FCB" w:rsidRDefault="006166CC" w:rsidP="00F621A6">
      <w:pPr>
        <w:pStyle w:val="3"/>
        <w:spacing w:line="276" w:lineRule="auto"/>
        <w:ind w:left="-141"/>
        <w:rPr>
          <w:rFonts w:ascii="Times New Roman" w:hAnsi="Times New Roman"/>
        </w:rPr>
      </w:pPr>
      <w:bookmarkStart w:id="149" w:name="_Toc498347893"/>
      <w:bookmarkStart w:id="150" w:name="_Toc52103231"/>
      <w:r w:rsidRPr="00DD0FCB">
        <w:rPr>
          <w:rFonts w:ascii="Times New Roman" w:hAnsi="Times New Roman"/>
        </w:rPr>
        <w:t>Водоотведение</w:t>
      </w:r>
      <w:bookmarkEnd w:id="146"/>
      <w:bookmarkEnd w:id="149"/>
      <w:bookmarkEnd w:id="150"/>
    </w:p>
    <w:p w:rsidR="00CA3344" w:rsidRPr="00954CE3" w:rsidRDefault="00336405"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Настоящим проектом не предусмотрены мероприятия, направленные на развитие системы водоотведения.</w:t>
      </w:r>
    </w:p>
    <w:p w:rsidR="006166CC" w:rsidRPr="00DD0FCB" w:rsidRDefault="006166CC" w:rsidP="00F621A6">
      <w:pPr>
        <w:pStyle w:val="3"/>
        <w:pBdr>
          <w:left w:val="single" w:sz="4" w:space="1" w:color="8DB3E2" w:themeColor="text2" w:themeTint="66"/>
        </w:pBdr>
        <w:spacing w:line="276" w:lineRule="auto"/>
        <w:ind w:left="-141"/>
        <w:rPr>
          <w:rFonts w:ascii="Times New Roman" w:hAnsi="Times New Roman"/>
        </w:rPr>
      </w:pPr>
      <w:bookmarkStart w:id="151" w:name="_Toc498347894"/>
      <w:bookmarkStart w:id="152" w:name="_Toc52103232"/>
      <w:r w:rsidRPr="00DD0FCB">
        <w:rPr>
          <w:rFonts w:ascii="Times New Roman" w:hAnsi="Times New Roman"/>
        </w:rPr>
        <w:t>Теплоснабжение</w:t>
      </w:r>
      <w:bookmarkEnd w:id="151"/>
      <w:bookmarkEnd w:id="152"/>
    </w:p>
    <w:p w:rsidR="00580B37" w:rsidRPr="00954CE3" w:rsidRDefault="00580B37"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На территории п. Бугрино предусмотрено развитие существующей системы децентрализованного теплоснабжения. </w:t>
      </w:r>
    </w:p>
    <w:p w:rsidR="00580B37" w:rsidRPr="00954CE3" w:rsidRDefault="00580B37"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Генеральным планом предусмотрено сохранение существующих локальных котельных и строительство двух новых локальных котельных для нужд отопления планируемых объектов – общеобразовательного учреждения с детским садом и фельдшерско-акушерского пункта, с основным видом топлива – </w:t>
      </w:r>
      <w:r w:rsidR="00821E17" w:rsidRPr="00954CE3">
        <w:rPr>
          <w:rStyle w:val="a8"/>
          <w:rFonts w:ascii="Times New Roman" w:hAnsi="Times New Roman"/>
        </w:rPr>
        <w:t>уголь</w:t>
      </w:r>
      <w:r w:rsidRPr="00954CE3">
        <w:rPr>
          <w:rStyle w:val="a8"/>
          <w:rFonts w:ascii="Times New Roman" w:hAnsi="Times New Roman"/>
        </w:rPr>
        <w:t>.</w:t>
      </w:r>
    </w:p>
    <w:p w:rsidR="00580B37" w:rsidRPr="00954CE3" w:rsidRDefault="00580B37"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Теплоснабжение планируемой и сохраняемой индивидуальной, малоэтажной жилой застройки, общественно-деловой застройки, не подключенной к системе </w:t>
      </w:r>
      <w:r w:rsidRPr="00954CE3">
        <w:rPr>
          <w:rStyle w:val="a8"/>
          <w:rFonts w:ascii="Times New Roman" w:hAnsi="Times New Roman"/>
        </w:rPr>
        <w:lastRenderedPageBreak/>
        <w:t xml:space="preserve">централизованного теплоснабжения, предлагается обеспечить теплом от индивидуальных обогревателей (индивидуальные котлы, печи). </w:t>
      </w:r>
    </w:p>
    <w:p w:rsidR="00580B37" w:rsidRPr="00954CE3" w:rsidRDefault="00580B37"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Горячее водоснабжение для потребителей предлагается обеспечить за счет индивидуальных водонагревателей.</w:t>
      </w:r>
    </w:p>
    <w:p w:rsidR="00580B37" w:rsidRPr="00954CE3" w:rsidRDefault="00580B37"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Для обеспечения надёжности и бесперебойной работы системы теплоснабжения предлагается выполнять поэтапную модернизацию (реконструкцию) сетей теплоснабжения со сверхнормативным сроком службы, объектов теплоснабжения с заменой оборудования с высоким износом на современное и </w:t>
      </w:r>
      <w:proofErr w:type="spellStart"/>
      <w:r w:rsidRPr="00954CE3">
        <w:rPr>
          <w:rStyle w:val="a8"/>
          <w:rFonts w:ascii="Times New Roman" w:hAnsi="Times New Roman"/>
        </w:rPr>
        <w:t>энергоэффективное</w:t>
      </w:r>
      <w:proofErr w:type="spellEnd"/>
      <w:r w:rsidRPr="00954CE3">
        <w:rPr>
          <w:rStyle w:val="a8"/>
          <w:rFonts w:ascii="Times New Roman" w:hAnsi="Times New Roman"/>
        </w:rPr>
        <w:t xml:space="preserve"> оборудование и выполнять своевременный ремонт зданий объектов теплоснабжения. В случае невозможности полной реконструкции объектов и сетей теплоснабжения (в результате инструментального обследования, по конструктивным причинам и т.д.) необходимо выполнять строительство новых с применением оборудования и конструктивных решений, отвечающих современным требованиям.</w:t>
      </w:r>
    </w:p>
    <w:p w:rsidR="00580B37" w:rsidRPr="00954CE3" w:rsidRDefault="00580B37"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Территория проектирования расположена в районе распространения вечномерзлых грунтов, поэтому при рабочем проектировании необходимо учесть дополнительные требования к системе теплоснабжения согласно </w:t>
      </w:r>
      <w:hyperlink r:id="rId13" w:history="1">
        <w:r w:rsidRPr="00954CE3">
          <w:rPr>
            <w:rStyle w:val="a8"/>
            <w:rFonts w:ascii="Times New Roman" w:hAnsi="Times New Roman"/>
          </w:rPr>
          <w:t>СП 124.13330.2012</w:t>
        </w:r>
      </w:hyperlink>
      <w:r w:rsidRPr="00954CE3">
        <w:rPr>
          <w:rStyle w:val="a8"/>
          <w:rFonts w:ascii="Times New Roman" w:hAnsi="Times New Roman"/>
        </w:rPr>
        <w:t>.</w:t>
      </w:r>
    </w:p>
    <w:p w:rsidR="00580B37" w:rsidRPr="00954CE3" w:rsidRDefault="00580B37"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Климатические данные для расчета тепловых нагрузок приняты в соответствии с </w:t>
      </w:r>
      <w:hyperlink r:id="rId14" w:history="1">
        <w:r w:rsidRPr="00954CE3">
          <w:rPr>
            <w:rStyle w:val="a8"/>
            <w:rFonts w:ascii="Times New Roman" w:hAnsi="Times New Roman"/>
          </w:rPr>
          <w:t>СП 131.13330.2012</w:t>
        </w:r>
      </w:hyperlink>
      <w:r w:rsidRPr="00954CE3">
        <w:rPr>
          <w:rStyle w:val="a8"/>
          <w:rFonts w:ascii="Times New Roman" w:hAnsi="Times New Roman"/>
        </w:rPr>
        <w:t xml:space="preserve"> «СНиП 23-01-99* «Строительная климатология»:</w:t>
      </w:r>
    </w:p>
    <w:p w:rsidR="00580B37" w:rsidRPr="00DD0FCB" w:rsidRDefault="00580B37"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расчетная температура наружного воздуха для проектирования отопления – минус 3</w:t>
      </w:r>
      <w:r w:rsidR="005B7F03" w:rsidRPr="00DD0FCB">
        <w:rPr>
          <w:rFonts w:ascii="Times New Roman" w:hAnsi="Times New Roman"/>
        </w:rPr>
        <w:t>4</w:t>
      </w:r>
      <w:proofErr w:type="gramStart"/>
      <w:r w:rsidRPr="00DD0FCB">
        <w:rPr>
          <w:rFonts w:ascii="Times New Roman" w:hAnsi="Times New Roman"/>
        </w:rPr>
        <w:t xml:space="preserve"> °С</w:t>
      </w:r>
      <w:proofErr w:type="gramEnd"/>
      <w:r w:rsidRPr="00DD0FCB">
        <w:rPr>
          <w:rFonts w:ascii="Times New Roman" w:hAnsi="Times New Roman"/>
        </w:rPr>
        <w:t xml:space="preserve">; </w:t>
      </w:r>
    </w:p>
    <w:p w:rsidR="00580B37" w:rsidRPr="00DD0FCB" w:rsidRDefault="00580B37"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средняя температура наружного воздуха </w:t>
      </w:r>
      <w:r w:rsidR="005B7F03" w:rsidRPr="00DD0FCB">
        <w:rPr>
          <w:rFonts w:ascii="Times New Roman" w:hAnsi="Times New Roman"/>
        </w:rPr>
        <w:t>за отопительный период – минус 5,6</w:t>
      </w:r>
      <w:proofErr w:type="gramStart"/>
      <w:r w:rsidRPr="00DD0FCB">
        <w:rPr>
          <w:rFonts w:ascii="Times New Roman" w:hAnsi="Times New Roman"/>
        </w:rPr>
        <w:t xml:space="preserve"> °С</w:t>
      </w:r>
      <w:proofErr w:type="gramEnd"/>
      <w:r w:rsidRPr="00DD0FCB">
        <w:rPr>
          <w:rFonts w:ascii="Times New Roman" w:hAnsi="Times New Roman"/>
        </w:rPr>
        <w:t>;</w:t>
      </w:r>
    </w:p>
    <w:p w:rsidR="00580B37" w:rsidRPr="00DD0FCB" w:rsidRDefault="00580B37"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продолжительность отопительного периода – 2</w:t>
      </w:r>
      <w:r w:rsidR="005B7F03" w:rsidRPr="00DD0FCB">
        <w:rPr>
          <w:rFonts w:ascii="Times New Roman" w:hAnsi="Times New Roman"/>
        </w:rPr>
        <w:t>98</w:t>
      </w:r>
      <w:r w:rsidRPr="00DD0FCB">
        <w:rPr>
          <w:rFonts w:ascii="Times New Roman" w:hAnsi="Times New Roman"/>
        </w:rPr>
        <w:t xml:space="preserve"> суток.</w:t>
      </w:r>
    </w:p>
    <w:p w:rsidR="00580B37" w:rsidRPr="00954CE3" w:rsidRDefault="00580B37"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Тепловые нагрузки на отопление, вентиляцию и горячее водоснабжение определены на основании климатических условий, а также по укрупненным показателям в зависимости от величины общей площади зданий и сооружений. Расчеты выполняются в соответствии с требованиями СП 50.13330.2012 «СНиП 23-02-2003 «Тепловая защита зданий», СП 124.13330.2012 «СНиП 41-02-2003 «Тепловые сети», СП 131.13330.2012. «СНиП 23-01-99* «Строительная климатология». </w:t>
      </w:r>
    </w:p>
    <w:p w:rsidR="00580B37" w:rsidRPr="00954CE3" w:rsidRDefault="00580B37"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Результаты расчёта тепловых нагрузок </w:t>
      </w:r>
      <w:r w:rsidR="00D445F2" w:rsidRPr="00954CE3">
        <w:rPr>
          <w:rStyle w:val="a8"/>
          <w:rFonts w:ascii="Times New Roman" w:hAnsi="Times New Roman"/>
        </w:rPr>
        <w:t>п</w:t>
      </w:r>
      <w:r w:rsidRPr="00954CE3">
        <w:rPr>
          <w:rStyle w:val="a8"/>
          <w:rFonts w:ascii="Times New Roman" w:hAnsi="Times New Roman"/>
        </w:rPr>
        <w:t xml:space="preserve">. </w:t>
      </w:r>
      <w:r w:rsidR="00D445F2" w:rsidRPr="00954CE3">
        <w:rPr>
          <w:rStyle w:val="a8"/>
          <w:rFonts w:ascii="Times New Roman" w:hAnsi="Times New Roman"/>
        </w:rPr>
        <w:t>Бугрино</w:t>
      </w:r>
      <w:r w:rsidRPr="00954CE3">
        <w:rPr>
          <w:rStyle w:val="a8"/>
          <w:rFonts w:ascii="Times New Roman" w:hAnsi="Times New Roman"/>
        </w:rPr>
        <w:t xml:space="preserve"> на расчетный срок реализации генерального плана приведены ниже (</w:t>
      </w:r>
      <w:r w:rsidR="00F621A6" w:rsidRPr="00954CE3">
        <w:rPr>
          <w:rStyle w:val="a8"/>
          <w:rFonts w:ascii="Times New Roman" w:hAnsi="Times New Roman"/>
        </w:rPr>
        <w:fldChar w:fldCharType="begin"/>
      </w:r>
      <w:r w:rsidR="00F621A6" w:rsidRPr="00954CE3">
        <w:rPr>
          <w:rStyle w:val="a8"/>
          <w:rFonts w:ascii="Times New Roman" w:hAnsi="Times New Roman"/>
        </w:rPr>
        <w:instrText xml:space="preserve"> REF _Ref51945029 \h </w:instrText>
      </w:r>
      <w:r w:rsidR="00DD0FCB" w:rsidRPr="00954CE3">
        <w:rPr>
          <w:rStyle w:val="a8"/>
          <w:rFonts w:ascii="Times New Roman" w:hAnsi="Times New Roman"/>
        </w:rPr>
        <w:instrText xml:space="preserve"> \* MERGEFORMAT </w:instrText>
      </w:r>
      <w:r w:rsidR="00F621A6" w:rsidRPr="00954CE3">
        <w:rPr>
          <w:rStyle w:val="a8"/>
          <w:rFonts w:ascii="Times New Roman" w:hAnsi="Times New Roman"/>
        </w:rPr>
      </w:r>
      <w:r w:rsidR="00F621A6" w:rsidRPr="00954CE3">
        <w:rPr>
          <w:rStyle w:val="a8"/>
          <w:rFonts w:ascii="Times New Roman" w:hAnsi="Times New Roman"/>
        </w:rPr>
        <w:fldChar w:fldCharType="separate"/>
      </w:r>
      <w:r w:rsidR="00DD0FCB" w:rsidRPr="00954CE3">
        <w:rPr>
          <w:rStyle w:val="a8"/>
          <w:rFonts w:ascii="Times New Roman" w:hAnsi="Times New Roman"/>
        </w:rPr>
        <w:t>Таблица 11</w:t>
      </w:r>
      <w:r w:rsidR="00F621A6" w:rsidRPr="00954CE3">
        <w:rPr>
          <w:rStyle w:val="a8"/>
          <w:rFonts w:ascii="Times New Roman" w:hAnsi="Times New Roman"/>
        </w:rPr>
        <w:fldChar w:fldCharType="end"/>
      </w:r>
      <w:r w:rsidRPr="00954CE3">
        <w:rPr>
          <w:rStyle w:val="a8"/>
          <w:rFonts w:ascii="Times New Roman" w:hAnsi="Times New Roman"/>
        </w:rPr>
        <w:t>).</w:t>
      </w:r>
    </w:p>
    <w:p w:rsidR="00580B37" w:rsidRPr="00DD0FCB" w:rsidRDefault="00580B37" w:rsidP="00954CE3">
      <w:pPr>
        <w:pStyle w:val="af"/>
        <w:spacing w:before="120" w:after="120"/>
        <w:jc w:val="center"/>
        <w:rPr>
          <w:rFonts w:ascii="Times New Roman" w:hAnsi="Times New Roman"/>
        </w:rPr>
      </w:pPr>
      <w:bookmarkStart w:id="153" w:name="_Ref51945029"/>
      <w:r w:rsidRPr="00DD0FCB">
        <w:rPr>
          <w:rFonts w:ascii="Times New Roman" w:hAnsi="Times New Roman"/>
        </w:rPr>
        <w:t xml:space="preserve">Таблица </w:t>
      </w:r>
      <w:r w:rsidRPr="00DD0FCB">
        <w:rPr>
          <w:rFonts w:ascii="Times New Roman" w:hAnsi="Times New Roman"/>
        </w:rPr>
        <w:fldChar w:fldCharType="begin"/>
      </w:r>
      <w:r w:rsidRPr="00DD0FCB">
        <w:rPr>
          <w:rFonts w:ascii="Times New Roman" w:hAnsi="Times New Roman"/>
        </w:rPr>
        <w:instrText xml:space="preserve"> SEQ Таблица \* ARABIC </w:instrText>
      </w:r>
      <w:r w:rsidRPr="00DD0FCB">
        <w:rPr>
          <w:rFonts w:ascii="Times New Roman" w:hAnsi="Times New Roman"/>
        </w:rPr>
        <w:fldChar w:fldCharType="separate"/>
      </w:r>
      <w:r w:rsidR="00DD0FCB">
        <w:rPr>
          <w:rFonts w:ascii="Times New Roman" w:hAnsi="Times New Roman"/>
          <w:noProof/>
        </w:rPr>
        <w:t>11</w:t>
      </w:r>
      <w:r w:rsidRPr="00DD0FCB">
        <w:rPr>
          <w:rFonts w:ascii="Times New Roman" w:hAnsi="Times New Roman"/>
          <w:noProof/>
        </w:rPr>
        <w:fldChar w:fldCharType="end"/>
      </w:r>
      <w:bookmarkEnd w:id="153"/>
      <w:r w:rsidRPr="00DD0FCB">
        <w:rPr>
          <w:rFonts w:ascii="Times New Roman" w:hAnsi="Times New Roman"/>
        </w:rPr>
        <w:t xml:space="preserve"> Расчет тепловых нагрузок </w:t>
      </w:r>
      <w:r w:rsidR="00D445F2" w:rsidRPr="00DD0FCB">
        <w:rPr>
          <w:rFonts w:ascii="Times New Roman" w:hAnsi="Times New Roman"/>
        </w:rPr>
        <w:t>п</w:t>
      </w:r>
      <w:r w:rsidRPr="00DD0FCB">
        <w:rPr>
          <w:rFonts w:ascii="Times New Roman" w:hAnsi="Times New Roman"/>
        </w:rPr>
        <w:t xml:space="preserve">. </w:t>
      </w:r>
      <w:r w:rsidR="00D445F2" w:rsidRPr="00DD0FCB">
        <w:rPr>
          <w:rFonts w:ascii="Times New Roman" w:hAnsi="Times New Roman"/>
        </w:rPr>
        <w:t>Бугрино</w:t>
      </w:r>
      <w:r w:rsidRPr="00DD0FCB">
        <w:rPr>
          <w:rFonts w:ascii="Times New Roman" w:hAnsi="Times New Roman"/>
        </w:rPr>
        <w:t xml:space="preserve"> на расчетный срок реализации генерального плана</w:t>
      </w:r>
    </w:p>
    <w:tbl>
      <w:tblPr>
        <w:tblStyle w:val="aff0"/>
        <w:tblW w:w="5000" w:type="pct"/>
        <w:tblLook w:val="04A0" w:firstRow="1" w:lastRow="0" w:firstColumn="1" w:lastColumn="0" w:noHBand="0" w:noVBand="1"/>
      </w:tblPr>
      <w:tblGrid>
        <w:gridCol w:w="898"/>
        <w:gridCol w:w="4017"/>
        <w:gridCol w:w="2266"/>
        <w:gridCol w:w="2389"/>
      </w:tblGrid>
      <w:tr w:rsidR="00580B37" w:rsidRPr="00954CE3" w:rsidTr="00954CE3">
        <w:trPr>
          <w:trHeight w:val="342"/>
          <w:tblHeader/>
        </w:trPr>
        <w:tc>
          <w:tcPr>
            <w:tcW w:w="469" w:type="pct"/>
            <w:vAlign w:val="center"/>
            <w:hideMark/>
          </w:tcPr>
          <w:p w:rsidR="00580B37" w:rsidRPr="00954CE3" w:rsidRDefault="00580B37" w:rsidP="00954CE3">
            <w:pPr>
              <w:pStyle w:val="100"/>
              <w:rPr>
                <w:sz w:val="22"/>
                <w:szCs w:val="22"/>
              </w:rPr>
            </w:pPr>
            <w:r w:rsidRPr="00954CE3">
              <w:rPr>
                <w:sz w:val="22"/>
                <w:szCs w:val="22"/>
              </w:rPr>
              <w:t xml:space="preserve">№ </w:t>
            </w:r>
            <w:proofErr w:type="gramStart"/>
            <w:r w:rsidRPr="00954CE3">
              <w:rPr>
                <w:sz w:val="22"/>
                <w:szCs w:val="22"/>
              </w:rPr>
              <w:t>п</w:t>
            </w:r>
            <w:proofErr w:type="gramEnd"/>
            <w:r w:rsidRPr="00954CE3">
              <w:rPr>
                <w:sz w:val="22"/>
                <w:szCs w:val="22"/>
              </w:rPr>
              <w:t>/п</w:t>
            </w:r>
          </w:p>
        </w:tc>
        <w:tc>
          <w:tcPr>
            <w:tcW w:w="2099" w:type="pct"/>
            <w:vAlign w:val="center"/>
            <w:hideMark/>
          </w:tcPr>
          <w:p w:rsidR="00580B37" w:rsidRPr="00954CE3" w:rsidRDefault="00580B37" w:rsidP="00954CE3">
            <w:pPr>
              <w:pStyle w:val="100"/>
              <w:rPr>
                <w:sz w:val="22"/>
                <w:szCs w:val="22"/>
              </w:rPr>
            </w:pPr>
            <w:r w:rsidRPr="00954CE3">
              <w:rPr>
                <w:sz w:val="22"/>
                <w:szCs w:val="22"/>
              </w:rPr>
              <w:t>Наименование потребителей тепловой энергии</w:t>
            </w:r>
          </w:p>
        </w:tc>
        <w:tc>
          <w:tcPr>
            <w:tcW w:w="1184" w:type="pct"/>
            <w:vAlign w:val="center"/>
            <w:hideMark/>
          </w:tcPr>
          <w:p w:rsidR="00580B37" w:rsidRPr="00954CE3" w:rsidRDefault="00580B37" w:rsidP="00954CE3">
            <w:pPr>
              <w:pStyle w:val="100"/>
              <w:rPr>
                <w:sz w:val="22"/>
                <w:szCs w:val="22"/>
              </w:rPr>
            </w:pPr>
            <w:r w:rsidRPr="00954CE3">
              <w:rPr>
                <w:sz w:val="22"/>
                <w:szCs w:val="22"/>
              </w:rPr>
              <w:t>Расчётная тепловая нагрузка, Гкал/</w:t>
            </w:r>
            <w:proofErr w:type="gramStart"/>
            <w:r w:rsidRPr="00954CE3">
              <w:rPr>
                <w:sz w:val="22"/>
                <w:szCs w:val="22"/>
              </w:rPr>
              <w:t>ч</w:t>
            </w:r>
            <w:proofErr w:type="gramEnd"/>
          </w:p>
        </w:tc>
        <w:tc>
          <w:tcPr>
            <w:tcW w:w="1248" w:type="pct"/>
            <w:vAlign w:val="center"/>
            <w:hideMark/>
          </w:tcPr>
          <w:p w:rsidR="00580B37" w:rsidRPr="00954CE3" w:rsidRDefault="00580B37" w:rsidP="00954CE3">
            <w:pPr>
              <w:pStyle w:val="100"/>
              <w:rPr>
                <w:sz w:val="22"/>
                <w:szCs w:val="22"/>
              </w:rPr>
            </w:pPr>
            <w:r w:rsidRPr="00954CE3">
              <w:rPr>
                <w:sz w:val="22"/>
                <w:szCs w:val="22"/>
              </w:rPr>
              <w:t>Теплопотребление, Гкал/год</w:t>
            </w:r>
          </w:p>
        </w:tc>
      </w:tr>
      <w:tr w:rsidR="00D445F2" w:rsidRPr="00954CE3" w:rsidTr="00954CE3">
        <w:trPr>
          <w:trHeight w:val="300"/>
        </w:trPr>
        <w:tc>
          <w:tcPr>
            <w:tcW w:w="5000" w:type="pct"/>
            <w:gridSpan w:val="4"/>
            <w:vAlign w:val="center"/>
            <w:hideMark/>
          </w:tcPr>
          <w:p w:rsidR="00D445F2" w:rsidRPr="00954CE3" w:rsidRDefault="00D445F2" w:rsidP="00954CE3">
            <w:pPr>
              <w:pStyle w:val="afe"/>
              <w:jc w:val="center"/>
              <w:rPr>
                <w:rFonts w:ascii="Times New Roman" w:hAnsi="Times New Roman"/>
              </w:rPr>
            </w:pPr>
            <w:r w:rsidRPr="00954CE3">
              <w:rPr>
                <w:rFonts w:ascii="Times New Roman" w:hAnsi="Times New Roman"/>
              </w:rPr>
              <w:t>Планируемая локальная котельная «ФАП»</w:t>
            </w:r>
          </w:p>
        </w:tc>
      </w:tr>
      <w:tr w:rsidR="00D445F2" w:rsidRPr="00954CE3" w:rsidTr="00954CE3">
        <w:trPr>
          <w:trHeight w:val="300"/>
        </w:trPr>
        <w:tc>
          <w:tcPr>
            <w:tcW w:w="469" w:type="pct"/>
            <w:vAlign w:val="center"/>
            <w:hideMark/>
          </w:tcPr>
          <w:p w:rsidR="00D445F2" w:rsidRPr="00954CE3" w:rsidRDefault="00D445F2" w:rsidP="00954CE3">
            <w:pPr>
              <w:pStyle w:val="afe"/>
              <w:widowControl w:val="0"/>
              <w:jc w:val="center"/>
              <w:rPr>
                <w:rFonts w:ascii="Times New Roman" w:hAnsi="Times New Roman"/>
              </w:rPr>
            </w:pPr>
            <w:r w:rsidRPr="00954CE3">
              <w:rPr>
                <w:rFonts w:ascii="Times New Roman" w:hAnsi="Times New Roman"/>
              </w:rPr>
              <w:t>1</w:t>
            </w:r>
          </w:p>
        </w:tc>
        <w:tc>
          <w:tcPr>
            <w:tcW w:w="2099" w:type="pct"/>
            <w:hideMark/>
          </w:tcPr>
          <w:p w:rsidR="00D445F2" w:rsidRPr="00954CE3" w:rsidRDefault="00D445F2" w:rsidP="00954CE3">
            <w:pPr>
              <w:pStyle w:val="afb"/>
              <w:rPr>
                <w:rFonts w:ascii="Times New Roman" w:hAnsi="Times New Roman"/>
              </w:rPr>
            </w:pPr>
            <w:r w:rsidRPr="00954CE3">
              <w:rPr>
                <w:rFonts w:ascii="Times New Roman" w:hAnsi="Times New Roman"/>
              </w:rPr>
              <w:t>Фельдшерско-акушерский пункт</w:t>
            </w:r>
          </w:p>
        </w:tc>
        <w:tc>
          <w:tcPr>
            <w:tcW w:w="1184" w:type="pct"/>
            <w:noWrap/>
            <w:vAlign w:val="center"/>
          </w:tcPr>
          <w:p w:rsidR="00D445F2" w:rsidRPr="00954CE3" w:rsidRDefault="00D445F2" w:rsidP="00954CE3">
            <w:pPr>
              <w:pStyle w:val="afe"/>
              <w:widowControl w:val="0"/>
              <w:jc w:val="center"/>
              <w:rPr>
                <w:rFonts w:ascii="Times New Roman" w:hAnsi="Times New Roman"/>
              </w:rPr>
            </w:pPr>
            <w:r w:rsidRPr="00954CE3">
              <w:rPr>
                <w:rFonts w:ascii="Times New Roman" w:hAnsi="Times New Roman"/>
              </w:rPr>
              <w:t>0,0108</w:t>
            </w:r>
          </w:p>
        </w:tc>
        <w:tc>
          <w:tcPr>
            <w:tcW w:w="1248" w:type="pct"/>
            <w:vAlign w:val="center"/>
          </w:tcPr>
          <w:p w:rsidR="00D445F2" w:rsidRPr="00954CE3" w:rsidRDefault="00D445F2" w:rsidP="00954CE3">
            <w:pPr>
              <w:pStyle w:val="afe"/>
              <w:widowControl w:val="0"/>
              <w:jc w:val="center"/>
              <w:rPr>
                <w:rFonts w:ascii="Times New Roman" w:hAnsi="Times New Roman"/>
              </w:rPr>
            </w:pPr>
            <w:r w:rsidRPr="00954CE3">
              <w:rPr>
                <w:rFonts w:ascii="Times New Roman" w:hAnsi="Times New Roman"/>
              </w:rPr>
              <w:t>38</w:t>
            </w:r>
          </w:p>
        </w:tc>
      </w:tr>
      <w:tr w:rsidR="00580B37" w:rsidRPr="00954CE3" w:rsidTr="00954CE3">
        <w:trPr>
          <w:trHeight w:val="300"/>
        </w:trPr>
        <w:tc>
          <w:tcPr>
            <w:tcW w:w="5000" w:type="pct"/>
            <w:gridSpan w:val="4"/>
            <w:vAlign w:val="center"/>
            <w:hideMark/>
          </w:tcPr>
          <w:p w:rsidR="00580B37" w:rsidRPr="00954CE3" w:rsidRDefault="00580B37" w:rsidP="00954CE3">
            <w:pPr>
              <w:pStyle w:val="afe"/>
              <w:jc w:val="center"/>
              <w:rPr>
                <w:rFonts w:ascii="Times New Roman" w:hAnsi="Times New Roman"/>
              </w:rPr>
            </w:pPr>
            <w:r w:rsidRPr="00954CE3">
              <w:rPr>
                <w:rFonts w:ascii="Times New Roman" w:hAnsi="Times New Roman"/>
              </w:rPr>
              <w:t>Планируемая локальная котельная</w:t>
            </w:r>
            <w:r w:rsidR="00D445F2" w:rsidRPr="00954CE3">
              <w:rPr>
                <w:rFonts w:ascii="Times New Roman" w:hAnsi="Times New Roman"/>
              </w:rPr>
              <w:t xml:space="preserve"> «Общеобразовательное учреждение с детским садом»</w:t>
            </w:r>
          </w:p>
        </w:tc>
      </w:tr>
      <w:tr w:rsidR="00580B37" w:rsidRPr="00954CE3" w:rsidTr="00954CE3">
        <w:trPr>
          <w:trHeight w:val="300"/>
        </w:trPr>
        <w:tc>
          <w:tcPr>
            <w:tcW w:w="469" w:type="pct"/>
            <w:vAlign w:val="center"/>
            <w:hideMark/>
          </w:tcPr>
          <w:p w:rsidR="00580B37" w:rsidRPr="00954CE3" w:rsidRDefault="00D445F2" w:rsidP="00954CE3">
            <w:pPr>
              <w:pStyle w:val="afe"/>
              <w:widowControl w:val="0"/>
              <w:jc w:val="center"/>
              <w:rPr>
                <w:rFonts w:ascii="Times New Roman" w:hAnsi="Times New Roman"/>
              </w:rPr>
            </w:pPr>
            <w:r w:rsidRPr="00954CE3">
              <w:rPr>
                <w:rFonts w:ascii="Times New Roman" w:hAnsi="Times New Roman"/>
              </w:rPr>
              <w:t>2</w:t>
            </w:r>
          </w:p>
        </w:tc>
        <w:tc>
          <w:tcPr>
            <w:tcW w:w="2099" w:type="pct"/>
            <w:hideMark/>
          </w:tcPr>
          <w:p w:rsidR="00580B37" w:rsidRPr="00954CE3" w:rsidRDefault="00D445F2" w:rsidP="00954CE3">
            <w:pPr>
              <w:pStyle w:val="afb"/>
              <w:rPr>
                <w:rFonts w:ascii="Times New Roman" w:hAnsi="Times New Roman"/>
              </w:rPr>
            </w:pPr>
            <w:r w:rsidRPr="00954CE3">
              <w:rPr>
                <w:rFonts w:ascii="Times New Roman" w:hAnsi="Times New Roman"/>
              </w:rPr>
              <w:t>Общеобразовательное учреждение с детским садом</w:t>
            </w:r>
          </w:p>
        </w:tc>
        <w:tc>
          <w:tcPr>
            <w:tcW w:w="1184" w:type="pct"/>
            <w:noWrap/>
            <w:vAlign w:val="center"/>
          </w:tcPr>
          <w:p w:rsidR="00580B37" w:rsidRPr="00954CE3" w:rsidRDefault="00580B37" w:rsidP="00954CE3">
            <w:pPr>
              <w:pStyle w:val="afe"/>
              <w:widowControl w:val="0"/>
              <w:jc w:val="center"/>
              <w:rPr>
                <w:rFonts w:ascii="Times New Roman" w:hAnsi="Times New Roman"/>
              </w:rPr>
            </w:pPr>
            <w:r w:rsidRPr="00954CE3">
              <w:rPr>
                <w:rFonts w:ascii="Times New Roman" w:hAnsi="Times New Roman"/>
              </w:rPr>
              <w:t>0,13</w:t>
            </w:r>
            <w:r w:rsidR="00D445F2" w:rsidRPr="00954CE3">
              <w:rPr>
                <w:rFonts w:ascii="Times New Roman" w:hAnsi="Times New Roman"/>
              </w:rPr>
              <w:t>49</w:t>
            </w:r>
          </w:p>
        </w:tc>
        <w:tc>
          <w:tcPr>
            <w:tcW w:w="1248" w:type="pct"/>
            <w:vAlign w:val="center"/>
          </w:tcPr>
          <w:p w:rsidR="00580B37" w:rsidRPr="00954CE3" w:rsidRDefault="00D445F2" w:rsidP="00954CE3">
            <w:pPr>
              <w:pStyle w:val="afe"/>
              <w:widowControl w:val="0"/>
              <w:jc w:val="center"/>
              <w:rPr>
                <w:rFonts w:ascii="Times New Roman" w:hAnsi="Times New Roman"/>
              </w:rPr>
            </w:pPr>
            <w:r w:rsidRPr="00954CE3">
              <w:rPr>
                <w:rFonts w:ascii="Times New Roman" w:hAnsi="Times New Roman"/>
              </w:rPr>
              <w:t>470</w:t>
            </w:r>
          </w:p>
        </w:tc>
      </w:tr>
      <w:tr w:rsidR="00580B37" w:rsidRPr="00954CE3" w:rsidTr="00954CE3">
        <w:trPr>
          <w:trHeight w:val="300"/>
        </w:trPr>
        <w:tc>
          <w:tcPr>
            <w:tcW w:w="5000" w:type="pct"/>
            <w:gridSpan w:val="4"/>
            <w:vAlign w:val="center"/>
            <w:hideMark/>
          </w:tcPr>
          <w:p w:rsidR="00580B37" w:rsidRPr="00954CE3" w:rsidRDefault="00580B37" w:rsidP="00954CE3">
            <w:pPr>
              <w:pStyle w:val="afe"/>
              <w:jc w:val="center"/>
              <w:rPr>
                <w:rFonts w:ascii="Times New Roman" w:hAnsi="Times New Roman"/>
              </w:rPr>
            </w:pPr>
            <w:r w:rsidRPr="00954CE3">
              <w:rPr>
                <w:rFonts w:ascii="Times New Roman" w:hAnsi="Times New Roman"/>
              </w:rPr>
              <w:t>Децентрализованное теплоснабжение</w:t>
            </w:r>
          </w:p>
        </w:tc>
      </w:tr>
      <w:tr w:rsidR="00580B37" w:rsidRPr="00954CE3" w:rsidTr="00954CE3">
        <w:trPr>
          <w:trHeight w:val="300"/>
        </w:trPr>
        <w:tc>
          <w:tcPr>
            <w:tcW w:w="469" w:type="pct"/>
            <w:vAlign w:val="center"/>
            <w:hideMark/>
          </w:tcPr>
          <w:p w:rsidR="00580B37" w:rsidRPr="00954CE3" w:rsidRDefault="00D445F2" w:rsidP="00954CE3">
            <w:pPr>
              <w:pStyle w:val="afe"/>
              <w:widowControl w:val="0"/>
              <w:jc w:val="center"/>
              <w:rPr>
                <w:rFonts w:ascii="Times New Roman" w:hAnsi="Times New Roman"/>
              </w:rPr>
            </w:pPr>
            <w:r w:rsidRPr="00954CE3">
              <w:rPr>
                <w:rFonts w:ascii="Times New Roman" w:hAnsi="Times New Roman"/>
              </w:rPr>
              <w:t>3</w:t>
            </w:r>
          </w:p>
        </w:tc>
        <w:tc>
          <w:tcPr>
            <w:tcW w:w="2099" w:type="pct"/>
            <w:hideMark/>
          </w:tcPr>
          <w:p w:rsidR="00580B37" w:rsidRPr="00954CE3" w:rsidRDefault="00580B37" w:rsidP="00954CE3">
            <w:pPr>
              <w:pStyle w:val="afb"/>
              <w:rPr>
                <w:rFonts w:ascii="Times New Roman" w:hAnsi="Times New Roman"/>
              </w:rPr>
            </w:pPr>
            <w:r w:rsidRPr="00954CE3">
              <w:rPr>
                <w:rFonts w:ascii="Times New Roman" w:hAnsi="Times New Roman"/>
              </w:rPr>
              <w:t>Зона застройки индивидуальными жилыми домами (существующие)</w:t>
            </w:r>
          </w:p>
        </w:tc>
        <w:tc>
          <w:tcPr>
            <w:tcW w:w="1184" w:type="pct"/>
            <w:noWrap/>
            <w:vAlign w:val="center"/>
          </w:tcPr>
          <w:p w:rsidR="00580B37" w:rsidRPr="00954CE3" w:rsidRDefault="00580B37" w:rsidP="00954CE3">
            <w:pPr>
              <w:pStyle w:val="afe"/>
              <w:widowControl w:val="0"/>
              <w:jc w:val="center"/>
              <w:rPr>
                <w:rFonts w:ascii="Times New Roman" w:hAnsi="Times New Roman"/>
              </w:rPr>
            </w:pPr>
            <w:r w:rsidRPr="00954CE3">
              <w:rPr>
                <w:rFonts w:ascii="Times New Roman" w:hAnsi="Times New Roman"/>
              </w:rPr>
              <w:t>0,</w:t>
            </w:r>
            <w:r w:rsidR="00D445F2" w:rsidRPr="00954CE3">
              <w:rPr>
                <w:rFonts w:ascii="Times New Roman" w:hAnsi="Times New Roman"/>
              </w:rPr>
              <w:t>1229</w:t>
            </w:r>
          </w:p>
        </w:tc>
        <w:tc>
          <w:tcPr>
            <w:tcW w:w="1248" w:type="pct"/>
            <w:vAlign w:val="center"/>
          </w:tcPr>
          <w:p w:rsidR="00580B37" w:rsidRPr="00954CE3" w:rsidRDefault="00D445F2" w:rsidP="00954CE3">
            <w:pPr>
              <w:pStyle w:val="afe"/>
              <w:widowControl w:val="0"/>
              <w:jc w:val="center"/>
              <w:rPr>
                <w:rFonts w:ascii="Times New Roman" w:hAnsi="Times New Roman"/>
              </w:rPr>
            </w:pPr>
            <w:r w:rsidRPr="00954CE3">
              <w:rPr>
                <w:rFonts w:ascii="Times New Roman" w:hAnsi="Times New Roman"/>
              </w:rPr>
              <w:t>456</w:t>
            </w:r>
          </w:p>
        </w:tc>
      </w:tr>
      <w:tr w:rsidR="00580B37" w:rsidRPr="00954CE3" w:rsidTr="00954CE3">
        <w:trPr>
          <w:trHeight w:val="300"/>
        </w:trPr>
        <w:tc>
          <w:tcPr>
            <w:tcW w:w="469" w:type="pct"/>
            <w:vAlign w:val="center"/>
            <w:hideMark/>
          </w:tcPr>
          <w:p w:rsidR="00580B37" w:rsidRPr="00954CE3" w:rsidRDefault="00580B37" w:rsidP="00954CE3">
            <w:pPr>
              <w:pStyle w:val="afe"/>
              <w:widowControl w:val="0"/>
              <w:jc w:val="center"/>
              <w:rPr>
                <w:rFonts w:ascii="Times New Roman" w:hAnsi="Times New Roman"/>
              </w:rPr>
            </w:pPr>
            <w:r w:rsidRPr="00954CE3">
              <w:rPr>
                <w:rFonts w:ascii="Times New Roman" w:hAnsi="Times New Roman"/>
              </w:rPr>
              <w:t>4</w:t>
            </w:r>
          </w:p>
        </w:tc>
        <w:tc>
          <w:tcPr>
            <w:tcW w:w="2099" w:type="pct"/>
            <w:hideMark/>
          </w:tcPr>
          <w:p w:rsidR="00580B37" w:rsidRPr="00954CE3" w:rsidRDefault="00580B37" w:rsidP="00954CE3">
            <w:pPr>
              <w:pStyle w:val="afb"/>
              <w:rPr>
                <w:rFonts w:ascii="Times New Roman" w:hAnsi="Times New Roman"/>
              </w:rPr>
            </w:pPr>
            <w:r w:rsidRPr="00954CE3">
              <w:rPr>
                <w:rFonts w:ascii="Times New Roman" w:hAnsi="Times New Roman"/>
              </w:rPr>
              <w:t>Зона застройки многоквартирными жилыми домами (существующие)</w:t>
            </w:r>
          </w:p>
        </w:tc>
        <w:tc>
          <w:tcPr>
            <w:tcW w:w="1184" w:type="pct"/>
            <w:noWrap/>
            <w:vAlign w:val="center"/>
          </w:tcPr>
          <w:p w:rsidR="00580B37" w:rsidRPr="00954CE3" w:rsidRDefault="00580B37" w:rsidP="00954CE3">
            <w:pPr>
              <w:pStyle w:val="afe"/>
              <w:widowControl w:val="0"/>
              <w:jc w:val="center"/>
              <w:rPr>
                <w:rFonts w:ascii="Times New Roman" w:hAnsi="Times New Roman"/>
              </w:rPr>
            </w:pPr>
            <w:r w:rsidRPr="00954CE3">
              <w:rPr>
                <w:rFonts w:ascii="Times New Roman" w:hAnsi="Times New Roman"/>
              </w:rPr>
              <w:t>0,1</w:t>
            </w:r>
            <w:r w:rsidR="00D445F2" w:rsidRPr="00954CE3">
              <w:rPr>
                <w:rFonts w:ascii="Times New Roman" w:hAnsi="Times New Roman"/>
              </w:rPr>
              <w:t>586</w:t>
            </w:r>
          </w:p>
        </w:tc>
        <w:tc>
          <w:tcPr>
            <w:tcW w:w="1248" w:type="pct"/>
            <w:vAlign w:val="center"/>
          </w:tcPr>
          <w:p w:rsidR="00580B37" w:rsidRPr="00954CE3" w:rsidRDefault="00D445F2" w:rsidP="00954CE3">
            <w:pPr>
              <w:pStyle w:val="afe"/>
              <w:widowControl w:val="0"/>
              <w:jc w:val="center"/>
              <w:rPr>
                <w:rFonts w:ascii="Times New Roman" w:hAnsi="Times New Roman"/>
              </w:rPr>
            </w:pPr>
            <w:r w:rsidRPr="00954CE3">
              <w:rPr>
                <w:rFonts w:ascii="Times New Roman" w:hAnsi="Times New Roman"/>
              </w:rPr>
              <w:t>588</w:t>
            </w:r>
          </w:p>
        </w:tc>
      </w:tr>
      <w:tr w:rsidR="00580B37" w:rsidRPr="00954CE3" w:rsidTr="00954CE3">
        <w:trPr>
          <w:trHeight w:val="300"/>
        </w:trPr>
        <w:tc>
          <w:tcPr>
            <w:tcW w:w="469" w:type="pct"/>
            <w:vAlign w:val="center"/>
          </w:tcPr>
          <w:p w:rsidR="00580B37" w:rsidRPr="00954CE3" w:rsidRDefault="00580B37" w:rsidP="00954CE3">
            <w:pPr>
              <w:pStyle w:val="afe"/>
              <w:widowControl w:val="0"/>
              <w:jc w:val="center"/>
              <w:rPr>
                <w:rFonts w:ascii="Times New Roman" w:hAnsi="Times New Roman"/>
              </w:rPr>
            </w:pPr>
            <w:r w:rsidRPr="00954CE3">
              <w:rPr>
                <w:rFonts w:ascii="Times New Roman" w:hAnsi="Times New Roman"/>
              </w:rPr>
              <w:lastRenderedPageBreak/>
              <w:t>5</w:t>
            </w:r>
          </w:p>
        </w:tc>
        <w:tc>
          <w:tcPr>
            <w:tcW w:w="2099" w:type="pct"/>
          </w:tcPr>
          <w:p w:rsidR="00580B37" w:rsidRPr="00954CE3" w:rsidRDefault="00580B37" w:rsidP="00954CE3">
            <w:pPr>
              <w:pStyle w:val="afb"/>
              <w:rPr>
                <w:rFonts w:ascii="Times New Roman" w:hAnsi="Times New Roman"/>
              </w:rPr>
            </w:pPr>
            <w:r w:rsidRPr="00954CE3">
              <w:rPr>
                <w:rFonts w:ascii="Times New Roman" w:hAnsi="Times New Roman"/>
              </w:rPr>
              <w:t>Зона застройки многоквартирными жилыми домами (планируемые)</w:t>
            </w:r>
          </w:p>
        </w:tc>
        <w:tc>
          <w:tcPr>
            <w:tcW w:w="1184" w:type="pct"/>
            <w:noWrap/>
            <w:vAlign w:val="center"/>
          </w:tcPr>
          <w:p w:rsidR="00580B37" w:rsidRPr="00954CE3" w:rsidRDefault="00580B37" w:rsidP="00954CE3">
            <w:pPr>
              <w:pStyle w:val="afe"/>
              <w:widowControl w:val="0"/>
              <w:jc w:val="center"/>
              <w:rPr>
                <w:rFonts w:ascii="Times New Roman" w:hAnsi="Times New Roman"/>
              </w:rPr>
            </w:pPr>
            <w:r w:rsidRPr="00954CE3">
              <w:rPr>
                <w:rFonts w:ascii="Times New Roman" w:hAnsi="Times New Roman"/>
              </w:rPr>
              <w:t>0,</w:t>
            </w:r>
            <w:r w:rsidR="00D445F2" w:rsidRPr="00954CE3">
              <w:rPr>
                <w:rFonts w:ascii="Times New Roman" w:hAnsi="Times New Roman"/>
              </w:rPr>
              <w:t>3940</w:t>
            </w:r>
          </w:p>
        </w:tc>
        <w:tc>
          <w:tcPr>
            <w:tcW w:w="1248" w:type="pct"/>
            <w:vAlign w:val="center"/>
          </w:tcPr>
          <w:p w:rsidR="00580B37" w:rsidRPr="00954CE3" w:rsidRDefault="00D445F2" w:rsidP="00954CE3">
            <w:pPr>
              <w:pStyle w:val="afe"/>
              <w:widowControl w:val="0"/>
              <w:jc w:val="center"/>
              <w:rPr>
                <w:rFonts w:ascii="Times New Roman" w:hAnsi="Times New Roman"/>
              </w:rPr>
            </w:pPr>
            <w:r w:rsidRPr="00954CE3">
              <w:rPr>
                <w:rFonts w:ascii="Times New Roman" w:hAnsi="Times New Roman"/>
              </w:rPr>
              <w:t>1462</w:t>
            </w:r>
          </w:p>
        </w:tc>
      </w:tr>
      <w:tr w:rsidR="00580B37" w:rsidRPr="00954CE3" w:rsidTr="00954CE3">
        <w:trPr>
          <w:trHeight w:val="300"/>
        </w:trPr>
        <w:tc>
          <w:tcPr>
            <w:tcW w:w="469" w:type="pct"/>
            <w:vAlign w:val="center"/>
            <w:hideMark/>
          </w:tcPr>
          <w:p w:rsidR="00580B37" w:rsidRPr="00954CE3" w:rsidRDefault="00580B37" w:rsidP="00954CE3">
            <w:pPr>
              <w:pStyle w:val="afe"/>
              <w:widowControl w:val="0"/>
              <w:jc w:val="center"/>
              <w:rPr>
                <w:rFonts w:ascii="Times New Roman" w:hAnsi="Times New Roman"/>
              </w:rPr>
            </w:pPr>
            <w:r w:rsidRPr="00954CE3">
              <w:rPr>
                <w:rFonts w:ascii="Times New Roman" w:hAnsi="Times New Roman"/>
              </w:rPr>
              <w:t>6</w:t>
            </w:r>
          </w:p>
        </w:tc>
        <w:tc>
          <w:tcPr>
            <w:tcW w:w="2099" w:type="pct"/>
            <w:hideMark/>
          </w:tcPr>
          <w:p w:rsidR="00580B37" w:rsidRPr="00954CE3" w:rsidRDefault="00580B37" w:rsidP="00954CE3">
            <w:pPr>
              <w:pStyle w:val="afb"/>
              <w:rPr>
                <w:rFonts w:ascii="Times New Roman" w:hAnsi="Times New Roman"/>
              </w:rPr>
            </w:pPr>
            <w:r w:rsidRPr="00954CE3">
              <w:rPr>
                <w:rFonts w:ascii="Times New Roman" w:hAnsi="Times New Roman"/>
              </w:rPr>
              <w:t>Зона специализированной общественной застройки, многофункциональная общественно-деловая зона (существующая)</w:t>
            </w:r>
          </w:p>
        </w:tc>
        <w:tc>
          <w:tcPr>
            <w:tcW w:w="1184" w:type="pct"/>
            <w:noWrap/>
            <w:vAlign w:val="center"/>
          </w:tcPr>
          <w:p w:rsidR="00580B37" w:rsidRPr="00954CE3" w:rsidRDefault="00580B37" w:rsidP="00954CE3">
            <w:pPr>
              <w:pStyle w:val="afe"/>
              <w:widowControl w:val="0"/>
              <w:jc w:val="center"/>
              <w:rPr>
                <w:rFonts w:ascii="Times New Roman" w:hAnsi="Times New Roman"/>
              </w:rPr>
            </w:pPr>
            <w:r w:rsidRPr="00954CE3">
              <w:rPr>
                <w:rFonts w:ascii="Times New Roman" w:hAnsi="Times New Roman"/>
              </w:rPr>
              <w:t>0,</w:t>
            </w:r>
            <w:r w:rsidR="00D445F2" w:rsidRPr="00954CE3">
              <w:rPr>
                <w:rFonts w:ascii="Times New Roman" w:hAnsi="Times New Roman"/>
              </w:rPr>
              <w:t>2486</w:t>
            </w:r>
          </w:p>
        </w:tc>
        <w:tc>
          <w:tcPr>
            <w:tcW w:w="1248" w:type="pct"/>
            <w:vAlign w:val="center"/>
          </w:tcPr>
          <w:p w:rsidR="00580B37" w:rsidRPr="00954CE3" w:rsidRDefault="00D445F2" w:rsidP="00954CE3">
            <w:pPr>
              <w:pStyle w:val="afe"/>
              <w:widowControl w:val="0"/>
              <w:jc w:val="center"/>
              <w:rPr>
                <w:rFonts w:ascii="Times New Roman" w:hAnsi="Times New Roman"/>
              </w:rPr>
            </w:pPr>
            <w:r w:rsidRPr="00954CE3">
              <w:rPr>
                <w:rFonts w:ascii="Times New Roman" w:hAnsi="Times New Roman"/>
              </w:rPr>
              <w:t>866</w:t>
            </w:r>
          </w:p>
        </w:tc>
      </w:tr>
      <w:tr w:rsidR="00580B37" w:rsidRPr="00954CE3" w:rsidTr="00954CE3">
        <w:trPr>
          <w:trHeight w:val="300"/>
        </w:trPr>
        <w:tc>
          <w:tcPr>
            <w:tcW w:w="469" w:type="pct"/>
            <w:vAlign w:val="center"/>
          </w:tcPr>
          <w:p w:rsidR="00580B37" w:rsidRPr="00954CE3" w:rsidRDefault="00580B37" w:rsidP="00954CE3">
            <w:pPr>
              <w:pStyle w:val="afe"/>
              <w:widowControl w:val="0"/>
              <w:jc w:val="center"/>
              <w:rPr>
                <w:rFonts w:ascii="Times New Roman" w:hAnsi="Times New Roman"/>
              </w:rPr>
            </w:pPr>
          </w:p>
        </w:tc>
        <w:tc>
          <w:tcPr>
            <w:tcW w:w="2099" w:type="pct"/>
            <w:vAlign w:val="center"/>
            <w:hideMark/>
          </w:tcPr>
          <w:p w:rsidR="00580B37" w:rsidRPr="00954CE3" w:rsidRDefault="00580B37" w:rsidP="00954CE3">
            <w:pPr>
              <w:pStyle w:val="afe"/>
              <w:jc w:val="center"/>
              <w:rPr>
                <w:rFonts w:ascii="Times New Roman" w:hAnsi="Times New Roman"/>
              </w:rPr>
            </w:pPr>
            <w:r w:rsidRPr="00954CE3">
              <w:rPr>
                <w:rFonts w:ascii="Times New Roman" w:hAnsi="Times New Roman"/>
              </w:rPr>
              <w:t>Итого по населенному пункту</w:t>
            </w:r>
          </w:p>
        </w:tc>
        <w:tc>
          <w:tcPr>
            <w:tcW w:w="1184" w:type="pct"/>
            <w:noWrap/>
            <w:vAlign w:val="center"/>
          </w:tcPr>
          <w:p w:rsidR="00580B37" w:rsidRPr="00954CE3" w:rsidRDefault="00BE5DFB" w:rsidP="00954CE3">
            <w:pPr>
              <w:pStyle w:val="afe"/>
              <w:widowControl w:val="0"/>
              <w:jc w:val="center"/>
              <w:rPr>
                <w:rFonts w:ascii="Times New Roman" w:hAnsi="Times New Roman"/>
              </w:rPr>
            </w:pPr>
            <w:r w:rsidRPr="00954CE3">
              <w:rPr>
                <w:rFonts w:ascii="Times New Roman" w:hAnsi="Times New Roman"/>
              </w:rPr>
              <w:t>1,070</w:t>
            </w:r>
          </w:p>
        </w:tc>
        <w:tc>
          <w:tcPr>
            <w:tcW w:w="1248" w:type="pct"/>
            <w:vAlign w:val="center"/>
          </w:tcPr>
          <w:p w:rsidR="00580B37" w:rsidRPr="00954CE3" w:rsidRDefault="00BE5DFB" w:rsidP="00954CE3">
            <w:pPr>
              <w:pStyle w:val="afe"/>
              <w:widowControl w:val="0"/>
              <w:jc w:val="center"/>
              <w:rPr>
                <w:rFonts w:ascii="Times New Roman" w:hAnsi="Times New Roman"/>
              </w:rPr>
            </w:pPr>
            <w:r w:rsidRPr="00954CE3">
              <w:rPr>
                <w:rFonts w:ascii="Times New Roman" w:hAnsi="Times New Roman"/>
              </w:rPr>
              <w:t>3879</w:t>
            </w:r>
          </w:p>
        </w:tc>
      </w:tr>
    </w:tbl>
    <w:p w:rsidR="00580B37" w:rsidRPr="00DD0FCB" w:rsidRDefault="00580B37" w:rsidP="00F621A6">
      <w:pPr>
        <w:pStyle w:val="a4"/>
        <w:spacing w:before="60" w:line="276" w:lineRule="auto"/>
        <w:rPr>
          <w:rFonts w:ascii="Times New Roman" w:hAnsi="Times New Roman"/>
          <w:sz w:val="18"/>
          <w:szCs w:val="18"/>
        </w:rPr>
      </w:pPr>
      <w:r w:rsidRPr="00DD0FCB">
        <w:rPr>
          <w:rFonts w:ascii="Times New Roman" w:hAnsi="Times New Roman"/>
          <w:sz w:val="18"/>
          <w:szCs w:val="18"/>
        </w:rPr>
        <w:t>Примечания:</w:t>
      </w:r>
    </w:p>
    <w:p w:rsidR="00580B37" w:rsidRPr="00DD0FCB" w:rsidRDefault="00580B37" w:rsidP="00F621A6">
      <w:pPr>
        <w:pStyle w:val="a4"/>
        <w:spacing w:before="60" w:line="276" w:lineRule="auto"/>
        <w:rPr>
          <w:rFonts w:ascii="Times New Roman" w:hAnsi="Times New Roman"/>
          <w:sz w:val="18"/>
          <w:szCs w:val="18"/>
        </w:rPr>
      </w:pPr>
      <w:r w:rsidRPr="00DD0FCB">
        <w:rPr>
          <w:rFonts w:ascii="Times New Roman" w:hAnsi="Times New Roman"/>
          <w:sz w:val="18"/>
          <w:szCs w:val="18"/>
        </w:rPr>
        <w:t>Тепловая нагрузка котельных дана без учёта собственных нужд, утечек и тепловых потерь в сетях.</w:t>
      </w:r>
    </w:p>
    <w:p w:rsidR="00580B37" w:rsidRPr="00954CE3" w:rsidRDefault="00580B37" w:rsidP="00954CE3">
      <w:pPr>
        <w:pStyle w:val="G1"/>
        <w:spacing w:after="0" w:line="276" w:lineRule="auto"/>
        <w:ind w:firstLine="709"/>
        <w:rPr>
          <w:rStyle w:val="a8"/>
          <w:rFonts w:ascii="Times New Roman" w:hAnsi="Times New Roman"/>
        </w:rPr>
      </w:pPr>
      <w:r w:rsidRPr="00954CE3">
        <w:rPr>
          <w:rStyle w:val="a8"/>
          <w:rFonts w:ascii="Times New Roman" w:hAnsi="Times New Roman"/>
        </w:rPr>
        <w:t>Суммарное теплопотребление территории составит 1,07 Гкал/</w:t>
      </w:r>
      <w:proofErr w:type="gramStart"/>
      <w:r w:rsidRPr="00954CE3">
        <w:rPr>
          <w:rStyle w:val="a8"/>
          <w:rFonts w:ascii="Times New Roman" w:hAnsi="Times New Roman"/>
        </w:rPr>
        <w:t>ч</w:t>
      </w:r>
      <w:proofErr w:type="gramEnd"/>
      <w:r w:rsidRPr="00954CE3">
        <w:rPr>
          <w:rStyle w:val="a8"/>
          <w:rFonts w:ascii="Times New Roman" w:hAnsi="Times New Roman"/>
        </w:rPr>
        <w:t xml:space="preserve"> (3</w:t>
      </w:r>
      <w:r w:rsidR="00BE5DFB" w:rsidRPr="00954CE3">
        <w:rPr>
          <w:rStyle w:val="a8"/>
          <w:rFonts w:ascii="Times New Roman" w:hAnsi="Times New Roman"/>
        </w:rPr>
        <w:t>879</w:t>
      </w:r>
      <w:r w:rsidRPr="00954CE3">
        <w:rPr>
          <w:rStyle w:val="a8"/>
          <w:rFonts w:ascii="Times New Roman" w:hAnsi="Times New Roman"/>
        </w:rPr>
        <w:t xml:space="preserve"> Гкал/год). </w:t>
      </w:r>
    </w:p>
    <w:p w:rsidR="00580B37" w:rsidRPr="00954CE3" w:rsidRDefault="00580B37"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Для обеспечения системой теплоснабжения надлежащего качества генеральным планом предусмотрены следующие мероприятия:</w:t>
      </w:r>
    </w:p>
    <w:p w:rsidR="00580B37" w:rsidRPr="00954CE3" w:rsidRDefault="00580B37" w:rsidP="00954CE3">
      <w:pPr>
        <w:pStyle w:val="G1"/>
        <w:numPr>
          <w:ilvl w:val="0"/>
          <w:numId w:val="14"/>
        </w:numPr>
        <w:spacing w:before="0" w:after="0" w:line="276" w:lineRule="auto"/>
        <w:rPr>
          <w:rStyle w:val="a8"/>
          <w:rFonts w:ascii="Times New Roman" w:hAnsi="Times New Roman"/>
        </w:rPr>
      </w:pPr>
      <w:r w:rsidRPr="00954CE3">
        <w:rPr>
          <w:rStyle w:val="a8"/>
          <w:rFonts w:ascii="Times New Roman" w:hAnsi="Times New Roman"/>
        </w:rPr>
        <w:t>объекты местного значения муниципального района</w:t>
      </w:r>
    </w:p>
    <w:p w:rsidR="00580B37" w:rsidRPr="00954CE3" w:rsidRDefault="00580B37" w:rsidP="00954CE3">
      <w:pPr>
        <w:pStyle w:val="G1"/>
        <w:numPr>
          <w:ilvl w:val="1"/>
          <w:numId w:val="15"/>
        </w:numPr>
        <w:spacing w:before="0" w:after="0" w:line="276" w:lineRule="auto"/>
        <w:rPr>
          <w:rStyle w:val="a8"/>
          <w:rFonts w:ascii="Times New Roman" w:hAnsi="Times New Roman"/>
        </w:rPr>
      </w:pPr>
      <w:r w:rsidRPr="00954CE3">
        <w:rPr>
          <w:rStyle w:val="a8"/>
          <w:rFonts w:ascii="Times New Roman" w:hAnsi="Times New Roman"/>
        </w:rPr>
        <w:t>строительство локальной котельной для нужд отопления планируемого фельдшерско-акушерского пункта расчетной производительностью 0,</w:t>
      </w:r>
      <w:r w:rsidR="00821E17" w:rsidRPr="00954CE3">
        <w:rPr>
          <w:rStyle w:val="a8"/>
          <w:rFonts w:ascii="Times New Roman" w:hAnsi="Times New Roman"/>
        </w:rPr>
        <w:t>0</w:t>
      </w:r>
      <w:r w:rsidRPr="00954CE3">
        <w:rPr>
          <w:rStyle w:val="a8"/>
          <w:rFonts w:ascii="Times New Roman" w:hAnsi="Times New Roman"/>
        </w:rPr>
        <w:t>13 Гкал/</w:t>
      </w:r>
      <w:proofErr w:type="gramStart"/>
      <w:r w:rsidRPr="00954CE3">
        <w:rPr>
          <w:rStyle w:val="a8"/>
          <w:rFonts w:ascii="Times New Roman" w:hAnsi="Times New Roman"/>
        </w:rPr>
        <w:t>ч</w:t>
      </w:r>
      <w:proofErr w:type="gramEnd"/>
      <w:r w:rsidRPr="00954CE3">
        <w:rPr>
          <w:rStyle w:val="a8"/>
          <w:rFonts w:ascii="Times New Roman" w:hAnsi="Times New Roman"/>
        </w:rPr>
        <w:t>;</w:t>
      </w:r>
    </w:p>
    <w:p w:rsidR="00821E17" w:rsidRPr="00954CE3" w:rsidRDefault="00821E17" w:rsidP="00954CE3">
      <w:pPr>
        <w:pStyle w:val="G1"/>
        <w:numPr>
          <w:ilvl w:val="1"/>
          <w:numId w:val="15"/>
        </w:numPr>
        <w:spacing w:before="0" w:after="0" w:line="276" w:lineRule="auto"/>
        <w:rPr>
          <w:rStyle w:val="a8"/>
          <w:rFonts w:ascii="Times New Roman" w:hAnsi="Times New Roman"/>
        </w:rPr>
      </w:pPr>
      <w:r w:rsidRPr="00954CE3">
        <w:rPr>
          <w:rStyle w:val="a8"/>
          <w:rFonts w:ascii="Times New Roman" w:hAnsi="Times New Roman"/>
        </w:rPr>
        <w:t>строительство локальной котельной для нужд отопления планируемого общеобразовательного учреждения с детским садом расчетной произв</w:t>
      </w:r>
      <w:r w:rsidR="00954CE3">
        <w:rPr>
          <w:rStyle w:val="a8"/>
          <w:rFonts w:ascii="Times New Roman" w:hAnsi="Times New Roman"/>
        </w:rPr>
        <w:t>одительностью 0,16 Гкал/</w:t>
      </w:r>
      <w:proofErr w:type="gramStart"/>
      <w:r w:rsidR="00954CE3">
        <w:rPr>
          <w:rStyle w:val="a8"/>
          <w:rFonts w:ascii="Times New Roman" w:hAnsi="Times New Roman"/>
        </w:rPr>
        <w:t>ч</w:t>
      </w:r>
      <w:proofErr w:type="gramEnd"/>
      <w:r w:rsidR="00954CE3">
        <w:rPr>
          <w:rStyle w:val="a8"/>
          <w:rFonts w:ascii="Times New Roman" w:hAnsi="Times New Roman"/>
        </w:rPr>
        <w:t>.</w:t>
      </w:r>
    </w:p>
    <w:p w:rsidR="00580B37" w:rsidRPr="00954CE3" w:rsidRDefault="00580B37"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Технические характеристики объектов и сетей системы теплоснабжения, тип изоляции трубопроводов, предлагаемых к строительству, а также расчетные тепловые нагрузки подлежат уточнению на последующих стадиях подготовки проектной и рабочей документации.</w:t>
      </w:r>
    </w:p>
    <w:p w:rsidR="00B90577" w:rsidRPr="00DD0FCB" w:rsidRDefault="00B90577" w:rsidP="00F621A6">
      <w:pPr>
        <w:pStyle w:val="3"/>
        <w:spacing w:line="276" w:lineRule="auto"/>
        <w:rPr>
          <w:rFonts w:ascii="Times New Roman" w:hAnsi="Times New Roman"/>
        </w:rPr>
      </w:pPr>
      <w:bookmarkStart w:id="154" w:name="_Toc52103233"/>
      <w:bookmarkEnd w:id="147"/>
      <w:r w:rsidRPr="00DD0FCB">
        <w:rPr>
          <w:rFonts w:ascii="Times New Roman" w:hAnsi="Times New Roman"/>
        </w:rPr>
        <w:t>Электроснабжение</w:t>
      </w:r>
      <w:bookmarkEnd w:id="154"/>
    </w:p>
    <w:p w:rsidR="00661F70" w:rsidRPr="00954CE3" w:rsidRDefault="00661F70"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Генеральным планом предусмотрены мероприятия, направленные на повышение надежности системы электроснабжения. Все мероприятия по развитию системы электроснабжения предлагаются в течение срока реализации Генерального плана</w:t>
      </w:r>
      <w:r w:rsidR="006F7DDE" w:rsidRPr="00954CE3">
        <w:rPr>
          <w:rStyle w:val="a8"/>
          <w:rFonts w:ascii="Times New Roman" w:hAnsi="Times New Roman"/>
        </w:rPr>
        <w:t>.</w:t>
      </w:r>
    </w:p>
    <w:p w:rsidR="00367877" w:rsidRPr="00954CE3" w:rsidRDefault="00661F70"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Существующая централизованная система электроснабжения, с действующими источниками питания, сохраняется с изменениями, связанными с </w:t>
      </w:r>
      <w:r w:rsidR="006F7DDE" w:rsidRPr="00954CE3">
        <w:rPr>
          <w:rStyle w:val="a8"/>
          <w:rFonts w:ascii="Times New Roman" w:hAnsi="Times New Roman"/>
        </w:rPr>
        <w:t>изменением планировочной структуры населенного пункта</w:t>
      </w:r>
      <w:r w:rsidRPr="00954CE3">
        <w:rPr>
          <w:rStyle w:val="a8"/>
          <w:rFonts w:ascii="Times New Roman" w:hAnsi="Times New Roman"/>
        </w:rPr>
        <w:t>, а также реконструкцией физи</w:t>
      </w:r>
      <w:r w:rsidR="00534F6C" w:rsidRPr="00954CE3">
        <w:rPr>
          <w:rStyle w:val="a8"/>
          <w:rFonts w:ascii="Times New Roman" w:hAnsi="Times New Roman"/>
        </w:rPr>
        <w:t xml:space="preserve">чески изношенного оборудования. </w:t>
      </w:r>
      <w:r w:rsidR="00367877" w:rsidRPr="00954CE3">
        <w:rPr>
          <w:rStyle w:val="a8"/>
          <w:rFonts w:ascii="Times New Roman" w:hAnsi="Times New Roman"/>
        </w:rPr>
        <w:t xml:space="preserve"> Проектом предусматривается перекладка </w:t>
      </w:r>
      <w:r w:rsidR="00A81A8D" w:rsidRPr="00954CE3">
        <w:rPr>
          <w:rStyle w:val="a8"/>
          <w:rFonts w:ascii="Times New Roman" w:hAnsi="Times New Roman"/>
        </w:rPr>
        <w:t xml:space="preserve">участка ЛЭП 10(6) </w:t>
      </w:r>
      <w:proofErr w:type="spellStart"/>
      <w:r w:rsidR="00A81A8D" w:rsidRPr="00954CE3">
        <w:rPr>
          <w:rStyle w:val="a8"/>
          <w:rFonts w:ascii="Times New Roman" w:hAnsi="Times New Roman"/>
        </w:rPr>
        <w:t>кВ</w:t>
      </w:r>
      <w:proofErr w:type="spellEnd"/>
      <w:r w:rsidR="00A81A8D" w:rsidRPr="00954CE3">
        <w:rPr>
          <w:rStyle w:val="a8"/>
          <w:rFonts w:ascii="Times New Roman" w:hAnsi="Times New Roman"/>
        </w:rPr>
        <w:t xml:space="preserve"> 0,05 км в связи со строительством общеобразовательного учреждения с детским садом.</w:t>
      </w:r>
    </w:p>
    <w:p w:rsidR="00661F70" w:rsidRPr="00954CE3" w:rsidRDefault="006F7DDE"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С</w:t>
      </w:r>
      <w:r w:rsidR="00534F6C" w:rsidRPr="00954CE3">
        <w:rPr>
          <w:rStyle w:val="a8"/>
          <w:rFonts w:ascii="Times New Roman" w:hAnsi="Times New Roman"/>
        </w:rPr>
        <w:t xml:space="preserve">троительство новый сетей и объектов предусматривается на напряжении 0,4 </w:t>
      </w:r>
      <w:proofErr w:type="spellStart"/>
      <w:r w:rsidR="00534F6C" w:rsidRPr="00954CE3">
        <w:rPr>
          <w:rStyle w:val="a8"/>
          <w:rFonts w:ascii="Times New Roman" w:hAnsi="Times New Roman"/>
        </w:rPr>
        <w:t>кВ</w:t>
      </w:r>
      <w:proofErr w:type="spellEnd"/>
      <w:r w:rsidR="00534F6C" w:rsidRPr="00954CE3">
        <w:rPr>
          <w:rStyle w:val="a8"/>
          <w:rFonts w:ascii="Times New Roman" w:hAnsi="Times New Roman"/>
        </w:rPr>
        <w:t xml:space="preserve"> по мере</w:t>
      </w:r>
      <w:r w:rsidR="001A5EFC" w:rsidRPr="00954CE3">
        <w:rPr>
          <w:rStyle w:val="a8"/>
          <w:rFonts w:ascii="Times New Roman" w:hAnsi="Times New Roman"/>
        </w:rPr>
        <w:t xml:space="preserve"> необходимости</w:t>
      </w:r>
      <w:r w:rsidR="00A35A0E" w:rsidRPr="00954CE3">
        <w:rPr>
          <w:rStyle w:val="a8"/>
          <w:rFonts w:ascii="Times New Roman" w:hAnsi="Times New Roman"/>
        </w:rPr>
        <w:t xml:space="preserve"> для</w:t>
      </w:r>
      <w:r w:rsidR="001A5EFC" w:rsidRPr="00954CE3">
        <w:rPr>
          <w:rStyle w:val="a8"/>
          <w:rFonts w:ascii="Times New Roman" w:hAnsi="Times New Roman"/>
        </w:rPr>
        <w:t xml:space="preserve"> подключения новых потребителей.</w:t>
      </w:r>
    </w:p>
    <w:p w:rsidR="00661F70" w:rsidRPr="00954CE3" w:rsidRDefault="00661F70"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Сохранение действующих подстанций и линий электропередачи предусмотрено с последующей заменой оборудования и сооружений на расчетный срок по мере их физического и морального износа.</w:t>
      </w:r>
    </w:p>
    <w:p w:rsidR="00661F70" w:rsidRPr="00954CE3" w:rsidRDefault="00661F70"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На </w:t>
      </w:r>
      <w:r w:rsidR="006F7DDE" w:rsidRPr="00954CE3">
        <w:rPr>
          <w:rStyle w:val="a8"/>
          <w:rFonts w:ascii="Times New Roman" w:hAnsi="Times New Roman"/>
        </w:rPr>
        <w:t xml:space="preserve">территории населенного пункта находятся </w:t>
      </w:r>
      <w:r w:rsidRPr="00954CE3">
        <w:rPr>
          <w:rStyle w:val="a8"/>
          <w:rFonts w:ascii="Times New Roman" w:hAnsi="Times New Roman"/>
        </w:rPr>
        <w:t xml:space="preserve">потребители электрической энергии, относящиеся в отношении обеспеченности надежности электроснабжения, в основном, к </w:t>
      </w:r>
      <w:proofErr w:type="spellStart"/>
      <w:r w:rsidRPr="00954CE3">
        <w:rPr>
          <w:rStyle w:val="a8"/>
          <w:rFonts w:ascii="Times New Roman" w:hAnsi="Times New Roman"/>
        </w:rPr>
        <w:t>электроприемникам</w:t>
      </w:r>
      <w:proofErr w:type="spellEnd"/>
      <w:r w:rsidRPr="00954CE3">
        <w:rPr>
          <w:rStyle w:val="a8"/>
          <w:rFonts w:ascii="Times New Roman" w:hAnsi="Times New Roman"/>
        </w:rPr>
        <w:t xml:space="preserve"> II и III категории, за исключением:</w:t>
      </w:r>
    </w:p>
    <w:p w:rsidR="00661F70" w:rsidRPr="00954CE3" w:rsidRDefault="00661F70" w:rsidP="00954CE3">
      <w:pPr>
        <w:pStyle w:val="-S"/>
        <w:tabs>
          <w:tab w:val="clear" w:pos="1072"/>
        </w:tabs>
        <w:spacing w:line="276" w:lineRule="auto"/>
        <w:ind w:left="1418" w:hanging="425"/>
        <w:rPr>
          <w:rFonts w:ascii="Times New Roman" w:hAnsi="Times New Roman"/>
        </w:rPr>
      </w:pPr>
      <w:r w:rsidRPr="00954CE3">
        <w:rPr>
          <w:rFonts w:ascii="Times New Roman" w:hAnsi="Times New Roman"/>
        </w:rPr>
        <w:t>детских садов и школы, в соответствии с требованиями СП 31-110-2003 «Проектирование и монтаж электроустановок жилых и общественных зданий»;</w:t>
      </w:r>
    </w:p>
    <w:p w:rsidR="00661F70" w:rsidRPr="00954CE3" w:rsidRDefault="00661F70" w:rsidP="00954CE3">
      <w:pPr>
        <w:pStyle w:val="-S"/>
        <w:tabs>
          <w:tab w:val="clear" w:pos="1072"/>
        </w:tabs>
        <w:spacing w:line="276" w:lineRule="auto"/>
        <w:ind w:left="1418" w:hanging="425"/>
        <w:rPr>
          <w:rFonts w:ascii="Times New Roman" w:hAnsi="Times New Roman"/>
        </w:rPr>
      </w:pPr>
      <w:r w:rsidRPr="00954CE3">
        <w:rPr>
          <w:rFonts w:ascii="Times New Roman" w:hAnsi="Times New Roman"/>
        </w:rPr>
        <w:lastRenderedPageBreak/>
        <w:t>объектов водоснабжения и водоотведения, таких как ВОС и КОС, в соответствии с требованием СНиП 2.04.02.84* «Водоснабжение. Наружные сети и сооружения» и СНиП 2.04.03-85 «Канализация. Наружные сети и сооружения»;</w:t>
      </w:r>
    </w:p>
    <w:p w:rsidR="00661F70" w:rsidRPr="00954CE3" w:rsidRDefault="00661F70" w:rsidP="00954CE3">
      <w:pPr>
        <w:pStyle w:val="-S"/>
        <w:tabs>
          <w:tab w:val="clear" w:pos="1072"/>
        </w:tabs>
        <w:spacing w:line="276" w:lineRule="auto"/>
        <w:ind w:left="1418" w:hanging="425"/>
        <w:rPr>
          <w:rFonts w:ascii="Times New Roman" w:hAnsi="Times New Roman"/>
        </w:rPr>
      </w:pPr>
      <w:r w:rsidRPr="00954CE3">
        <w:rPr>
          <w:rFonts w:ascii="Times New Roman" w:hAnsi="Times New Roman"/>
        </w:rPr>
        <w:t>котельные, в соответствии с п. 1.12 СНиП II-35-76 «Котельные установки», СП 31-110-2003 «Проектирование и монтаж электроустановок жилых и общественных зданий».</w:t>
      </w:r>
    </w:p>
    <w:p w:rsidR="00661F70" w:rsidRPr="00954CE3" w:rsidRDefault="00661F70"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Данные потребители электрической энергии относятся в отношении обеспеченности надежности электроснабжения к </w:t>
      </w:r>
      <w:proofErr w:type="spellStart"/>
      <w:r w:rsidRPr="00954CE3">
        <w:rPr>
          <w:rStyle w:val="a8"/>
          <w:rFonts w:ascii="Times New Roman" w:hAnsi="Times New Roman"/>
        </w:rPr>
        <w:t>электроприемникам</w:t>
      </w:r>
      <w:proofErr w:type="spellEnd"/>
      <w:r w:rsidRPr="00954CE3">
        <w:rPr>
          <w:rStyle w:val="a8"/>
          <w:rFonts w:ascii="Times New Roman" w:hAnsi="Times New Roman"/>
        </w:rPr>
        <w:t xml:space="preserve"> I и II категории, с учётом требований ПУЭ 7 издания, в нормальных режимах, должны обеспечиваться электроэнергией от двух независимых взаимно резервирующих источников питания. </w:t>
      </w:r>
    </w:p>
    <w:p w:rsidR="00661F70" w:rsidRPr="00954CE3" w:rsidRDefault="00661F70"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В качестве резервного источника питания проектом предлагается использовать передвижные дизельные электростанции (ДЭС).</w:t>
      </w:r>
    </w:p>
    <w:p w:rsidR="00661F70" w:rsidRPr="00954CE3" w:rsidRDefault="00661F70"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Прогноз электропотребления жилищно-коммунальной сферой приведен ниже (</w:t>
      </w:r>
      <w:r w:rsidRPr="00954CE3">
        <w:rPr>
          <w:rStyle w:val="a8"/>
          <w:rFonts w:ascii="Times New Roman" w:hAnsi="Times New Roman"/>
        </w:rPr>
        <w:fldChar w:fldCharType="begin"/>
      </w:r>
      <w:r w:rsidRPr="00954CE3">
        <w:rPr>
          <w:rStyle w:val="a8"/>
          <w:rFonts w:ascii="Times New Roman" w:hAnsi="Times New Roman"/>
        </w:rPr>
        <w:instrText xml:space="preserve"> REF _Ref343338268 \h  \* MERGEFORMAT </w:instrText>
      </w:r>
      <w:r w:rsidRPr="00954CE3">
        <w:rPr>
          <w:rStyle w:val="a8"/>
          <w:rFonts w:ascii="Times New Roman" w:hAnsi="Times New Roman"/>
        </w:rPr>
      </w:r>
      <w:r w:rsidRPr="00954CE3">
        <w:rPr>
          <w:rStyle w:val="a8"/>
          <w:rFonts w:ascii="Times New Roman" w:hAnsi="Times New Roman"/>
        </w:rPr>
        <w:fldChar w:fldCharType="separate"/>
      </w:r>
      <w:r w:rsidR="00DD0FCB" w:rsidRPr="00954CE3">
        <w:rPr>
          <w:rStyle w:val="a8"/>
          <w:rFonts w:ascii="Times New Roman" w:hAnsi="Times New Roman"/>
        </w:rPr>
        <w:t>Таблица 12</w:t>
      </w:r>
      <w:r w:rsidRPr="00954CE3">
        <w:rPr>
          <w:rStyle w:val="a8"/>
          <w:rFonts w:ascii="Times New Roman" w:hAnsi="Times New Roman"/>
        </w:rPr>
        <w:fldChar w:fldCharType="end"/>
      </w:r>
      <w:r w:rsidRPr="00954CE3">
        <w:rPr>
          <w:rStyle w:val="a8"/>
          <w:rFonts w:ascii="Times New Roman" w:hAnsi="Times New Roman"/>
        </w:rPr>
        <w:t>). Расчет электрических нагрузок выполнен по удельной расчетной электрической нагрузке на основании раздела 2 (Изменённая редакция, изм. 1999) РД 34.20.185-94 «Инструкция по проектированию городских электрических сетей» Таблица 2.4.3</w:t>
      </w:r>
      <w:r w:rsidR="00954CE3">
        <w:rPr>
          <w:rStyle w:val="a8"/>
          <w:rFonts w:ascii="Times New Roman" w:hAnsi="Times New Roman"/>
        </w:rPr>
        <w:t>»</w:t>
      </w:r>
      <w:r w:rsidRPr="00954CE3">
        <w:rPr>
          <w:rStyle w:val="a8"/>
          <w:rFonts w:ascii="Times New Roman" w:hAnsi="Times New Roman"/>
        </w:rPr>
        <w:t>.</w:t>
      </w:r>
    </w:p>
    <w:p w:rsidR="00661F70" w:rsidRPr="00DD0FCB" w:rsidRDefault="00661F70" w:rsidP="00954CE3">
      <w:pPr>
        <w:pStyle w:val="af"/>
        <w:spacing w:before="120" w:after="120"/>
        <w:jc w:val="center"/>
        <w:rPr>
          <w:rFonts w:ascii="Times New Roman" w:hAnsi="Times New Roman"/>
          <w:color w:val="000000" w:themeColor="text1"/>
        </w:rPr>
      </w:pPr>
      <w:bookmarkStart w:id="155" w:name="_Ref343338268"/>
      <w:bookmarkStart w:id="156" w:name="_Ref451786380"/>
      <w:r w:rsidRPr="00DD0FCB">
        <w:rPr>
          <w:rFonts w:ascii="Times New Roman" w:hAnsi="Times New Roman"/>
          <w:color w:val="000000" w:themeColor="text1"/>
        </w:rPr>
        <w:t xml:space="preserve">Таблица </w:t>
      </w:r>
      <w:r w:rsidRPr="00DD0FCB">
        <w:rPr>
          <w:rFonts w:ascii="Times New Roman" w:hAnsi="Times New Roman"/>
          <w:color w:val="000000" w:themeColor="text1"/>
        </w:rPr>
        <w:fldChar w:fldCharType="begin"/>
      </w:r>
      <w:r w:rsidRPr="00DD0FCB">
        <w:rPr>
          <w:rFonts w:ascii="Times New Roman" w:hAnsi="Times New Roman"/>
          <w:color w:val="000000" w:themeColor="text1"/>
        </w:rPr>
        <w:instrText xml:space="preserve"> SEQ Таблица \* ARABIC </w:instrText>
      </w:r>
      <w:r w:rsidRPr="00DD0FCB">
        <w:rPr>
          <w:rFonts w:ascii="Times New Roman" w:hAnsi="Times New Roman"/>
          <w:color w:val="000000" w:themeColor="text1"/>
        </w:rPr>
        <w:fldChar w:fldCharType="separate"/>
      </w:r>
      <w:r w:rsidR="00DD0FCB">
        <w:rPr>
          <w:rFonts w:ascii="Times New Roman" w:hAnsi="Times New Roman"/>
          <w:noProof/>
          <w:color w:val="000000" w:themeColor="text1"/>
        </w:rPr>
        <w:t>12</w:t>
      </w:r>
      <w:r w:rsidRPr="00DD0FCB">
        <w:rPr>
          <w:rFonts w:ascii="Times New Roman" w:hAnsi="Times New Roman"/>
          <w:noProof/>
          <w:color w:val="000000" w:themeColor="text1"/>
        </w:rPr>
        <w:fldChar w:fldCharType="end"/>
      </w:r>
      <w:bookmarkEnd w:id="155"/>
      <w:r w:rsidRPr="00DD0FCB">
        <w:rPr>
          <w:rFonts w:ascii="Times New Roman" w:hAnsi="Times New Roman"/>
          <w:color w:val="000000" w:themeColor="text1"/>
        </w:rPr>
        <w:t xml:space="preserve"> Прогноз электропотребления жилищно-коммунальной сферы</w:t>
      </w:r>
      <w:bookmarkEnd w:id="156"/>
    </w:p>
    <w:tbl>
      <w:tblPr>
        <w:tblW w:w="0" w:type="auto"/>
        <w:tblLook w:val="04A0" w:firstRow="1" w:lastRow="0" w:firstColumn="1" w:lastColumn="0" w:noHBand="0" w:noVBand="1"/>
      </w:tblPr>
      <w:tblGrid>
        <w:gridCol w:w="2137"/>
        <w:gridCol w:w="1650"/>
        <w:gridCol w:w="1739"/>
        <w:gridCol w:w="2022"/>
        <w:gridCol w:w="2022"/>
      </w:tblGrid>
      <w:tr w:rsidR="009676CA" w:rsidRPr="00954CE3" w:rsidTr="00661F70">
        <w:trPr>
          <w:trHeight w:val="20"/>
          <w:tblHeader/>
        </w:trPr>
        <w:tc>
          <w:tcPr>
            <w:tcW w:w="2137"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661F70" w:rsidRPr="00954CE3" w:rsidRDefault="00661F70" w:rsidP="00F621A6">
            <w:pPr>
              <w:pStyle w:val="af0"/>
              <w:spacing w:line="276" w:lineRule="auto"/>
              <w:rPr>
                <w:rFonts w:ascii="Times New Roman" w:hAnsi="Times New Roman"/>
                <w:b w:val="0"/>
                <w:color w:val="000000" w:themeColor="text1"/>
              </w:rPr>
            </w:pPr>
            <w:r w:rsidRPr="00954CE3">
              <w:rPr>
                <w:rFonts w:ascii="Times New Roman" w:hAnsi="Times New Roman"/>
                <w:b w:val="0"/>
                <w:color w:val="000000" w:themeColor="text1"/>
              </w:rPr>
              <w:t xml:space="preserve">Наименование </w:t>
            </w:r>
          </w:p>
        </w:tc>
        <w:tc>
          <w:tcPr>
            <w:tcW w:w="338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661F70" w:rsidRPr="00954CE3" w:rsidRDefault="00661F70" w:rsidP="00F621A6">
            <w:pPr>
              <w:pStyle w:val="af0"/>
              <w:spacing w:line="276" w:lineRule="auto"/>
              <w:rPr>
                <w:rFonts w:ascii="Times New Roman" w:hAnsi="Times New Roman"/>
                <w:b w:val="0"/>
                <w:color w:val="000000" w:themeColor="text1"/>
              </w:rPr>
            </w:pPr>
            <w:r w:rsidRPr="00954CE3">
              <w:rPr>
                <w:rFonts w:ascii="Times New Roman" w:hAnsi="Times New Roman"/>
                <w:b w:val="0"/>
                <w:color w:val="000000" w:themeColor="text1"/>
              </w:rPr>
              <w:t>Численность населения, чел.</w:t>
            </w:r>
          </w:p>
        </w:tc>
        <w:tc>
          <w:tcPr>
            <w:tcW w:w="404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661F70" w:rsidRPr="00954CE3" w:rsidRDefault="00661F70" w:rsidP="007400BE">
            <w:pPr>
              <w:pStyle w:val="af0"/>
              <w:spacing w:line="276" w:lineRule="auto"/>
              <w:rPr>
                <w:rFonts w:ascii="Times New Roman" w:hAnsi="Times New Roman"/>
                <w:b w:val="0"/>
                <w:color w:val="000000" w:themeColor="text1"/>
              </w:rPr>
            </w:pPr>
            <w:r w:rsidRPr="00954CE3">
              <w:rPr>
                <w:rFonts w:ascii="Times New Roman" w:hAnsi="Times New Roman"/>
                <w:b w:val="0"/>
                <w:color w:val="000000" w:themeColor="text1"/>
              </w:rPr>
              <w:t xml:space="preserve">Удельная электрическая нагрузка, приведенная к шинам 10 (6) </w:t>
            </w:r>
            <w:proofErr w:type="spellStart"/>
            <w:r w:rsidRPr="00954CE3">
              <w:rPr>
                <w:rFonts w:ascii="Times New Roman" w:hAnsi="Times New Roman"/>
                <w:b w:val="0"/>
                <w:color w:val="000000" w:themeColor="text1"/>
              </w:rPr>
              <w:t>кВ</w:t>
            </w:r>
            <w:proofErr w:type="spellEnd"/>
            <w:r w:rsidRPr="00954CE3">
              <w:rPr>
                <w:rFonts w:ascii="Times New Roman" w:hAnsi="Times New Roman"/>
                <w:b w:val="0"/>
                <w:color w:val="000000" w:themeColor="text1"/>
              </w:rPr>
              <w:t xml:space="preserve"> центров питания, </w:t>
            </w:r>
            <w:r w:rsidR="006F7DDE" w:rsidRPr="00954CE3">
              <w:rPr>
                <w:rFonts w:ascii="Times New Roman" w:hAnsi="Times New Roman"/>
                <w:b w:val="0"/>
                <w:color w:val="000000" w:themeColor="text1"/>
              </w:rPr>
              <w:t>М</w:t>
            </w:r>
            <w:r w:rsidRPr="00954CE3">
              <w:rPr>
                <w:rFonts w:ascii="Times New Roman" w:hAnsi="Times New Roman"/>
                <w:b w:val="0"/>
                <w:color w:val="000000" w:themeColor="text1"/>
              </w:rPr>
              <w:t>Вт</w:t>
            </w:r>
          </w:p>
        </w:tc>
      </w:tr>
      <w:tr w:rsidR="009676CA" w:rsidRPr="00954CE3" w:rsidTr="00661F70">
        <w:trPr>
          <w:trHeight w:val="20"/>
          <w:tblHeader/>
        </w:trPr>
        <w:tc>
          <w:tcPr>
            <w:tcW w:w="2137"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661F70" w:rsidRPr="00954CE3" w:rsidRDefault="00661F70" w:rsidP="00F621A6">
            <w:pPr>
              <w:pStyle w:val="af0"/>
              <w:spacing w:line="276" w:lineRule="auto"/>
              <w:rPr>
                <w:rFonts w:ascii="Times New Roman" w:hAnsi="Times New Roman"/>
                <w:b w:val="0"/>
                <w:color w:val="000000" w:themeColor="text1"/>
              </w:rPr>
            </w:pPr>
          </w:p>
        </w:tc>
        <w:tc>
          <w:tcPr>
            <w:tcW w:w="16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661F70" w:rsidRPr="00954CE3" w:rsidRDefault="00661F70" w:rsidP="00F621A6">
            <w:pPr>
              <w:pStyle w:val="af0"/>
              <w:spacing w:line="276" w:lineRule="auto"/>
              <w:rPr>
                <w:rFonts w:ascii="Times New Roman" w:hAnsi="Times New Roman"/>
                <w:b w:val="0"/>
                <w:color w:val="000000" w:themeColor="text1"/>
              </w:rPr>
            </w:pPr>
            <w:r w:rsidRPr="00954CE3">
              <w:rPr>
                <w:rFonts w:ascii="Times New Roman" w:hAnsi="Times New Roman"/>
                <w:b w:val="0"/>
                <w:color w:val="000000" w:themeColor="text1"/>
              </w:rPr>
              <w:t>20</w:t>
            </w:r>
            <w:r w:rsidR="001A5EFC" w:rsidRPr="00954CE3">
              <w:rPr>
                <w:rFonts w:ascii="Times New Roman" w:hAnsi="Times New Roman"/>
                <w:b w:val="0"/>
                <w:color w:val="000000" w:themeColor="text1"/>
              </w:rPr>
              <w:t>20</w:t>
            </w:r>
            <w:r w:rsidRPr="00954CE3">
              <w:rPr>
                <w:rFonts w:ascii="Times New Roman" w:hAnsi="Times New Roman"/>
                <w:b w:val="0"/>
                <w:color w:val="000000" w:themeColor="text1"/>
              </w:rPr>
              <w:t xml:space="preserve"> г.</w:t>
            </w:r>
          </w:p>
        </w:tc>
        <w:tc>
          <w:tcPr>
            <w:tcW w:w="17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661F70" w:rsidRPr="00954CE3" w:rsidRDefault="00661F70" w:rsidP="00F621A6">
            <w:pPr>
              <w:pStyle w:val="af0"/>
              <w:spacing w:line="276" w:lineRule="auto"/>
              <w:rPr>
                <w:rFonts w:ascii="Times New Roman" w:hAnsi="Times New Roman"/>
                <w:b w:val="0"/>
                <w:color w:val="000000" w:themeColor="text1"/>
              </w:rPr>
            </w:pPr>
            <w:r w:rsidRPr="00954CE3">
              <w:rPr>
                <w:rFonts w:ascii="Times New Roman" w:hAnsi="Times New Roman"/>
                <w:b w:val="0"/>
                <w:color w:val="000000" w:themeColor="text1"/>
              </w:rPr>
              <w:t>расчетный срок</w:t>
            </w:r>
          </w:p>
        </w:tc>
        <w:tc>
          <w:tcPr>
            <w:tcW w:w="20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661F70" w:rsidRPr="00954CE3" w:rsidRDefault="00661F70" w:rsidP="00F621A6">
            <w:pPr>
              <w:pStyle w:val="af0"/>
              <w:spacing w:line="276" w:lineRule="auto"/>
              <w:rPr>
                <w:rFonts w:ascii="Times New Roman" w:hAnsi="Times New Roman"/>
                <w:b w:val="0"/>
                <w:color w:val="000000" w:themeColor="text1"/>
              </w:rPr>
            </w:pPr>
            <w:r w:rsidRPr="00954CE3">
              <w:rPr>
                <w:rFonts w:ascii="Times New Roman" w:hAnsi="Times New Roman"/>
                <w:b w:val="0"/>
                <w:color w:val="000000" w:themeColor="text1"/>
              </w:rPr>
              <w:t>20</w:t>
            </w:r>
            <w:r w:rsidR="001A5EFC" w:rsidRPr="00954CE3">
              <w:rPr>
                <w:rFonts w:ascii="Times New Roman" w:hAnsi="Times New Roman"/>
                <w:b w:val="0"/>
                <w:color w:val="000000" w:themeColor="text1"/>
              </w:rPr>
              <w:t>20</w:t>
            </w:r>
            <w:r w:rsidRPr="00954CE3">
              <w:rPr>
                <w:rFonts w:ascii="Times New Roman" w:hAnsi="Times New Roman"/>
                <w:b w:val="0"/>
                <w:color w:val="000000" w:themeColor="text1"/>
              </w:rPr>
              <w:t xml:space="preserve"> г.</w:t>
            </w:r>
          </w:p>
        </w:tc>
        <w:tc>
          <w:tcPr>
            <w:tcW w:w="20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661F70" w:rsidRPr="00954CE3" w:rsidRDefault="00661F70" w:rsidP="00F621A6">
            <w:pPr>
              <w:pStyle w:val="af0"/>
              <w:spacing w:line="276" w:lineRule="auto"/>
              <w:rPr>
                <w:rFonts w:ascii="Times New Roman" w:hAnsi="Times New Roman"/>
                <w:b w:val="0"/>
                <w:color w:val="000000" w:themeColor="text1"/>
              </w:rPr>
            </w:pPr>
            <w:r w:rsidRPr="00954CE3">
              <w:rPr>
                <w:rFonts w:ascii="Times New Roman" w:hAnsi="Times New Roman"/>
                <w:b w:val="0"/>
                <w:color w:val="000000" w:themeColor="text1"/>
              </w:rPr>
              <w:t>расчетный срок</w:t>
            </w:r>
          </w:p>
        </w:tc>
      </w:tr>
      <w:tr w:rsidR="009676CA" w:rsidRPr="00954CE3" w:rsidTr="00661F70">
        <w:trPr>
          <w:trHeight w:val="20"/>
        </w:trPr>
        <w:tc>
          <w:tcPr>
            <w:tcW w:w="21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hideMark/>
          </w:tcPr>
          <w:p w:rsidR="00661F70" w:rsidRPr="00954CE3" w:rsidRDefault="00C42B2E" w:rsidP="00F621A6">
            <w:pPr>
              <w:spacing w:line="276" w:lineRule="auto"/>
              <w:jc w:val="center"/>
              <w:rPr>
                <w:color w:val="000000" w:themeColor="text1"/>
                <w:sz w:val="22"/>
                <w:szCs w:val="22"/>
              </w:rPr>
            </w:pPr>
            <w:r w:rsidRPr="00954CE3">
              <w:rPr>
                <w:sz w:val="22"/>
                <w:szCs w:val="22"/>
              </w:rPr>
              <w:t>п. Бугрино</w:t>
            </w:r>
          </w:p>
        </w:tc>
        <w:tc>
          <w:tcPr>
            <w:tcW w:w="16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61F70" w:rsidRPr="00954CE3" w:rsidRDefault="00C42B2E" w:rsidP="00F621A6">
            <w:pPr>
              <w:spacing w:line="276" w:lineRule="auto"/>
              <w:jc w:val="center"/>
              <w:rPr>
                <w:color w:val="000000" w:themeColor="text1"/>
                <w:sz w:val="22"/>
                <w:szCs w:val="22"/>
              </w:rPr>
            </w:pPr>
            <w:r w:rsidRPr="00954CE3">
              <w:rPr>
                <w:color w:val="000000" w:themeColor="text1"/>
                <w:sz w:val="22"/>
                <w:szCs w:val="22"/>
              </w:rPr>
              <w:t>417</w:t>
            </w:r>
          </w:p>
        </w:tc>
        <w:tc>
          <w:tcPr>
            <w:tcW w:w="17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61F70" w:rsidRPr="00954CE3" w:rsidRDefault="006F7DDE" w:rsidP="00F621A6">
            <w:pPr>
              <w:spacing w:line="276" w:lineRule="auto"/>
              <w:jc w:val="center"/>
              <w:rPr>
                <w:color w:val="000000" w:themeColor="text1"/>
                <w:sz w:val="22"/>
                <w:szCs w:val="22"/>
              </w:rPr>
            </w:pPr>
            <w:r w:rsidRPr="00954CE3">
              <w:rPr>
                <w:color w:val="000000" w:themeColor="text1"/>
                <w:sz w:val="22"/>
                <w:szCs w:val="22"/>
              </w:rPr>
              <w:t>450</w:t>
            </w:r>
          </w:p>
        </w:tc>
        <w:tc>
          <w:tcPr>
            <w:tcW w:w="20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rsidR="00661F70" w:rsidRPr="00954CE3" w:rsidRDefault="00C42B2E" w:rsidP="00F621A6">
            <w:pPr>
              <w:pStyle w:val="af1"/>
              <w:spacing w:line="276" w:lineRule="auto"/>
              <w:rPr>
                <w:rFonts w:ascii="Times New Roman" w:hAnsi="Times New Roman"/>
                <w:color w:val="000000" w:themeColor="text1"/>
              </w:rPr>
            </w:pPr>
            <w:r w:rsidRPr="00954CE3">
              <w:rPr>
                <w:rFonts w:ascii="Times New Roman" w:hAnsi="Times New Roman"/>
                <w:color w:val="000000" w:themeColor="text1"/>
              </w:rPr>
              <w:t>0,21</w:t>
            </w:r>
          </w:p>
        </w:tc>
        <w:tc>
          <w:tcPr>
            <w:tcW w:w="20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rsidR="00661F70" w:rsidRPr="00954CE3" w:rsidRDefault="006F7DDE" w:rsidP="00F621A6">
            <w:pPr>
              <w:pStyle w:val="af1"/>
              <w:spacing w:line="276" w:lineRule="auto"/>
              <w:rPr>
                <w:rFonts w:ascii="Times New Roman" w:hAnsi="Times New Roman"/>
                <w:color w:val="000000" w:themeColor="text1"/>
              </w:rPr>
            </w:pPr>
            <w:r w:rsidRPr="00954CE3">
              <w:rPr>
                <w:rFonts w:ascii="Times New Roman" w:hAnsi="Times New Roman"/>
                <w:color w:val="000000" w:themeColor="text1"/>
              </w:rPr>
              <w:t>0,23</w:t>
            </w:r>
          </w:p>
        </w:tc>
      </w:tr>
    </w:tbl>
    <w:p w:rsidR="00661F70" w:rsidRPr="00DD0FCB" w:rsidRDefault="00DD0FCB" w:rsidP="00954CE3">
      <w:pPr>
        <w:pStyle w:val="G1"/>
        <w:spacing w:before="0"/>
        <w:rPr>
          <w:rFonts w:ascii="Times New Roman" w:hAnsi="Times New Roman"/>
          <w:color w:val="000000" w:themeColor="text1"/>
          <w:sz w:val="18"/>
          <w:szCs w:val="18"/>
        </w:rPr>
      </w:pPr>
      <w:proofErr w:type="gramStart"/>
      <w:r w:rsidRPr="00DD0FCB">
        <w:rPr>
          <w:rFonts w:ascii="Times New Roman" w:hAnsi="Times New Roman"/>
          <w:color w:val="000000" w:themeColor="text1"/>
          <w:sz w:val="18"/>
          <w:szCs w:val="18"/>
        </w:rPr>
        <w:t xml:space="preserve">Примечание - </w:t>
      </w:r>
      <w:r w:rsidR="00661F70" w:rsidRPr="00DD0FCB">
        <w:rPr>
          <w:rFonts w:ascii="Times New Roman" w:hAnsi="Times New Roman"/>
          <w:color w:val="000000" w:themeColor="text1"/>
          <w:sz w:val="18"/>
          <w:szCs w:val="18"/>
        </w:rPr>
        <w:t xml:space="preserve">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 </w:t>
      </w:r>
      <w:proofErr w:type="gramEnd"/>
    </w:p>
    <w:p w:rsidR="00B90577" w:rsidRPr="00DD0FCB" w:rsidRDefault="00B90577" w:rsidP="00F621A6">
      <w:pPr>
        <w:pStyle w:val="3"/>
        <w:spacing w:line="276" w:lineRule="auto"/>
        <w:rPr>
          <w:rFonts w:ascii="Times New Roman" w:hAnsi="Times New Roman"/>
        </w:rPr>
      </w:pPr>
      <w:bookmarkStart w:id="157" w:name="_Toc52103234"/>
      <w:r w:rsidRPr="00DD0FCB">
        <w:rPr>
          <w:rFonts w:ascii="Times New Roman" w:hAnsi="Times New Roman"/>
        </w:rPr>
        <w:t>Газоснабжение</w:t>
      </w:r>
      <w:r w:rsidR="0085273A" w:rsidRPr="00DD0FCB">
        <w:rPr>
          <w:rFonts w:ascii="Times New Roman" w:hAnsi="Times New Roman"/>
        </w:rPr>
        <w:t>, трубопроводный транспорт</w:t>
      </w:r>
      <w:bookmarkEnd w:id="157"/>
    </w:p>
    <w:p w:rsidR="00287CBE" w:rsidRPr="00954CE3" w:rsidRDefault="00287CBE"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Настоящим проектом не предусмотрены мероприятия, направленные на развития системы газоснабжения и трубопроводного транспорта.  </w:t>
      </w:r>
    </w:p>
    <w:p w:rsidR="00B90577" w:rsidRPr="00DD0FCB" w:rsidRDefault="00B90577" w:rsidP="00F621A6">
      <w:pPr>
        <w:pStyle w:val="3"/>
        <w:pBdr>
          <w:top w:val="single" w:sz="4" w:space="3" w:color="8DB3E2" w:themeColor="text2" w:themeTint="66"/>
        </w:pBdr>
        <w:spacing w:line="276" w:lineRule="auto"/>
        <w:rPr>
          <w:rFonts w:ascii="Times New Roman" w:hAnsi="Times New Roman"/>
        </w:rPr>
      </w:pPr>
      <w:bookmarkStart w:id="158" w:name="_Toc52103235"/>
      <w:r w:rsidRPr="00DD0FCB">
        <w:rPr>
          <w:rFonts w:ascii="Times New Roman" w:hAnsi="Times New Roman"/>
        </w:rPr>
        <w:t>Связь и информатизация</w:t>
      </w:r>
      <w:bookmarkEnd w:id="158"/>
    </w:p>
    <w:p w:rsidR="00C42B2E" w:rsidRPr="00954CE3" w:rsidRDefault="00C42B2E"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Генеральным планом предусматривается увеличение сферы услуг, предоставляемых операторами связи. Реконструкция или строительство новых объектов и сетей связи проектом предлагается в течение срока его реализации по причинам физического износа оборудования, морального устаревания технологий абонентского доступа.</w:t>
      </w:r>
    </w:p>
    <w:p w:rsidR="00C42B2E" w:rsidRPr="00954CE3" w:rsidRDefault="00C42B2E"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Основными направлениями развития телекоммуникационного комплекса являются:</w:t>
      </w:r>
    </w:p>
    <w:p w:rsidR="00C42B2E" w:rsidRPr="00954CE3" w:rsidRDefault="00C42B2E" w:rsidP="00954CE3">
      <w:pPr>
        <w:pStyle w:val="-S"/>
        <w:tabs>
          <w:tab w:val="clear" w:pos="1072"/>
        </w:tabs>
        <w:spacing w:line="276" w:lineRule="auto"/>
        <w:ind w:left="1418" w:hanging="425"/>
        <w:rPr>
          <w:rFonts w:ascii="Times New Roman" w:hAnsi="Times New Roman"/>
        </w:rPr>
      </w:pPr>
      <w:r w:rsidRPr="00954CE3">
        <w:rPr>
          <w:rFonts w:ascii="Times New Roman" w:hAnsi="Times New Roman"/>
        </w:rPr>
        <w:t>улучшение качества связи телефонной сети общего пользования;</w:t>
      </w:r>
    </w:p>
    <w:p w:rsidR="00C42B2E" w:rsidRPr="00954CE3" w:rsidRDefault="00C42B2E" w:rsidP="00954CE3">
      <w:pPr>
        <w:pStyle w:val="-S"/>
        <w:tabs>
          <w:tab w:val="clear" w:pos="1072"/>
        </w:tabs>
        <w:spacing w:line="276" w:lineRule="auto"/>
        <w:ind w:left="1418" w:hanging="425"/>
        <w:rPr>
          <w:rFonts w:ascii="Times New Roman" w:hAnsi="Times New Roman"/>
        </w:rPr>
      </w:pPr>
      <w:r w:rsidRPr="00954CE3">
        <w:rPr>
          <w:rFonts w:ascii="Times New Roman" w:hAnsi="Times New Roman"/>
        </w:rPr>
        <w:t xml:space="preserve">развитие и расширение мультимедийных услуг, предоставляемых населению, включая </w:t>
      </w:r>
      <w:r w:rsidR="00954CE3">
        <w:rPr>
          <w:rFonts w:ascii="Times New Roman" w:hAnsi="Times New Roman"/>
        </w:rPr>
        <w:t>«</w:t>
      </w:r>
      <w:r w:rsidRPr="00954CE3">
        <w:rPr>
          <w:rFonts w:ascii="Times New Roman" w:hAnsi="Times New Roman"/>
        </w:rPr>
        <w:t>Интернет</w:t>
      </w:r>
      <w:r w:rsidR="00954CE3">
        <w:rPr>
          <w:rFonts w:ascii="Times New Roman" w:hAnsi="Times New Roman"/>
        </w:rPr>
        <w:t>»</w:t>
      </w:r>
      <w:r w:rsidRPr="00954CE3">
        <w:rPr>
          <w:rFonts w:ascii="Times New Roman" w:hAnsi="Times New Roman"/>
        </w:rPr>
        <w:t>;</w:t>
      </w:r>
    </w:p>
    <w:p w:rsidR="00C42B2E" w:rsidRPr="00954CE3" w:rsidRDefault="00C42B2E" w:rsidP="00954CE3">
      <w:pPr>
        <w:pStyle w:val="-S"/>
        <w:tabs>
          <w:tab w:val="clear" w:pos="1072"/>
        </w:tabs>
        <w:spacing w:line="276" w:lineRule="auto"/>
        <w:ind w:left="1418" w:hanging="425"/>
        <w:rPr>
          <w:rFonts w:ascii="Times New Roman" w:hAnsi="Times New Roman"/>
        </w:rPr>
      </w:pPr>
      <w:r w:rsidRPr="00954CE3">
        <w:rPr>
          <w:rFonts w:ascii="Times New Roman" w:hAnsi="Times New Roman"/>
        </w:rPr>
        <w:t>развитие эфирного радиовещания, осуществляемого в УКВ и FM диапазонах, за счет увеличения количества радиовещательных станций;</w:t>
      </w:r>
    </w:p>
    <w:p w:rsidR="00C42B2E" w:rsidRPr="00954CE3" w:rsidRDefault="00C42B2E" w:rsidP="00954CE3">
      <w:pPr>
        <w:pStyle w:val="-S"/>
        <w:tabs>
          <w:tab w:val="clear" w:pos="1072"/>
        </w:tabs>
        <w:spacing w:line="276" w:lineRule="auto"/>
        <w:ind w:left="1418" w:hanging="425"/>
        <w:rPr>
          <w:rFonts w:ascii="Times New Roman" w:hAnsi="Times New Roman"/>
        </w:rPr>
      </w:pPr>
      <w:r w:rsidRPr="00954CE3">
        <w:rPr>
          <w:rFonts w:ascii="Times New Roman" w:hAnsi="Times New Roman"/>
        </w:rPr>
        <w:lastRenderedPageBreak/>
        <w:t>развитие сотовой связи за счет увеличения покрытия территории сотовой связью различных операторов и применения новейших технологий;</w:t>
      </w:r>
    </w:p>
    <w:p w:rsidR="00C42B2E" w:rsidRPr="00954CE3" w:rsidRDefault="00C42B2E" w:rsidP="00954CE3">
      <w:pPr>
        <w:pStyle w:val="-S"/>
        <w:tabs>
          <w:tab w:val="clear" w:pos="1072"/>
        </w:tabs>
        <w:spacing w:line="276" w:lineRule="auto"/>
        <w:ind w:left="1418" w:hanging="425"/>
        <w:rPr>
          <w:rFonts w:ascii="Times New Roman" w:hAnsi="Times New Roman"/>
        </w:rPr>
      </w:pPr>
      <w:r w:rsidRPr="00954CE3">
        <w:rPr>
          <w:rFonts w:ascii="Times New Roman" w:hAnsi="Times New Roman"/>
        </w:rPr>
        <w:t>развитие сети эфирного цифрового телевизионного вещания за счет увеличения количества и улучшения качества принимаемых телевизионных каналов.</w:t>
      </w:r>
    </w:p>
    <w:p w:rsidR="00C42B2E" w:rsidRPr="00954CE3" w:rsidRDefault="00C42B2E"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Технические характеристики объектов и сетей связи уточнить на стадии рабочего проектирования. </w:t>
      </w:r>
    </w:p>
    <w:p w:rsidR="00B21214" w:rsidRPr="00954CE3" w:rsidRDefault="00C42B2E"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Генеральным планом предлагается создание условий для дальнейшего развития и увеличения зоны покрытия сотовыми сетями мобильной связи стандарта GSM, в том числе на основе технологий 4G.</w:t>
      </w:r>
    </w:p>
    <w:p w:rsidR="00FD4773" w:rsidRPr="00DD0FCB" w:rsidRDefault="00FD4773" w:rsidP="00F621A6">
      <w:pPr>
        <w:pStyle w:val="2"/>
        <w:spacing w:line="276" w:lineRule="auto"/>
        <w:ind w:left="0" w:firstLine="0"/>
        <w:rPr>
          <w:rFonts w:ascii="Times New Roman" w:hAnsi="Times New Roman"/>
        </w:rPr>
      </w:pPr>
      <w:bookmarkStart w:id="159" w:name="_Toc52103236"/>
      <w:r w:rsidRPr="00DD0FCB">
        <w:rPr>
          <w:rFonts w:ascii="Times New Roman" w:hAnsi="Times New Roman"/>
        </w:rPr>
        <w:t>Характеристика зон с особыми условиями использования</w:t>
      </w:r>
      <w:bookmarkEnd w:id="159"/>
    </w:p>
    <w:p w:rsidR="00FD4773" w:rsidRPr="00954CE3" w:rsidRDefault="00FD4773"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является установление зон с особыми условиями использования территории.</w:t>
      </w:r>
    </w:p>
    <w:p w:rsidR="00FD4773" w:rsidRPr="00954CE3" w:rsidRDefault="00FD4773"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Наличие тех или иных зон с особыми условиями использования территории определяет систему градостроительных ограничений, от которых во многом зависят планировочная структура, условия развития селитебных территорий или промышленных зон.</w:t>
      </w:r>
    </w:p>
    <w:p w:rsidR="00FD4773" w:rsidRPr="00954CE3" w:rsidRDefault="00FD4773"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На террито</w:t>
      </w:r>
      <w:r w:rsidR="00EB375B" w:rsidRPr="00954CE3">
        <w:rPr>
          <w:rStyle w:val="a8"/>
          <w:rFonts w:ascii="Times New Roman" w:hAnsi="Times New Roman"/>
        </w:rPr>
        <w:t xml:space="preserve">рии </w:t>
      </w:r>
      <w:r w:rsidR="00D82FBF" w:rsidRPr="00954CE3">
        <w:rPr>
          <w:rStyle w:val="a8"/>
          <w:rFonts w:ascii="Times New Roman" w:hAnsi="Times New Roman"/>
        </w:rPr>
        <w:t>муниц</w:t>
      </w:r>
      <w:r w:rsidR="007B041A" w:rsidRPr="00954CE3">
        <w:rPr>
          <w:rStyle w:val="a8"/>
          <w:rFonts w:ascii="Times New Roman" w:hAnsi="Times New Roman"/>
        </w:rPr>
        <w:t>и</w:t>
      </w:r>
      <w:r w:rsidR="00D82FBF" w:rsidRPr="00954CE3">
        <w:rPr>
          <w:rStyle w:val="a8"/>
          <w:rFonts w:ascii="Times New Roman" w:hAnsi="Times New Roman"/>
        </w:rPr>
        <w:t xml:space="preserve">пального образования </w:t>
      </w:r>
      <w:r w:rsidR="004A0344" w:rsidRPr="00954CE3">
        <w:rPr>
          <w:rStyle w:val="a8"/>
          <w:rFonts w:ascii="Times New Roman" w:hAnsi="Times New Roman"/>
        </w:rPr>
        <w:t>«</w:t>
      </w:r>
      <w:r w:rsidR="00A246F2" w:rsidRPr="00954CE3">
        <w:rPr>
          <w:rStyle w:val="a8"/>
          <w:rFonts w:ascii="Times New Roman" w:hAnsi="Times New Roman"/>
        </w:rPr>
        <w:t>Колгуевский сельсовет</w:t>
      </w:r>
      <w:r w:rsidR="004A0344" w:rsidRPr="00954CE3">
        <w:rPr>
          <w:rStyle w:val="a8"/>
          <w:rFonts w:ascii="Times New Roman" w:hAnsi="Times New Roman"/>
        </w:rPr>
        <w:t xml:space="preserve">» </w:t>
      </w:r>
      <w:r w:rsidRPr="00954CE3">
        <w:rPr>
          <w:rStyle w:val="a8"/>
          <w:rFonts w:ascii="Times New Roman" w:hAnsi="Times New Roman"/>
        </w:rPr>
        <w:t>зоны с особыми условиями использования представлены</w:t>
      </w:r>
      <w:r w:rsidR="003C64ED" w:rsidRPr="00954CE3">
        <w:rPr>
          <w:rStyle w:val="a8"/>
          <w:rFonts w:ascii="Times New Roman" w:hAnsi="Times New Roman"/>
        </w:rPr>
        <w:t xml:space="preserve"> (</w:t>
      </w:r>
      <w:r w:rsidR="00D95363" w:rsidRPr="00954CE3">
        <w:rPr>
          <w:rStyle w:val="a8"/>
          <w:rFonts w:ascii="Times New Roman" w:hAnsi="Times New Roman"/>
        </w:rPr>
        <w:fldChar w:fldCharType="begin"/>
      </w:r>
      <w:r w:rsidR="00D95363" w:rsidRPr="00954CE3">
        <w:rPr>
          <w:rStyle w:val="a8"/>
          <w:rFonts w:ascii="Times New Roman" w:hAnsi="Times New Roman"/>
        </w:rPr>
        <w:instrText xml:space="preserve"> REF _Ref343266028 \h  \* MERGEFORMAT </w:instrText>
      </w:r>
      <w:r w:rsidR="00D95363" w:rsidRPr="00954CE3">
        <w:rPr>
          <w:rStyle w:val="a8"/>
          <w:rFonts w:ascii="Times New Roman" w:hAnsi="Times New Roman"/>
        </w:rPr>
      </w:r>
      <w:r w:rsidR="00D95363" w:rsidRPr="00954CE3">
        <w:rPr>
          <w:rStyle w:val="a8"/>
          <w:rFonts w:ascii="Times New Roman" w:hAnsi="Times New Roman"/>
        </w:rPr>
        <w:fldChar w:fldCharType="separate"/>
      </w:r>
      <w:r w:rsidR="00DD0FCB" w:rsidRPr="00954CE3">
        <w:rPr>
          <w:rStyle w:val="a8"/>
          <w:rFonts w:ascii="Times New Roman" w:hAnsi="Times New Roman"/>
        </w:rPr>
        <w:t>Таблица 13</w:t>
      </w:r>
      <w:r w:rsidR="00D95363" w:rsidRPr="00954CE3">
        <w:rPr>
          <w:rStyle w:val="a8"/>
          <w:rFonts w:ascii="Times New Roman" w:hAnsi="Times New Roman"/>
        </w:rPr>
        <w:fldChar w:fldCharType="end"/>
      </w:r>
      <w:r w:rsidR="003C64ED" w:rsidRPr="00954CE3">
        <w:rPr>
          <w:rStyle w:val="a8"/>
          <w:rFonts w:ascii="Times New Roman" w:hAnsi="Times New Roman"/>
        </w:rPr>
        <w:t>)</w:t>
      </w:r>
      <w:r w:rsidRPr="00954CE3">
        <w:rPr>
          <w:rStyle w:val="a8"/>
          <w:rFonts w:ascii="Times New Roman" w:hAnsi="Times New Roman"/>
        </w:rPr>
        <w:t>:</w:t>
      </w:r>
    </w:p>
    <w:p w:rsidR="00A246F2" w:rsidRPr="00DD0FCB" w:rsidRDefault="00A246F2"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Санитарно-защитными зонами;</w:t>
      </w:r>
    </w:p>
    <w:p w:rsidR="00A246F2" w:rsidRPr="00DD0FCB" w:rsidRDefault="00A246F2"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Охранными зонами инженерных коммуникаций; </w:t>
      </w:r>
    </w:p>
    <w:p w:rsidR="00A246F2" w:rsidRPr="00DD0FCB" w:rsidRDefault="00A246F2"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Охранными зонами иного назначения; </w:t>
      </w:r>
    </w:p>
    <w:p w:rsidR="00A246F2" w:rsidRPr="00DD0FCB" w:rsidRDefault="00A246F2"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Зонами санитарной охраны источников водоснабжения и водопроводов питьевого назначения; </w:t>
      </w:r>
    </w:p>
    <w:p w:rsidR="00FD4773" w:rsidRPr="00DD0FCB" w:rsidRDefault="00A246F2" w:rsidP="00954CE3">
      <w:pPr>
        <w:pStyle w:val="-S"/>
        <w:tabs>
          <w:tab w:val="clear" w:pos="1072"/>
        </w:tabs>
        <w:spacing w:line="276" w:lineRule="auto"/>
        <w:ind w:left="1418" w:hanging="425"/>
        <w:rPr>
          <w:rFonts w:ascii="Times New Roman" w:hAnsi="Times New Roman"/>
        </w:rPr>
      </w:pPr>
      <w:proofErr w:type="spellStart"/>
      <w:r w:rsidRPr="00DD0FCB">
        <w:rPr>
          <w:rFonts w:ascii="Times New Roman" w:hAnsi="Times New Roman"/>
        </w:rPr>
        <w:t>Водоохранными</w:t>
      </w:r>
      <w:proofErr w:type="spellEnd"/>
      <w:r w:rsidRPr="00DD0FCB">
        <w:rPr>
          <w:rFonts w:ascii="Times New Roman" w:hAnsi="Times New Roman"/>
        </w:rPr>
        <w:t xml:space="preserve"> зонами</w:t>
      </w:r>
      <w:r w:rsidR="00FD4773" w:rsidRPr="00DD0FCB">
        <w:rPr>
          <w:rFonts w:ascii="Times New Roman" w:hAnsi="Times New Roman"/>
        </w:rPr>
        <w:t>;</w:t>
      </w:r>
    </w:p>
    <w:p w:rsidR="00B22C9B" w:rsidRPr="00DD0FCB" w:rsidRDefault="00A246F2"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Прибрежными зонами.</w:t>
      </w:r>
    </w:p>
    <w:p w:rsidR="00FD4773" w:rsidRPr="00DD0FCB" w:rsidRDefault="00FD4773" w:rsidP="00954CE3">
      <w:pPr>
        <w:pStyle w:val="af"/>
        <w:spacing w:before="120" w:after="120"/>
        <w:jc w:val="center"/>
        <w:rPr>
          <w:rFonts w:ascii="Times New Roman" w:hAnsi="Times New Roman"/>
          <w:highlight w:val="yellow"/>
        </w:rPr>
      </w:pPr>
      <w:bookmarkStart w:id="160" w:name="_Ref343266028"/>
      <w:bookmarkStart w:id="161" w:name="_Ref343265991"/>
      <w:r w:rsidRPr="00DD0FCB">
        <w:rPr>
          <w:rFonts w:ascii="Times New Roman" w:hAnsi="Times New Roman"/>
        </w:rPr>
        <w:t xml:space="preserve">Таблица </w:t>
      </w:r>
      <w:r w:rsidR="00FB0323" w:rsidRPr="00DD0FCB">
        <w:rPr>
          <w:rFonts w:ascii="Times New Roman" w:hAnsi="Times New Roman"/>
        </w:rPr>
        <w:fldChar w:fldCharType="begin"/>
      </w:r>
      <w:r w:rsidR="007C4133" w:rsidRPr="00DD0FCB">
        <w:rPr>
          <w:rFonts w:ascii="Times New Roman" w:hAnsi="Times New Roman"/>
        </w:rPr>
        <w:instrText xml:space="preserve"> SEQ Таблица \* ARABIC </w:instrText>
      </w:r>
      <w:r w:rsidR="00FB0323" w:rsidRPr="00DD0FCB">
        <w:rPr>
          <w:rFonts w:ascii="Times New Roman" w:hAnsi="Times New Roman"/>
        </w:rPr>
        <w:fldChar w:fldCharType="separate"/>
      </w:r>
      <w:r w:rsidR="00DD0FCB">
        <w:rPr>
          <w:rFonts w:ascii="Times New Roman" w:hAnsi="Times New Roman"/>
          <w:noProof/>
        </w:rPr>
        <w:t>13</w:t>
      </w:r>
      <w:r w:rsidR="00FB0323" w:rsidRPr="00DD0FCB">
        <w:rPr>
          <w:rFonts w:ascii="Times New Roman" w:hAnsi="Times New Roman"/>
          <w:noProof/>
        </w:rPr>
        <w:fldChar w:fldCharType="end"/>
      </w:r>
      <w:bookmarkEnd w:id="160"/>
      <w:r w:rsidRPr="00DD0FCB">
        <w:rPr>
          <w:rFonts w:ascii="Times New Roman" w:hAnsi="Times New Roman"/>
        </w:rPr>
        <w:t xml:space="preserve"> Зоны с особыми условиями использования территории </w:t>
      </w:r>
      <w:bookmarkEnd w:id="161"/>
      <w:r w:rsidR="007B041A" w:rsidRPr="00DD0FCB">
        <w:rPr>
          <w:rFonts w:ascii="Times New Roman" w:hAnsi="Times New Roman"/>
        </w:rPr>
        <w:t xml:space="preserve">муниципального образования </w:t>
      </w:r>
      <w:r w:rsidR="004007DA" w:rsidRPr="00DD0FCB">
        <w:rPr>
          <w:rFonts w:ascii="Times New Roman" w:hAnsi="Times New Roman"/>
        </w:rPr>
        <w:t>«</w:t>
      </w:r>
      <w:r w:rsidR="00A246F2" w:rsidRPr="00DD0FCB">
        <w:rPr>
          <w:rFonts w:ascii="Times New Roman" w:hAnsi="Times New Roman"/>
        </w:rPr>
        <w:t>Колгуевский сельсовет</w:t>
      </w:r>
      <w:r w:rsidR="004007DA" w:rsidRPr="00DD0FCB">
        <w:rPr>
          <w:rFonts w:ascii="Times New Roman" w:hAnsi="Times New Roman"/>
        </w:rPr>
        <w:t>»</w:t>
      </w:r>
    </w:p>
    <w:tbl>
      <w:tblPr>
        <w:tblStyle w:val="aff0"/>
        <w:tblW w:w="5061" w:type="pct"/>
        <w:tblLook w:val="04A0" w:firstRow="1" w:lastRow="0" w:firstColumn="1" w:lastColumn="0" w:noHBand="0" w:noVBand="1"/>
      </w:tblPr>
      <w:tblGrid>
        <w:gridCol w:w="531"/>
        <w:gridCol w:w="7730"/>
        <w:gridCol w:w="1426"/>
      </w:tblGrid>
      <w:tr w:rsidR="009676CA" w:rsidRPr="00954CE3" w:rsidTr="0065625A">
        <w:trPr>
          <w:trHeight w:val="20"/>
          <w:tblHeader/>
        </w:trPr>
        <w:tc>
          <w:tcPr>
            <w:tcW w:w="274" w:type="pct"/>
            <w:vAlign w:val="center"/>
          </w:tcPr>
          <w:p w:rsidR="00D55C30" w:rsidRPr="00954CE3" w:rsidRDefault="00A271A4" w:rsidP="00F621A6">
            <w:pPr>
              <w:pStyle w:val="af0"/>
              <w:spacing w:before="20" w:after="20" w:line="276" w:lineRule="auto"/>
              <w:rPr>
                <w:rFonts w:ascii="Times New Roman" w:hAnsi="Times New Roman"/>
                <w:b w:val="0"/>
              </w:rPr>
            </w:pPr>
            <w:r w:rsidRPr="00954CE3">
              <w:rPr>
                <w:rFonts w:ascii="Times New Roman" w:hAnsi="Times New Roman"/>
                <w:b w:val="0"/>
              </w:rPr>
              <w:t xml:space="preserve">№ </w:t>
            </w:r>
          </w:p>
          <w:p w:rsidR="00A271A4" w:rsidRPr="00954CE3" w:rsidRDefault="00A271A4" w:rsidP="00F621A6">
            <w:pPr>
              <w:pStyle w:val="af0"/>
              <w:spacing w:before="20" w:after="20" w:line="276" w:lineRule="auto"/>
              <w:rPr>
                <w:rFonts w:ascii="Times New Roman" w:hAnsi="Times New Roman"/>
                <w:b w:val="0"/>
              </w:rPr>
            </w:pPr>
            <w:proofErr w:type="gramStart"/>
            <w:r w:rsidRPr="00954CE3">
              <w:rPr>
                <w:rFonts w:ascii="Times New Roman" w:hAnsi="Times New Roman"/>
                <w:b w:val="0"/>
              </w:rPr>
              <w:t>п</w:t>
            </w:r>
            <w:proofErr w:type="gramEnd"/>
            <w:r w:rsidRPr="00954CE3">
              <w:rPr>
                <w:rFonts w:ascii="Times New Roman" w:hAnsi="Times New Roman"/>
                <w:b w:val="0"/>
              </w:rPr>
              <w:t>/п</w:t>
            </w:r>
          </w:p>
        </w:tc>
        <w:tc>
          <w:tcPr>
            <w:tcW w:w="3990" w:type="pct"/>
            <w:noWrap/>
            <w:vAlign w:val="center"/>
            <w:hideMark/>
          </w:tcPr>
          <w:p w:rsidR="00A271A4" w:rsidRPr="00954CE3" w:rsidRDefault="00A271A4" w:rsidP="00F621A6">
            <w:pPr>
              <w:pStyle w:val="af0"/>
              <w:spacing w:before="20" w:after="20" w:line="276" w:lineRule="auto"/>
              <w:rPr>
                <w:rFonts w:ascii="Times New Roman" w:hAnsi="Times New Roman"/>
                <w:b w:val="0"/>
              </w:rPr>
            </w:pPr>
            <w:r w:rsidRPr="00954CE3">
              <w:rPr>
                <w:rFonts w:ascii="Times New Roman" w:hAnsi="Times New Roman"/>
                <w:b w:val="0"/>
              </w:rPr>
              <w:t>Назначение объекта</w:t>
            </w:r>
          </w:p>
        </w:tc>
        <w:tc>
          <w:tcPr>
            <w:tcW w:w="736" w:type="pct"/>
            <w:noWrap/>
            <w:vAlign w:val="center"/>
            <w:hideMark/>
          </w:tcPr>
          <w:p w:rsidR="00A271A4" w:rsidRPr="00954CE3" w:rsidRDefault="00A271A4" w:rsidP="00F621A6">
            <w:pPr>
              <w:pStyle w:val="af0"/>
              <w:spacing w:before="20" w:after="20" w:line="276" w:lineRule="auto"/>
              <w:rPr>
                <w:rFonts w:ascii="Times New Roman" w:hAnsi="Times New Roman"/>
                <w:b w:val="0"/>
              </w:rPr>
            </w:pPr>
            <w:r w:rsidRPr="00954CE3">
              <w:rPr>
                <w:rFonts w:ascii="Times New Roman" w:hAnsi="Times New Roman"/>
                <w:b w:val="0"/>
              </w:rPr>
              <w:t>Размер</w:t>
            </w:r>
            <w:r w:rsidR="002E7998" w:rsidRPr="00954CE3">
              <w:rPr>
                <w:rFonts w:ascii="Times New Roman" w:hAnsi="Times New Roman"/>
                <w:b w:val="0"/>
              </w:rPr>
              <w:t xml:space="preserve">, </w:t>
            </w:r>
            <w:proofErr w:type="gramStart"/>
            <w:r w:rsidR="002E7998" w:rsidRPr="00954CE3">
              <w:rPr>
                <w:rFonts w:ascii="Times New Roman" w:hAnsi="Times New Roman"/>
                <w:b w:val="0"/>
              </w:rPr>
              <w:t>м</w:t>
            </w:r>
            <w:proofErr w:type="gramEnd"/>
          </w:p>
        </w:tc>
      </w:tr>
      <w:tr w:rsidR="009676CA" w:rsidRPr="00954CE3" w:rsidTr="0065625A">
        <w:trPr>
          <w:trHeight w:val="20"/>
        </w:trPr>
        <w:tc>
          <w:tcPr>
            <w:tcW w:w="5000" w:type="pct"/>
            <w:gridSpan w:val="3"/>
            <w:vAlign w:val="center"/>
          </w:tcPr>
          <w:p w:rsidR="00AE7ABD" w:rsidRPr="00954CE3" w:rsidRDefault="00AE7ABD" w:rsidP="00F621A6">
            <w:pPr>
              <w:pStyle w:val="af1"/>
              <w:spacing w:before="20" w:after="20" w:line="276" w:lineRule="auto"/>
              <w:rPr>
                <w:rFonts w:ascii="Times New Roman" w:hAnsi="Times New Roman"/>
              </w:rPr>
            </w:pPr>
            <w:r w:rsidRPr="00954CE3">
              <w:rPr>
                <w:rFonts w:ascii="Times New Roman" w:hAnsi="Times New Roman"/>
              </w:rPr>
              <w:t>Санитарно-защитные зоны</w:t>
            </w:r>
          </w:p>
        </w:tc>
      </w:tr>
      <w:tr w:rsidR="009676CA" w:rsidRPr="00954CE3" w:rsidTr="0065625A">
        <w:trPr>
          <w:trHeight w:val="20"/>
        </w:trPr>
        <w:tc>
          <w:tcPr>
            <w:tcW w:w="274" w:type="pct"/>
            <w:vAlign w:val="center"/>
          </w:tcPr>
          <w:p w:rsidR="00B22C9B" w:rsidRPr="00954CE3" w:rsidRDefault="00B22C9B" w:rsidP="00F621A6">
            <w:pPr>
              <w:pStyle w:val="af1"/>
              <w:spacing w:before="20" w:after="20" w:line="276" w:lineRule="auto"/>
              <w:rPr>
                <w:rFonts w:ascii="Times New Roman" w:hAnsi="Times New Roman"/>
              </w:rPr>
            </w:pPr>
            <w:r w:rsidRPr="00954CE3">
              <w:rPr>
                <w:rFonts w:ascii="Times New Roman" w:hAnsi="Times New Roman"/>
              </w:rPr>
              <w:t>1</w:t>
            </w:r>
          </w:p>
        </w:tc>
        <w:tc>
          <w:tcPr>
            <w:tcW w:w="3990" w:type="pct"/>
            <w:noWrap/>
            <w:vAlign w:val="bottom"/>
          </w:tcPr>
          <w:p w:rsidR="00B22C9B" w:rsidRPr="00954CE3" w:rsidRDefault="0065625A" w:rsidP="00F621A6">
            <w:pPr>
              <w:spacing w:before="20" w:after="20" w:line="276" w:lineRule="auto"/>
              <w:rPr>
                <w:sz w:val="22"/>
                <w:szCs w:val="22"/>
              </w:rPr>
            </w:pPr>
            <w:r w:rsidRPr="00954CE3">
              <w:rPr>
                <w:sz w:val="22"/>
                <w:szCs w:val="22"/>
              </w:rPr>
              <w:t>Площадка размещения отходов</w:t>
            </w:r>
          </w:p>
        </w:tc>
        <w:tc>
          <w:tcPr>
            <w:tcW w:w="736" w:type="pct"/>
            <w:noWrap/>
            <w:vAlign w:val="bottom"/>
          </w:tcPr>
          <w:p w:rsidR="00B22C9B" w:rsidRPr="00954CE3" w:rsidRDefault="00B22C9B" w:rsidP="00F621A6">
            <w:pPr>
              <w:spacing w:before="20" w:after="20" w:line="276" w:lineRule="auto"/>
              <w:jc w:val="center"/>
              <w:rPr>
                <w:sz w:val="22"/>
                <w:szCs w:val="22"/>
              </w:rPr>
            </w:pPr>
            <w:r w:rsidRPr="00954CE3">
              <w:rPr>
                <w:sz w:val="22"/>
                <w:szCs w:val="22"/>
              </w:rPr>
              <w:t>500</w:t>
            </w:r>
          </w:p>
        </w:tc>
      </w:tr>
      <w:tr w:rsidR="009676CA" w:rsidRPr="00954CE3" w:rsidTr="0065625A">
        <w:trPr>
          <w:trHeight w:val="20"/>
        </w:trPr>
        <w:tc>
          <w:tcPr>
            <w:tcW w:w="274" w:type="pct"/>
            <w:vAlign w:val="center"/>
          </w:tcPr>
          <w:p w:rsidR="00B22C9B" w:rsidRPr="00954CE3" w:rsidRDefault="00B22C9B" w:rsidP="00F621A6">
            <w:pPr>
              <w:pStyle w:val="af1"/>
              <w:spacing w:before="20" w:after="20" w:line="276" w:lineRule="auto"/>
              <w:rPr>
                <w:rFonts w:ascii="Times New Roman" w:hAnsi="Times New Roman"/>
              </w:rPr>
            </w:pPr>
            <w:r w:rsidRPr="00954CE3">
              <w:rPr>
                <w:rFonts w:ascii="Times New Roman" w:hAnsi="Times New Roman"/>
              </w:rPr>
              <w:t>2</w:t>
            </w:r>
          </w:p>
        </w:tc>
        <w:tc>
          <w:tcPr>
            <w:tcW w:w="3990" w:type="pct"/>
            <w:noWrap/>
            <w:vAlign w:val="bottom"/>
          </w:tcPr>
          <w:p w:rsidR="00B22C9B" w:rsidRPr="00954CE3" w:rsidRDefault="0065625A" w:rsidP="00F621A6">
            <w:pPr>
              <w:spacing w:before="20" w:after="20" w:line="276" w:lineRule="auto"/>
              <w:rPr>
                <w:sz w:val="22"/>
                <w:szCs w:val="22"/>
              </w:rPr>
            </w:pPr>
            <w:r w:rsidRPr="00954CE3">
              <w:rPr>
                <w:sz w:val="22"/>
                <w:szCs w:val="22"/>
              </w:rPr>
              <w:t>Склад ГСМ</w:t>
            </w:r>
          </w:p>
        </w:tc>
        <w:tc>
          <w:tcPr>
            <w:tcW w:w="736" w:type="pct"/>
            <w:noWrap/>
            <w:vAlign w:val="bottom"/>
          </w:tcPr>
          <w:p w:rsidR="00B22C9B" w:rsidRPr="00954CE3" w:rsidRDefault="0065625A" w:rsidP="00F621A6">
            <w:pPr>
              <w:spacing w:before="20" w:after="20" w:line="276" w:lineRule="auto"/>
              <w:jc w:val="center"/>
              <w:rPr>
                <w:sz w:val="22"/>
                <w:szCs w:val="22"/>
              </w:rPr>
            </w:pPr>
            <w:r w:rsidRPr="00954CE3">
              <w:rPr>
                <w:sz w:val="22"/>
                <w:szCs w:val="22"/>
              </w:rPr>
              <w:t>100</w:t>
            </w:r>
          </w:p>
        </w:tc>
      </w:tr>
      <w:tr w:rsidR="009676CA" w:rsidRPr="00954CE3" w:rsidTr="0065625A">
        <w:trPr>
          <w:trHeight w:val="20"/>
        </w:trPr>
        <w:tc>
          <w:tcPr>
            <w:tcW w:w="274" w:type="pct"/>
            <w:vAlign w:val="center"/>
          </w:tcPr>
          <w:p w:rsidR="00B22C9B" w:rsidRPr="00954CE3" w:rsidRDefault="00B22C9B" w:rsidP="00F621A6">
            <w:pPr>
              <w:pStyle w:val="af1"/>
              <w:spacing w:before="20" w:after="20" w:line="276" w:lineRule="auto"/>
              <w:rPr>
                <w:rFonts w:ascii="Times New Roman" w:hAnsi="Times New Roman"/>
              </w:rPr>
            </w:pPr>
            <w:r w:rsidRPr="00954CE3">
              <w:rPr>
                <w:rFonts w:ascii="Times New Roman" w:hAnsi="Times New Roman"/>
              </w:rPr>
              <w:t>3</w:t>
            </w:r>
          </w:p>
        </w:tc>
        <w:tc>
          <w:tcPr>
            <w:tcW w:w="3990" w:type="pct"/>
            <w:noWrap/>
            <w:vAlign w:val="bottom"/>
          </w:tcPr>
          <w:p w:rsidR="00B22C9B" w:rsidRPr="00954CE3" w:rsidRDefault="0065625A" w:rsidP="00F621A6">
            <w:pPr>
              <w:spacing w:before="20" w:after="20" w:line="276" w:lineRule="auto"/>
              <w:rPr>
                <w:sz w:val="22"/>
                <w:szCs w:val="22"/>
              </w:rPr>
            </w:pPr>
            <w:r w:rsidRPr="00954CE3">
              <w:rPr>
                <w:sz w:val="22"/>
                <w:szCs w:val="22"/>
              </w:rPr>
              <w:t>Складская территория</w:t>
            </w:r>
          </w:p>
        </w:tc>
        <w:tc>
          <w:tcPr>
            <w:tcW w:w="736" w:type="pct"/>
            <w:noWrap/>
            <w:vAlign w:val="bottom"/>
          </w:tcPr>
          <w:p w:rsidR="00B22C9B" w:rsidRPr="00954CE3" w:rsidRDefault="0065625A" w:rsidP="00F621A6">
            <w:pPr>
              <w:spacing w:before="20" w:after="20" w:line="276" w:lineRule="auto"/>
              <w:jc w:val="center"/>
              <w:rPr>
                <w:sz w:val="22"/>
                <w:szCs w:val="22"/>
              </w:rPr>
            </w:pPr>
            <w:r w:rsidRPr="00954CE3">
              <w:rPr>
                <w:sz w:val="22"/>
                <w:szCs w:val="22"/>
              </w:rPr>
              <w:t>50</w:t>
            </w:r>
          </w:p>
        </w:tc>
      </w:tr>
      <w:tr w:rsidR="009676CA" w:rsidRPr="00954CE3" w:rsidTr="0065625A">
        <w:trPr>
          <w:trHeight w:val="20"/>
        </w:trPr>
        <w:tc>
          <w:tcPr>
            <w:tcW w:w="274" w:type="pct"/>
            <w:vAlign w:val="center"/>
          </w:tcPr>
          <w:p w:rsidR="00B22C9B" w:rsidRPr="00954CE3" w:rsidRDefault="00B22C9B" w:rsidP="00F621A6">
            <w:pPr>
              <w:pStyle w:val="af1"/>
              <w:spacing w:before="20" w:after="20" w:line="276" w:lineRule="auto"/>
              <w:rPr>
                <w:rFonts w:ascii="Times New Roman" w:hAnsi="Times New Roman"/>
              </w:rPr>
            </w:pPr>
            <w:r w:rsidRPr="00954CE3">
              <w:rPr>
                <w:rFonts w:ascii="Times New Roman" w:hAnsi="Times New Roman"/>
              </w:rPr>
              <w:t>4</w:t>
            </w:r>
          </w:p>
        </w:tc>
        <w:tc>
          <w:tcPr>
            <w:tcW w:w="3990" w:type="pct"/>
            <w:noWrap/>
            <w:vAlign w:val="bottom"/>
          </w:tcPr>
          <w:p w:rsidR="00B22C9B" w:rsidRPr="00954CE3" w:rsidRDefault="0065625A" w:rsidP="00F621A6">
            <w:pPr>
              <w:spacing w:before="20" w:after="20" w:line="276" w:lineRule="auto"/>
              <w:rPr>
                <w:sz w:val="22"/>
                <w:szCs w:val="22"/>
              </w:rPr>
            </w:pPr>
            <w:r w:rsidRPr="00954CE3">
              <w:rPr>
                <w:sz w:val="22"/>
                <w:szCs w:val="22"/>
              </w:rPr>
              <w:t>Кладбище</w:t>
            </w:r>
          </w:p>
        </w:tc>
        <w:tc>
          <w:tcPr>
            <w:tcW w:w="736" w:type="pct"/>
            <w:noWrap/>
            <w:vAlign w:val="bottom"/>
          </w:tcPr>
          <w:p w:rsidR="00B22C9B" w:rsidRPr="00954CE3" w:rsidRDefault="0065625A" w:rsidP="00F621A6">
            <w:pPr>
              <w:spacing w:before="20" w:after="20" w:line="276" w:lineRule="auto"/>
              <w:jc w:val="center"/>
              <w:rPr>
                <w:sz w:val="22"/>
                <w:szCs w:val="22"/>
              </w:rPr>
            </w:pPr>
            <w:r w:rsidRPr="00954CE3">
              <w:rPr>
                <w:sz w:val="22"/>
                <w:szCs w:val="22"/>
              </w:rPr>
              <w:t>50</w:t>
            </w:r>
          </w:p>
        </w:tc>
      </w:tr>
      <w:tr w:rsidR="009676CA" w:rsidRPr="00954CE3" w:rsidTr="0065625A">
        <w:trPr>
          <w:trHeight w:val="20"/>
        </w:trPr>
        <w:tc>
          <w:tcPr>
            <w:tcW w:w="274" w:type="pct"/>
            <w:vAlign w:val="center"/>
          </w:tcPr>
          <w:p w:rsidR="00B22C9B" w:rsidRPr="00954CE3" w:rsidRDefault="00B22C9B" w:rsidP="00F621A6">
            <w:pPr>
              <w:pStyle w:val="af1"/>
              <w:spacing w:before="20" w:after="20" w:line="276" w:lineRule="auto"/>
              <w:rPr>
                <w:rFonts w:ascii="Times New Roman" w:hAnsi="Times New Roman"/>
              </w:rPr>
            </w:pPr>
            <w:r w:rsidRPr="00954CE3">
              <w:rPr>
                <w:rFonts w:ascii="Times New Roman" w:hAnsi="Times New Roman"/>
              </w:rPr>
              <w:t>5</w:t>
            </w:r>
          </w:p>
        </w:tc>
        <w:tc>
          <w:tcPr>
            <w:tcW w:w="3990" w:type="pct"/>
            <w:noWrap/>
            <w:vAlign w:val="bottom"/>
          </w:tcPr>
          <w:p w:rsidR="00B22C9B" w:rsidRPr="00954CE3" w:rsidRDefault="0065625A" w:rsidP="00F621A6">
            <w:pPr>
              <w:spacing w:before="20" w:after="20" w:line="276" w:lineRule="auto"/>
              <w:rPr>
                <w:sz w:val="22"/>
                <w:szCs w:val="22"/>
              </w:rPr>
            </w:pPr>
            <w:r w:rsidRPr="00954CE3">
              <w:rPr>
                <w:sz w:val="22"/>
                <w:szCs w:val="22"/>
              </w:rPr>
              <w:t xml:space="preserve">Цех </w:t>
            </w:r>
            <w:proofErr w:type="spellStart"/>
            <w:r w:rsidRPr="00954CE3">
              <w:rPr>
                <w:sz w:val="22"/>
                <w:szCs w:val="22"/>
              </w:rPr>
              <w:t>мехпошива</w:t>
            </w:r>
            <w:proofErr w:type="spellEnd"/>
          </w:p>
        </w:tc>
        <w:tc>
          <w:tcPr>
            <w:tcW w:w="736" w:type="pct"/>
            <w:noWrap/>
            <w:vAlign w:val="bottom"/>
          </w:tcPr>
          <w:p w:rsidR="00B22C9B" w:rsidRPr="00954CE3" w:rsidRDefault="0065625A" w:rsidP="00F621A6">
            <w:pPr>
              <w:spacing w:before="20" w:after="20" w:line="276" w:lineRule="auto"/>
              <w:jc w:val="center"/>
              <w:rPr>
                <w:sz w:val="22"/>
                <w:szCs w:val="22"/>
              </w:rPr>
            </w:pPr>
            <w:r w:rsidRPr="00954CE3">
              <w:rPr>
                <w:sz w:val="22"/>
                <w:szCs w:val="22"/>
              </w:rPr>
              <w:t>50</w:t>
            </w:r>
          </w:p>
        </w:tc>
      </w:tr>
      <w:tr w:rsidR="009676CA" w:rsidRPr="00954CE3" w:rsidTr="0065625A">
        <w:trPr>
          <w:trHeight w:val="20"/>
        </w:trPr>
        <w:tc>
          <w:tcPr>
            <w:tcW w:w="5000" w:type="pct"/>
            <w:gridSpan w:val="3"/>
            <w:vAlign w:val="center"/>
          </w:tcPr>
          <w:p w:rsidR="00B22C9B" w:rsidRPr="00954CE3" w:rsidRDefault="00B22C9B" w:rsidP="00F621A6">
            <w:pPr>
              <w:pStyle w:val="af1"/>
              <w:spacing w:before="20" w:after="20" w:line="276" w:lineRule="auto"/>
              <w:rPr>
                <w:rFonts w:ascii="Times New Roman" w:hAnsi="Times New Roman"/>
              </w:rPr>
            </w:pPr>
            <w:r w:rsidRPr="00954CE3">
              <w:rPr>
                <w:rFonts w:ascii="Times New Roman" w:hAnsi="Times New Roman"/>
              </w:rPr>
              <w:t>Охранные зоны</w:t>
            </w:r>
            <w:r w:rsidR="0065625A" w:rsidRPr="00954CE3">
              <w:rPr>
                <w:rFonts w:ascii="Times New Roman" w:hAnsi="Times New Roman"/>
              </w:rPr>
              <w:t xml:space="preserve"> инженерных коммуникаций</w:t>
            </w:r>
          </w:p>
        </w:tc>
      </w:tr>
      <w:tr w:rsidR="009676CA" w:rsidRPr="00954CE3" w:rsidTr="0065625A">
        <w:trPr>
          <w:trHeight w:val="20"/>
        </w:trPr>
        <w:tc>
          <w:tcPr>
            <w:tcW w:w="274" w:type="pct"/>
            <w:vAlign w:val="center"/>
          </w:tcPr>
          <w:p w:rsidR="00B22C9B" w:rsidRPr="00954CE3" w:rsidRDefault="00B22C9B" w:rsidP="00F621A6">
            <w:pPr>
              <w:pStyle w:val="af1"/>
              <w:spacing w:before="20" w:after="20" w:line="276" w:lineRule="auto"/>
              <w:rPr>
                <w:rFonts w:ascii="Times New Roman" w:hAnsi="Times New Roman"/>
              </w:rPr>
            </w:pPr>
            <w:r w:rsidRPr="00954CE3">
              <w:rPr>
                <w:rFonts w:ascii="Times New Roman" w:hAnsi="Times New Roman"/>
              </w:rPr>
              <w:t>1</w:t>
            </w:r>
          </w:p>
        </w:tc>
        <w:tc>
          <w:tcPr>
            <w:tcW w:w="3990" w:type="pct"/>
            <w:noWrap/>
            <w:vAlign w:val="bottom"/>
          </w:tcPr>
          <w:p w:rsidR="00B22C9B" w:rsidRPr="00954CE3" w:rsidRDefault="0065625A" w:rsidP="00F621A6">
            <w:pPr>
              <w:spacing w:before="20" w:after="20" w:line="276" w:lineRule="auto"/>
              <w:rPr>
                <w:sz w:val="22"/>
                <w:szCs w:val="22"/>
              </w:rPr>
            </w:pPr>
            <w:r w:rsidRPr="00954CE3">
              <w:rPr>
                <w:sz w:val="22"/>
                <w:szCs w:val="22"/>
              </w:rPr>
              <w:t xml:space="preserve">Линии электропередачи 10 </w:t>
            </w:r>
            <w:proofErr w:type="spellStart"/>
            <w:r w:rsidRPr="00954CE3">
              <w:rPr>
                <w:sz w:val="22"/>
                <w:szCs w:val="22"/>
              </w:rPr>
              <w:t>кВ</w:t>
            </w:r>
            <w:proofErr w:type="spellEnd"/>
          </w:p>
        </w:tc>
        <w:tc>
          <w:tcPr>
            <w:tcW w:w="736" w:type="pct"/>
            <w:noWrap/>
            <w:vAlign w:val="bottom"/>
          </w:tcPr>
          <w:p w:rsidR="00B22C9B" w:rsidRPr="00954CE3" w:rsidRDefault="0065625A" w:rsidP="00F621A6">
            <w:pPr>
              <w:spacing w:before="20" w:after="20" w:line="276" w:lineRule="auto"/>
              <w:jc w:val="center"/>
              <w:rPr>
                <w:sz w:val="22"/>
                <w:szCs w:val="22"/>
              </w:rPr>
            </w:pPr>
            <w:r w:rsidRPr="00954CE3">
              <w:rPr>
                <w:sz w:val="22"/>
                <w:szCs w:val="22"/>
              </w:rPr>
              <w:t>10.5</w:t>
            </w:r>
          </w:p>
        </w:tc>
      </w:tr>
      <w:tr w:rsidR="0065625A" w:rsidRPr="00954CE3" w:rsidTr="0065625A">
        <w:trPr>
          <w:trHeight w:val="20"/>
        </w:trPr>
        <w:tc>
          <w:tcPr>
            <w:tcW w:w="5000" w:type="pct"/>
            <w:gridSpan w:val="3"/>
            <w:vAlign w:val="center"/>
          </w:tcPr>
          <w:p w:rsidR="00B22C9B" w:rsidRPr="00954CE3" w:rsidRDefault="0065625A" w:rsidP="00F621A6">
            <w:pPr>
              <w:pStyle w:val="af1"/>
              <w:spacing w:before="20" w:after="20" w:line="276" w:lineRule="auto"/>
              <w:rPr>
                <w:rFonts w:ascii="Times New Roman" w:hAnsi="Times New Roman"/>
              </w:rPr>
            </w:pPr>
            <w:r w:rsidRPr="00954CE3">
              <w:rPr>
                <w:rFonts w:ascii="Times New Roman" w:hAnsi="Times New Roman"/>
              </w:rPr>
              <w:lastRenderedPageBreak/>
              <w:t>Охранные зоны иного назначения</w:t>
            </w:r>
          </w:p>
        </w:tc>
      </w:tr>
      <w:tr w:rsidR="0065625A" w:rsidRPr="00954CE3" w:rsidTr="0065625A">
        <w:trPr>
          <w:trHeight w:val="20"/>
        </w:trPr>
        <w:tc>
          <w:tcPr>
            <w:tcW w:w="274" w:type="pct"/>
            <w:vAlign w:val="center"/>
          </w:tcPr>
          <w:p w:rsidR="00B22C9B" w:rsidRPr="00954CE3" w:rsidRDefault="00B22C9B" w:rsidP="00F621A6">
            <w:pPr>
              <w:pStyle w:val="af1"/>
              <w:spacing w:before="20" w:after="20" w:line="276" w:lineRule="auto"/>
              <w:rPr>
                <w:rFonts w:ascii="Times New Roman" w:hAnsi="Times New Roman"/>
              </w:rPr>
            </w:pPr>
            <w:r w:rsidRPr="00954CE3">
              <w:rPr>
                <w:rFonts w:ascii="Times New Roman" w:hAnsi="Times New Roman"/>
              </w:rPr>
              <w:t>1</w:t>
            </w:r>
          </w:p>
        </w:tc>
        <w:tc>
          <w:tcPr>
            <w:tcW w:w="3990" w:type="pct"/>
            <w:noWrap/>
            <w:vAlign w:val="center"/>
          </w:tcPr>
          <w:p w:rsidR="00B22C9B" w:rsidRPr="00954CE3" w:rsidRDefault="0065625A" w:rsidP="00F621A6">
            <w:pPr>
              <w:spacing w:before="20" w:after="20" w:line="276" w:lineRule="auto"/>
              <w:rPr>
                <w:sz w:val="22"/>
                <w:szCs w:val="22"/>
              </w:rPr>
            </w:pPr>
            <w:r w:rsidRPr="00954CE3">
              <w:rPr>
                <w:sz w:val="22"/>
                <w:szCs w:val="22"/>
              </w:rPr>
              <w:t>Морская гидрометеорологическая станция п. Бугрино ФГБУ "</w:t>
            </w:r>
            <w:proofErr w:type="gramStart"/>
            <w:r w:rsidRPr="00954CE3">
              <w:rPr>
                <w:sz w:val="22"/>
                <w:szCs w:val="22"/>
              </w:rPr>
              <w:t>Северное</w:t>
            </w:r>
            <w:proofErr w:type="gramEnd"/>
            <w:r w:rsidRPr="00954CE3">
              <w:rPr>
                <w:sz w:val="22"/>
                <w:szCs w:val="22"/>
              </w:rPr>
              <w:t xml:space="preserve"> УГМС"</w:t>
            </w:r>
          </w:p>
        </w:tc>
        <w:tc>
          <w:tcPr>
            <w:tcW w:w="736" w:type="pct"/>
            <w:noWrap/>
            <w:vAlign w:val="center"/>
          </w:tcPr>
          <w:p w:rsidR="00B22C9B" w:rsidRPr="00954CE3" w:rsidRDefault="0065625A" w:rsidP="00F621A6">
            <w:pPr>
              <w:spacing w:before="20" w:after="20" w:line="276" w:lineRule="auto"/>
              <w:jc w:val="center"/>
              <w:rPr>
                <w:sz w:val="22"/>
                <w:szCs w:val="22"/>
              </w:rPr>
            </w:pPr>
            <w:r w:rsidRPr="00954CE3">
              <w:rPr>
                <w:sz w:val="22"/>
                <w:szCs w:val="22"/>
              </w:rPr>
              <w:t>200</w:t>
            </w:r>
          </w:p>
        </w:tc>
      </w:tr>
      <w:tr w:rsidR="0065625A" w:rsidRPr="00954CE3" w:rsidTr="0065625A">
        <w:trPr>
          <w:trHeight w:val="20"/>
        </w:trPr>
        <w:tc>
          <w:tcPr>
            <w:tcW w:w="5000" w:type="pct"/>
            <w:gridSpan w:val="3"/>
            <w:vAlign w:val="center"/>
          </w:tcPr>
          <w:p w:rsidR="0065625A" w:rsidRPr="00954CE3" w:rsidRDefault="0065625A" w:rsidP="00F621A6">
            <w:pPr>
              <w:pStyle w:val="af1"/>
              <w:spacing w:before="20" w:after="20" w:line="276" w:lineRule="auto"/>
              <w:rPr>
                <w:rFonts w:ascii="Times New Roman" w:hAnsi="Times New Roman"/>
              </w:rPr>
            </w:pPr>
            <w:r w:rsidRPr="00954CE3">
              <w:rPr>
                <w:rFonts w:ascii="Times New Roman" w:hAnsi="Times New Roman"/>
              </w:rPr>
              <w:t>Зоны санитарной охраны источников водоснабжения и водопроводов питьевого назначения</w:t>
            </w:r>
          </w:p>
        </w:tc>
      </w:tr>
      <w:tr w:rsidR="0065625A" w:rsidRPr="00954CE3" w:rsidTr="0065625A">
        <w:trPr>
          <w:trHeight w:val="20"/>
        </w:trPr>
        <w:tc>
          <w:tcPr>
            <w:tcW w:w="274" w:type="pct"/>
            <w:vAlign w:val="center"/>
          </w:tcPr>
          <w:p w:rsidR="0065625A" w:rsidRPr="00954CE3" w:rsidRDefault="0065625A" w:rsidP="00F621A6">
            <w:pPr>
              <w:pStyle w:val="af1"/>
              <w:spacing w:before="20" w:after="20" w:line="276" w:lineRule="auto"/>
              <w:rPr>
                <w:rFonts w:ascii="Times New Roman" w:hAnsi="Times New Roman"/>
              </w:rPr>
            </w:pPr>
            <w:r w:rsidRPr="00954CE3">
              <w:rPr>
                <w:rFonts w:ascii="Times New Roman" w:hAnsi="Times New Roman"/>
              </w:rPr>
              <w:t>1</w:t>
            </w:r>
          </w:p>
        </w:tc>
        <w:tc>
          <w:tcPr>
            <w:tcW w:w="3990" w:type="pct"/>
            <w:noWrap/>
            <w:vAlign w:val="center"/>
          </w:tcPr>
          <w:p w:rsidR="0065625A" w:rsidRPr="00954CE3" w:rsidRDefault="0065625A" w:rsidP="00F621A6">
            <w:pPr>
              <w:spacing w:before="20" w:after="20" w:line="276" w:lineRule="auto"/>
              <w:rPr>
                <w:sz w:val="22"/>
                <w:szCs w:val="22"/>
              </w:rPr>
            </w:pPr>
            <w:r w:rsidRPr="00954CE3">
              <w:rPr>
                <w:sz w:val="22"/>
                <w:szCs w:val="22"/>
              </w:rPr>
              <w:t>Водопроводные очистные сооружения</w:t>
            </w:r>
          </w:p>
        </w:tc>
        <w:tc>
          <w:tcPr>
            <w:tcW w:w="736" w:type="pct"/>
            <w:noWrap/>
            <w:vAlign w:val="center"/>
          </w:tcPr>
          <w:p w:rsidR="0065625A" w:rsidRPr="00954CE3" w:rsidRDefault="0065625A" w:rsidP="00F621A6">
            <w:pPr>
              <w:spacing w:before="20" w:after="20" w:line="276" w:lineRule="auto"/>
              <w:jc w:val="center"/>
              <w:rPr>
                <w:sz w:val="22"/>
                <w:szCs w:val="22"/>
              </w:rPr>
            </w:pPr>
            <w:r w:rsidRPr="00954CE3">
              <w:rPr>
                <w:sz w:val="22"/>
                <w:szCs w:val="22"/>
              </w:rPr>
              <w:t>30</w:t>
            </w:r>
          </w:p>
        </w:tc>
      </w:tr>
      <w:tr w:rsidR="0065625A" w:rsidRPr="00954CE3" w:rsidTr="0065625A">
        <w:trPr>
          <w:trHeight w:val="20"/>
        </w:trPr>
        <w:tc>
          <w:tcPr>
            <w:tcW w:w="274" w:type="pct"/>
            <w:vAlign w:val="center"/>
          </w:tcPr>
          <w:p w:rsidR="0065625A" w:rsidRPr="00954CE3" w:rsidRDefault="0065625A" w:rsidP="00F621A6">
            <w:pPr>
              <w:pStyle w:val="af1"/>
              <w:spacing w:before="20" w:after="20" w:line="276" w:lineRule="auto"/>
              <w:rPr>
                <w:rFonts w:ascii="Times New Roman" w:hAnsi="Times New Roman"/>
              </w:rPr>
            </w:pPr>
            <w:r w:rsidRPr="00954CE3">
              <w:rPr>
                <w:rFonts w:ascii="Times New Roman" w:hAnsi="Times New Roman"/>
              </w:rPr>
              <w:t>2</w:t>
            </w:r>
          </w:p>
        </w:tc>
        <w:tc>
          <w:tcPr>
            <w:tcW w:w="3990" w:type="pct"/>
            <w:noWrap/>
            <w:vAlign w:val="center"/>
          </w:tcPr>
          <w:p w:rsidR="0065625A" w:rsidRPr="00954CE3" w:rsidRDefault="0065625A" w:rsidP="00F621A6">
            <w:pPr>
              <w:spacing w:before="20" w:after="20" w:line="276" w:lineRule="auto"/>
              <w:rPr>
                <w:sz w:val="22"/>
                <w:szCs w:val="22"/>
              </w:rPr>
            </w:pPr>
            <w:r w:rsidRPr="00954CE3">
              <w:rPr>
                <w:sz w:val="22"/>
                <w:szCs w:val="22"/>
              </w:rPr>
              <w:t>Водозабор</w:t>
            </w:r>
          </w:p>
        </w:tc>
        <w:tc>
          <w:tcPr>
            <w:tcW w:w="736" w:type="pct"/>
            <w:noWrap/>
            <w:vAlign w:val="center"/>
          </w:tcPr>
          <w:p w:rsidR="0065625A" w:rsidRPr="00954CE3" w:rsidRDefault="0065625A" w:rsidP="00F621A6">
            <w:pPr>
              <w:spacing w:before="20" w:after="20" w:line="276" w:lineRule="auto"/>
              <w:jc w:val="center"/>
              <w:rPr>
                <w:sz w:val="22"/>
                <w:szCs w:val="22"/>
              </w:rPr>
            </w:pPr>
            <w:r w:rsidRPr="00954CE3">
              <w:rPr>
                <w:sz w:val="22"/>
                <w:szCs w:val="22"/>
              </w:rPr>
              <w:t>50</w:t>
            </w:r>
          </w:p>
        </w:tc>
      </w:tr>
      <w:tr w:rsidR="0065625A" w:rsidRPr="00954CE3" w:rsidTr="0065625A">
        <w:trPr>
          <w:trHeight w:val="20"/>
        </w:trPr>
        <w:tc>
          <w:tcPr>
            <w:tcW w:w="274" w:type="pct"/>
            <w:vAlign w:val="center"/>
          </w:tcPr>
          <w:p w:rsidR="0065625A" w:rsidRPr="00954CE3" w:rsidRDefault="0065625A" w:rsidP="00F621A6">
            <w:pPr>
              <w:pStyle w:val="af1"/>
              <w:spacing w:before="20" w:after="20" w:line="276" w:lineRule="auto"/>
              <w:rPr>
                <w:rFonts w:ascii="Times New Roman" w:hAnsi="Times New Roman"/>
              </w:rPr>
            </w:pPr>
            <w:r w:rsidRPr="00954CE3">
              <w:rPr>
                <w:rFonts w:ascii="Times New Roman" w:hAnsi="Times New Roman"/>
              </w:rPr>
              <w:t>3</w:t>
            </w:r>
          </w:p>
        </w:tc>
        <w:tc>
          <w:tcPr>
            <w:tcW w:w="3990" w:type="pct"/>
            <w:noWrap/>
            <w:vAlign w:val="center"/>
          </w:tcPr>
          <w:p w:rsidR="0065625A" w:rsidRPr="00954CE3" w:rsidRDefault="0065625A" w:rsidP="00F621A6">
            <w:pPr>
              <w:spacing w:before="20" w:after="20" w:line="276" w:lineRule="auto"/>
              <w:rPr>
                <w:sz w:val="22"/>
                <w:szCs w:val="22"/>
              </w:rPr>
            </w:pPr>
            <w:r w:rsidRPr="00954CE3">
              <w:rPr>
                <w:sz w:val="22"/>
                <w:szCs w:val="22"/>
              </w:rPr>
              <w:t>Насосная станция</w:t>
            </w:r>
          </w:p>
        </w:tc>
        <w:tc>
          <w:tcPr>
            <w:tcW w:w="736" w:type="pct"/>
            <w:noWrap/>
            <w:vAlign w:val="center"/>
          </w:tcPr>
          <w:p w:rsidR="0065625A" w:rsidRPr="00954CE3" w:rsidRDefault="0065625A" w:rsidP="00F621A6">
            <w:pPr>
              <w:spacing w:before="20" w:after="20" w:line="276" w:lineRule="auto"/>
              <w:jc w:val="center"/>
              <w:rPr>
                <w:sz w:val="22"/>
                <w:szCs w:val="22"/>
              </w:rPr>
            </w:pPr>
            <w:r w:rsidRPr="00954CE3">
              <w:rPr>
                <w:sz w:val="22"/>
                <w:szCs w:val="22"/>
              </w:rPr>
              <w:t>15</w:t>
            </w:r>
          </w:p>
        </w:tc>
      </w:tr>
      <w:tr w:rsidR="0065625A" w:rsidRPr="00954CE3" w:rsidTr="0065625A">
        <w:trPr>
          <w:trHeight w:val="301"/>
        </w:trPr>
        <w:tc>
          <w:tcPr>
            <w:tcW w:w="5000" w:type="pct"/>
            <w:gridSpan w:val="3"/>
            <w:vAlign w:val="center"/>
          </w:tcPr>
          <w:p w:rsidR="00B22C9B" w:rsidRPr="00954CE3" w:rsidRDefault="00B22C9B" w:rsidP="00F621A6">
            <w:pPr>
              <w:pStyle w:val="af1"/>
              <w:spacing w:before="20" w:after="20" w:line="276" w:lineRule="auto"/>
              <w:rPr>
                <w:rFonts w:ascii="Times New Roman" w:hAnsi="Times New Roman"/>
              </w:rPr>
            </w:pPr>
            <w:proofErr w:type="spellStart"/>
            <w:r w:rsidRPr="00954CE3">
              <w:rPr>
                <w:rFonts w:ascii="Times New Roman" w:hAnsi="Times New Roman"/>
              </w:rPr>
              <w:t>Водоохранные</w:t>
            </w:r>
            <w:proofErr w:type="spellEnd"/>
            <w:r w:rsidRPr="00954CE3">
              <w:rPr>
                <w:rFonts w:ascii="Times New Roman" w:hAnsi="Times New Roman"/>
              </w:rPr>
              <w:t xml:space="preserve"> зоны</w:t>
            </w:r>
          </w:p>
        </w:tc>
      </w:tr>
      <w:tr w:rsidR="0065625A" w:rsidRPr="00954CE3" w:rsidTr="0065625A">
        <w:trPr>
          <w:trHeight w:val="20"/>
        </w:trPr>
        <w:tc>
          <w:tcPr>
            <w:tcW w:w="274" w:type="pct"/>
            <w:vAlign w:val="center"/>
          </w:tcPr>
          <w:p w:rsidR="00B22C9B" w:rsidRPr="00954CE3" w:rsidRDefault="00B22C9B" w:rsidP="00F621A6">
            <w:pPr>
              <w:pStyle w:val="af1"/>
              <w:spacing w:before="20" w:after="20" w:line="276" w:lineRule="auto"/>
              <w:rPr>
                <w:rFonts w:ascii="Times New Roman" w:hAnsi="Times New Roman"/>
              </w:rPr>
            </w:pPr>
            <w:r w:rsidRPr="00954CE3">
              <w:rPr>
                <w:rFonts w:ascii="Times New Roman" w:hAnsi="Times New Roman"/>
              </w:rPr>
              <w:t>1</w:t>
            </w:r>
          </w:p>
        </w:tc>
        <w:tc>
          <w:tcPr>
            <w:tcW w:w="3990" w:type="pct"/>
            <w:noWrap/>
            <w:vAlign w:val="bottom"/>
          </w:tcPr>
          <w:p w:rsidR="00B22C9B" w:rsidRPr="00954CE3" w:rsidRDefault="00B22C9B" w:rsidP="00F621A6">
            <w:pPr>
              <w:pStyle w:val="af1"/>
              <w:spacing w:before="20" w:after="20" w:line="276" w:lineRule="auto"/>
              <w:jc w:val="left"/>
              <w:rPr>
                <w:rFonts w:ascii="Times New Roman" w:hAnsi="Times New Roman"/>
              </w:rPr>
            </w:pPr>
            <w:proofErr w:type="spellStart"/>
            <w:r w:rsidRPr="00954CE3">
              <w:rPr>
                <w:rFonts w:ascii="Times New Roman" w:hAnsi="Times New Roman"/>
              </w:rPr>
              <w:t>Водоохранные</w:t>
            </w:r>
            <w:proofErr w:type="spellEnd"/>
            <w:r w:rsidRPr="00954CE3">
              <w:rPr>
                <w:rFonts w:ascii="Times New Roman" w:hAnsi="Times New Roman"/>
              </w:rPr>
              <w:t xml:space="preserve"> зоны</w:t>
            </w:r>
          </w:p>
        </w:tc>
        <w:tc>
          <w:tcPr>
            <w:tcW w:w="736" w:type="pct"/>
            <w:noWrap/>
            <w:vAlign w:val="center"/>
          </w:tcPr>
          <w:p w:rsidR="00B22C9B" w:rsidRPr="00954CE3" w:rsidRDefault="0065625A" w:rsidP="00F621A6">
            <w:pPr>
              <w:pStyle w:val="af1"/>
              <w:spacing w:before="20" w:after="20" w:line="276" w:lineRule="auto"/>
              <w:rPr>
                <w:rFonts w:ascii="Times New Roman" w:hAnsi="Times New Roman"/>
              </w:rPr>
            </w:pPr>
            <w:r w:rsidRPr="00954CE3">
              <w:rPr>
                <w:rFonts w:ascii="Times New Roman" w:hAnsi="Times New Roman"/>
              </w:rPr>
              <w:t>ЕГРН</w:t>
            </w:r>
          </w:p>
        </w:tc>
      </w:tr>
      <w:tr w:rsidR="0065625A" w:rsidRPr="00954CE3" w:rsidTr="0065625A">
        <w:trPr>
          <w:trHeight w:val="20"/>
        </w:trPr>
        <w:tc>
          <w:tcPr>
            <w:tcW w:w="274" w:type="pct"/>
            <w:vAlign w:val="center"/>
          </w:tcPr>
          <w:p w:rsidR="00B22C9B" w:rsidRPr="00954CE3" w:rsidRDefault="00B22C9B" w:rsidP="00F621A6">
            <w:pPr>
              <w:pStyle w:val="af1"/>
              <w:spacing w:before="20" w:after="20" w:line="276" w:lineRule="auto"/>
              <w:rPr>
                <w:rFonts w:ascii="Times New Roman" w:hAnsi="Times New Roman"/>
              </w:rPr>
            </w:pPr>
            <w:r w:rsidRPr="00954CE3">
              <w:rPr>
                <w:rFonts w:ascii="Times New Roman" w:hAnsi="Times New Roman"/>
              </w:rPr>
              <w:t>2</w:t>
            </w:r>
          </w:p>
        </w:tc>
        <w:tc>
          <w:tcPr>
            <w:tcW w:w="3990" w:type="pct"/>
            <w:noWrap/>
            <w:vAlign w:val="bottom"/>
          </w:tcPr>
          <w:p w:rsidR="00B22C9B" w:rsidRPr="00954CE3" w:rsidRDefault="00B22C9B" w:rsidP="00F621A6">
            <w:pPr>
              <w:pStyle w:val="af1"/>
              <w:spacing w:before="20" w:after="20" w:line="276" w:lineRule="auto"/>
              <w:jc w:val="left"/>
              <w:rPr>
                <w:rFonts w:ascii="Times New Roman" w:hAnsi="Times New Roman"/>
              </w:rPr>
            </w:pPr>
            <w:r w:rsidRPr="00954CE3">
              <w:rPr>
                <w:rFonts w:ascii="Times New Roman" w:hAnsi="Times New Roman"/>
              </w:rPr>
              <w:t>Прибрежная защитная полоса</w:t>
            </w:r>
          </w:p>
        </w:tc>
        <w:tc>
          <w:tcPr>
            <w:tcW w:w="736" w:type="pct"/>
            <w:noWrap/>
            <w:vAlign w:val="center"/>
          </w:tcPr>
          <w:p w:rsidR="00B22C9B" w:rsidRPr="00954CE3" w:rsidRDefault="0065625A" w:rsidP="00F621A6">
            <w:pPr>
              <w:pStyle w:val="af1"/>
              <w:spacing w:before="20" w:after="20" w:line="276" w:lineRule="auto"/>
              <w:rPr>
                <w:rFonts w:ascii="Times New Roman" w:hAnsi="Times New Roman"/>
              </w:rPr>
            </w:pPr>
            <w:r w:rsidRPr="00954CE3">
              <w:rPr>
                <w:rFonts w:ascii="Times New Roman" w:hAnsi="Times New Roman"/>
              </w:rPr>
              <w:t>ЕГРН</w:t>
            </w:r>
          </w:p>
        </w:tc>
      </w:tr>
    </w:tbl>
    <w:p w:rsidR="00552F7A" w:rsidRPr="00954CE3" w:rsidRDefault="00552F7A"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Перечень нормативно-правовых актов в соответствии, с которыми регламентируются размеры и режимы использования зон с особыми условиями использования:</w:t>
      </w:r>
    </w:p>
    <w:p w:rsidR="00552F7A" w:rsidRPr="00DD0FCB" w:rsidRDefault="00552F7A"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СанПиН 2.2.1/2.1.1.1200-03 «Санитарно-защитные зоны и санитарная классификация предприятий, сооружений и иных объектов»;</w:t>
      </w:r>
    </w:p>
    <w:p w:rsidR="00552F7A" w:rsidRPr="00DD0FCB" w:rsidRDefault="009638ED"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 </w:t>
      </w:r>
      <w:r w:rsidR="00552F7A" w:rsidRPr="00DD0FCB">
        <w:rPr>
          <w:rFonts w:ascii="Times New Roman" w:hAnsi="Times New Roman"/>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24.02.2009 №160;</w:t>
      </w:r>
    </w:p>
    <w:p w:rsidR="00552F7A" w:rsidRPr="00DD0FCB" w:rsidRDefault="00552F7A"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СП 42.13330.2011 «Градостроительство. Планировка и застройка городских и сельских поселений». Актуализированная редакция СНиП 2.07.01-89*;</w:t>
      </w:r>
    </w:p>
    <w:p w:rsidR="00552F7A" w:rsidRPr="00DD0FCB" w:rsidRDefault="00552F7A"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Водный кодекс РФ;</w:t>
      </w:r>
    </w:p>
    <w:p w:rsidR="00AD3496" w:rsidRPr="00DD0FCB" w:rsidRDefault="00AD3496"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Постановление Главного государственного санитарного врача РФ от 14 марта 2002 г. N10 "О введении в действие санитарных правил и норм "Зоны санитарной охраны источников водоснабжения и водопроводов питьевого назначения. СанПиН 2.1.4.1110-02"</w:t>
      </w:r>
      <w:r w:rsidR="00D55C30" w:rsidRPr="00DD0FCB">
        <w:rPr>
          <w:rFonts w:ascii="Times New Roman" w:hAnsi="Times New Roman"/>
        </w:rPr>
        <w:t>;</w:t>
      </w:r>
    </w:p>
    <w:p w:rsidR="00AD3496" w:rsidRPr="00DD0FCB" w:rsidRDefault="00954CE3" w:rsidP="00954CE3">
      <w:pPr>
        <w:pStyle w:val="-S"/>
        <w:tabs>
          <w:tab w:val="clear" w:pos="1072"/>
        </w:tabs>
        <w:spacing w:line="276" w:lineRule="auto"/>
        <w:ind w:left="1418" w:hanging="425"/>
        <w:rPr>
          <w:rFonts w:ascii="Times New Roman" w:hAnsi="Times New Roman"/>
        </w:rPr>
      </w:pPr>
      <w:r>
        <w:rPr>
          <w:rFonts w:ascii="Times New Roman" w:hAnsi="Times New Roman"/>
        </w:rPr>
        <w:t>«</w:t>
      </w:r>
      <w:r w:rsidR="00AD3496" w:rsidRPr="00DD0FCB">
        <w:rPr>
          <w:rFonts w:ascii="Times New Roman" w:hAnsi="Times New Roman"/>
        </w:rPr>
        <w:t>Водоснабжение. Наружные сети и сооружения</w:t>
      </w:r>
      <w:r>
        <w:rPr>
          <w:rFonts w:ascii="Times New Roman" w:hAnsi="Times New Roman"/>
        </w:rPr>
        <w:t>»</w:t>
      </w:r>
      <w:r w:rsidR="00AD3496" w:rsidRPr="00DD0FCB">
        <w:rPr>
          <w:rFonts w:ascii="Times New Roman" w:hAnsi="Times New Roman"/>
        </w:rPr>
        <w:t xml:space="preserve"> Актуализированная редакция </w:t>
      </w:r>
      <w:hyperlink r:id="rId15" w:history="1">
        <w:r w:rsidR="00AD3496" w:rsidRPr="00DD0FCB">
          <w:rPr>
            <w:rFonts w:ascii="Times New Roman" w:hAnsi="Times New Roman"/>
          </w:rPr>
          <w:t>СНиП 2.04.02-84</w:t>
        </w:r>
      </w:hyperlink>
      <w:r w:rsidR="00D55C30" w:rsidRPr="00DD0FCB">
        <w:rPr>
          <w:rFonts w:ascii="Times New Roman" w:hAnsi="Times New Roman"/>
        </w:rPr>
        <w:t>.</w:t>
      </w:r>
    </w:p>
    <w:p w:rsidR="00FD4773" w:rsidRPr="00DD0FCB" w:rsidRDefault="003F76A6" w:rsidP="00F621A6">
      <w:pPr>
        <w:pStyle w:val="2"/>
        <w:spacing w:line="276" w:lineRule="auto"/>
        <w:ind w:left="0" w:firstLine="0"/>
        <w:rPr>
          <w:rFonts w:ascii="Times New Roman" w:hAnsi="Times New Roman"/>
        </w:rPr>
      </w:pPr>
      <w:bookmarkStart w:id="162" w:name="_Toc52103237"/>
      <w:r w:rsidRPr="00DD0FCB">
        <w:rPr>
          <w:rFonts w:ascii="Times New Roman" w:hAnsi="Times New Roman"/>
        </w:rPr>
        <w:t>Мероприятия по санитарной очистке</w:t>
      </w:r>
      <w:bookmarkEnd w:id="162"/>
    </w:p>
    <w:p w:rsidR="006D1610" w:rsidRPr="00954CE3" w:rsidRDefault="006D1610"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Сложившееся положение в области обезвреживания и утилизации бытовых отходов ведет к прогрессирующему загрязнению окружающей среды и представляет серьезную угрозу здоровью людей. В современных условиях проблема обращения с отходами носит не только «санитарный» характер, но и должна являться механизмом получения дополнительной прибыли на основе организации переработки отходов и создания отлаженного экономического механизма.</w:t>
      </w:r>
    </w:p>
    <w:p w:rsidR="006D1610" w:rsidRPr="00954CE3" w:rsidRDefault="006D1610"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Решение вопросов 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w:t>
      </w:r>
    </w:p>
    <w:p w:rsidR="006D1610" w:rsidRPr="00954CE3" w:rsidRDefault="006D1610"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За последние годы, как в промышленно развитых странах, так и в России стратегия в области управления отходами подвергается существенным изменениям. Главными </w:t>
      </w:r>
      <w:r w:rsidRPr="00954CE3">
        <w:rPr>
          <w:rStyle w:val="a8"/>
          <w:rFonts w:ascii="Times New Roman" w:hAnsi="Times New Roman"/>
        </w:rPr>
        <w:lastRenderedPageBreak/>
        <w:t>причинами таких изменений явились увеличение загрязнений природной среды и их негативное влияние на здоровье населения, а также произошедшие изменения в экологической политике и законодательстве.</w:t>
      </w:r>
    </w:p>
    <w:p w:rsidR="006D1610" w:rsidRPr="00954CE3" w:rsidRDefault="006D1610"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Основными задачами управления отходами являются:</w:t>
      </w:r>
    </w:p>
    <w:p w:rsidR="006D1610" w:rsidRPr="00DD0FCB" w:rsidRDefault="006D1610"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максимальное использование селективного сбора ТКО с целью получения вторичных ресурсов и сокращения объема обезвреживаемых отходов;</w:t>
      </w:r>
    </w:p>
    <w:p w:rsidR="006D1610" w:rsidRPr="00DD0FCB" w:rsidRDefault="006D1610"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оптимальная эксплуатация полигонов ТКО с учетом последующей рекультивации территорий;</w:t>
      </w:r>
    </w:p>
    <w:p w:rsidR="006D1610" w:rsidRPr="00954CE3" w:rsidRDefault="006D1610"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Таким образом, политика в сфере управления отходами, главным образом, ориентируется на снижение количества образующихся отходов и на их максимальное использование.</w:t>
      </w:r>
    </w:p>
    <w:p w:rsidR="006D1610" w:rsidRPr="00954CE3" w:rsidRDefault="006D1610"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При такой постановке задачи одним из важнейших элементов является селективный сбор и сортировка отходов перед их обезвреживанием с целью извлечения полезных и возможных к повторному использованию компонентов.</w:t>
      </w:r>
    </w:p>
    <w:p w:rsidR="006D1610" w:rsidRPr="00954CE3" w:rsidRDefault="006D1610"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В муниципальном образовании предусматривается развитие обязательной планово-регулярной системы сбора, транспортировки всех бытовых отходов, их обезвреживание и утилизация.</w:t>
      </w:r>
    </w:p>
    <w:p w:rsidR="006D1610" w:rsidRPr="00954CE3" w:rsidRDefault="006D1610"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Основными положениями организации системы санитарной очистки являются:</w:t>
      </w:r>
    </w:p>
    <w:p w:rsidR="006D1610" w:rsidRPr="00DD0FCB" w:rsidRDefault="006D1610"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Сбор, транспортировка и утилизация твердых </w:t>
      </w:r>
      <w:r w:rsidR="00836197" w:rsidRPr="00DD0FCB">
        <w:rPr>
          <w:rFonts w:ascii="Times New Roman" w:hAnsi="Times New Roman"/>
        </w:rPr>
        <w:t>коммунальных</w:t>
      </w:r>
      <w:r w:rsidRPr="00DD0FCB">
        <w:rPr>
          <w:rFonts w:ascii="Times New Roman" w:hAnsi="Times New Roman"/>
        </w:rPr>
        <w:t xml:space="preserve"> отходов (ТКО).</w:t>
      </w:r>
    </w:p>
    <w:p w:rsidR="006D1610" w:rsidRPr="00DD0FCB" w:rsidRDefault="006D1610"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Обезвреживание и утилизация всех отходов.</w:t>
      </w:r>
    </w:p>
    <w:p w:rsidR="006D1610" w:rsidRPr="00DD0FCB" w:rsidRDefault="006D1610"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Организация сбора и удаления вторичного сырья.</w:t>
      </w:r>
    </w:p>
    <w:p w:rsidR="006D1610" w:rsidRPr="00DD0FCB" w:rsidRDefault="006D1610"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Сбор, удаление и обезвреживание специфических отходов.</w:t>
      </w:r>
    </w:p>
    <w:p w:rsidR="006D1610" w:rsidRPr="00DD0FCB" w:rsidRDefault="006D1610"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Удаление, обезвреживание и переработка </w:t>
      </w:r>
      <w:proofErr w:type="spellStart"/>
      <w:r w:rsidRPr="00DD0FCB">
        <w:rPr>
          <w:rFonts w:ascii="Times New Roman" w:hAnsi="Times New Roman"/>
        </w:rPr>
        <w:t>неутилизируемых</w:t>
      </w:r>
      <w:proofErr w:type="spellEnd"/>
      <w:r w:rsidRPr="00DD0FCB">
        <w:rPr>
          <w:rFonts w:ascii="Times New Roman" w:hAnsi="Times New Roman"/>
        </w:rPr>
        <w:t xml:space="preserve"> инертных промышленных отходов.</w:t>
      </w:r>
    </w:p>
    <w:p w:rsidR="006D1610" w:rsidRPr="00DD0FCB" w:rsidRDefault="006D1610"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 xml:space="preserve">Уборка территорий от мусора, смета, снега, мытье усовершенствованных покрытий, организация </w:t>
      </w:r>
      <w:proofErr w:type="spellStart"/>
      <w:r w:rsidRPr="00DD0FCB">
        <w:rPr>
          <w:rFonts w:ascii="Times New Roman" w:hAnsi="Times New Roman"/>
        </w:rPr>
        <w:t>снегосвалок</w:t>
      </w:r>
      <w:proofErr w:type="spellEnd"/>
      <w:r w:rsidRPr="00DD0FCB">
        <w:rPr>
          <w:rFonts w:ascii="Times New Roman" w:hAnsi="Times New Roman"/>
        </w:rPr>
        <w:t>.</w:t>
      </w:r>
    </w:p>
    <w:p w:rsidR="006D1610" w:rsidRPr="00954CE3" w:rsidRDefault="006D1610"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Отходы лечебных учреждений требуют сбора и удаления </w:t>
      </w:r>
      <w:r w:rsidR="00DD0FCB" w:rsidRPr="00954CE3">
        <w:rPr>
          <w:rStyle w:val="a8"/>
          <w:rFonts w:ascii="Times New Roman" w:hAnsi="Times New Roman"/>
        </w:rPr>
        <w:t>в соответствии с СанПиН</w:t>
      </w:r>
      <w:r w:rsidRPr="00954CE3">
        <w:rPr>
          <w:rStyle w:val="a8"/>
          <w:rFonts w:ascii="Times New Roman" w:hAnsi="Times New Roman"/>
        </w:rPr>
        <w:t xml:space="preserve"> 2.1.7.728-99 «Правила сбора, хранения и удаления отходов лечебно-профилактических учреждений».</w:t>
      </w:r>
    </w:p>
    <w:p w:rsidR="0065625A" w:rsidRPr="00954CE3" w:rsidRDefault="0065625A" w:rsidP="00954CE3">
      <w:pPr>
        <w:pStyle w:val="G1"/>
        <w:spacing w:before="0" w:after="0" w:line="276" w:lineRule="auto"/>
        <w:ind w:firstLine="709"/>
        <w:rPr>
          <w:rStyle w:val="a8"/>
          <w:rFonts w:ascii="Times New Roman" w:hAnsi="Times New Roman"/>
        </w:rPr>
      </w:pPr>
      <w:proofErr w:type="gramStart"/>
      <w:r w:rsidRPr="00954CE3">
        <w:rPr>
          <w:rStyle w:val="a8"/>
          <w:rFonts w:ascii="Times New Roman" w:hAnsi="Times New Roman"/>
        </w:rPr>
        <w:t>Согласно, «Территориальной схеме обращения с отходами, в том числе с твердыми коммунальными отходами, на территории Ненецкого автономного округа на период 2016 - 2030 годов», утвержденной Приказом Департамента природных ресурсов, экологии и агропромышленного комплекса Ненецкого автономного округа от 11.10.2016 № 74-пр (с изменениями согласно приказу Департамента № 8-пр от 06.04.2020), на территории муниципального образовании «Колгуевский сельсовет» производится накопление и транспортирование отходов собственниками отходов самостоятельно</w:t>
      </w:r>
      <w:proofErr w:type="gramEnd"/>
      <w:r w:rsidRPr="00954CE3">
        <w:rPr>
          <w:rStyle w:val="a8"/>
          <w:rFonts w:ascii="Times New Roman" w:hAnsi="Times New Roman"/>
        </w:rPr>
        <w:t xml:space="preserve"> или централизованно мусоровозом (трактором с прицепом) до бункеров (контейнеров) раздельного накопление отходов, расположенных на площадке накопления отходов, где происходит их накопление. </w:t>
      </w:r>
    </w:p>
    <w:p w:rsidR="0065625A" w:rsidRPr="00954CE3" w:rsidRDefault="0065625A"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lastRenderedPageBreak/>
        <w:t xml:space="preserve">Транспортировка </w:t>
      </w:r>
      <w:proofErr w:type="spellStart"/>
      <w:r w:rsidRPr="00954CE3">
        <w:rPr>
          <w:rStyle w:val="a8"/>
          <w:rFonts w:ascii="Times New Roman" w:hAnsi="Times New Roman"/>
        </w:rPr>
        <w:t>первичноподготовленных</w:t>
      </w:r>
      <w:proofErr w:type="spellEnd"/>
      <w:r w:rsidRPr="00954CE3">
        <w:rPr>
          <w:rStyle w:val="a8"/>
          <w:rFonts w:ascii="Times New Roman" w:hAnsi="Times New Roman"/>
        </w:rPr>
        <w:t xml:space="preserve"> отходов, в том числе (металл, резина и т.д.), в пункты приема вторсырья и на объекты обработки, обезвреживания, размещения в г.</w:t>
      </w:r>
      <w:r w:rsidR="00954CE3">
        <w:rPr>
          <w:rStyle w:val="a8"/>
          <w:rFonts w:ascii="Times New Roman" w:hAnsi="Times New Roman"/>
        </w:rPr>
        <w:t xml:space="preserve"> </w:t>
      </w:r>
      <w:r w:rsidRPr="00954CE3">
        <w:rPr>
          <w:rStyle w:val="a8"/>
          <w:rFonts w:ascii="Times New Roman" w:hAnsi="Times New Roman"/>
        </w:rPr>
        <w:t>Нарьян-Мар.</w:t>
      </w:r>
    </w:p>
    <w:p w:rsidR="0065625A" w:rsidRPr="00954CE3" w:rsidRDefault="0065625A"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В настоящий момент для размещения отходов в г. Нарьян-Мар используется объект хранения (открытая площадка с грунтовым покрытием, ГРОРО № 83-00011-Х-006625-310715), в перспективе на объект захоронения отходов.  </w:t>
      </w:r>
    </w:p>
    <w:p w:rsidR="0065625A" w:rsidRPr="00954CE3" w:rsidRDefault="0065625A"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Крупногабаритный мусор составляют порядка 5-7% в общем объеме твердых коммунальных отходов, образуемых на территории населенного пункта. Вывоз производится совместно с ТКО бестарной системой посредством самосвала. Крупногабаритный и строительный мусор выносится к времени подъезда транспорта.</w:t>
      </w:r>
    </w:p>
    <w:p w:rsidR="0065625A" w:rsidRPr="00954CE3" w:rsidRDefault="0065625A"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На землях муниципального образования «Колгуевский сельсовет» Ненецкого автономного округа расположены объекты несанкционированного размещения отходов: </w:t>
      </w:r>
    </w:p>
    <w:p w:rsidR="0065625A" w:rsidRPr="00954CE3" w:rsidRDefault="0065625A" w:rsidP="00954CE3">
      <w:pPr>
        <w:pStyle w:val="-S"/>
        <w:tabs>
          <w:tab w:val="clear" w:pos="1072"/>
        </w:tabs>
        <w:spacing w:line="276" w:lineRule="auto"/>
        <w:ind w:left="1418" w:hanging="425"/>
        <w:rPr>
          <w:rFonts w:ascii="Times New Roman" w:hAnsi="Times New Roman"/>
        </w:rPr>
      </w:pPr>
      <w:r w:rsidRPr="00954CE3">
        <w:rPr>
          <w:rFonts w:ascii="Times New Roman" w:hAnsi="Times New Roman"/>
        </w:rPr>
        <w:t xml:space="preserve">под площадку размещения отходов. </w:t>
      </w:r>
      <w:proofErr w:type="gramStart"/>
      <w:r w:rsidRPr="00954CE3">
        <w:rPr>
          <w:rFonts w:ascii="Times New Roman" w:hAnsi="Times New Roman"/>
        </w:rPr>
        <w:t>Введен</w:t>
      </w:r>
      <w:proofErr w:type="gramEnd"/>
      <w:r w:rsidRPr="00954CE3">
        <w:rPr>
          <w:rFonts w:ascii="Times New Roman" w:hAnsi="Times New Roman"/>
        </w:rPr>
        <w:t xml:space="preserve"> в эксплуатацию в 1996 году. Площадью 4 га. </w:t>
      </w:r>
    </w:p>
    <w:p w:rsidR="0065625A" w:rsidRPr="00954CE3" w:rsidRDefault="0065625A"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Объекты несанкционированного размещения отходов эксплуатируются по осуществлению деятельности по сбору, использованию, обезвреживанию, транспортировке, размещению отходов 4-5 класса опасности. На объектах производится размещение отходов. </w:t>
      </w:r>
    </w:p>
    <w:p w:rsidR="004F38D9" w:rsidRPr="00954CE3" w:rsidRDefault="004F38D9"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Для контроля состояния окружающей среды требуются периодические исследования загрязненности почв, атмосферного воздуха и поверхностных вод не только на территории жилой застройки.</w:t>
      </w:r>
    </w:p>
    <w:p w:rsidR="004F38D9" w:rsidRPr="00954CE3" w:rsidRDefault="004F38D9"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Администрации МО </w:t>
      </w:r>
      <w:r w:rsidR="004A0344" w:rsidRPr="00954CE3">
        <w:rPr>
          <w:rStyle w:val="a8"/>
          <w:rFonts w:ascii="Times New Roman" w:hAnsi="Times New Roman"/>
        </w:rPr>
        <w:t>«</w:t>
      </w:r>
      <w:r w:rsidR="0065625A" w:rsidRPr="00954CE3">
        <w:rPr>
          <w:rStyle w:val="a8"/>
          <w:rFonts w:ascii="Times New Roman" w:hAnsi="Times New Roman"/>
        </w:rPr>
        <w:t>Колгуевский сельсовет</w:t>
      </w:r>
      <w:r w:rsidR="004A0344" w:rsidRPr="00954CE3">
        <w:rPr>
          <w:rStyle w:val="a8"/>
          <w:rFonts w:ascii="Times New Roman" w:hAnsi="Times New Roman"/>
        </w:rPr>
        <w:t xml:space="preserve">» </w:t>
      </w:r>
      <w:r w:rsidRPr="00954CE3">
        <w:rPr>
          <w:rStyle w:val="a8"/>
          <w:rFonts w:ascii="Times New Roman" w:hAnsi="Times New Roman"/>
        </w:rPr>
        <w:t>следует обратить внимание на выполнение ряда организационных мероприятий, без которых рекомендации генплана по охране окружающей среды не могут быть реализованы.</w:t>
      </w:r>
    </w:p>
    <w:p w:rsidR="004F38D9" w:rsidRPr="00954CE3" w:rsidRDefault="004F38D9"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Наиболее важными из них являются:</w:t>
      </w:r>
    </w:p>
    <w:p w:rsidR="004F38D9" w:rsidRPr="00DD0FCB" w:rsidRDefault="004F38D9"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обеспечение контроля со стороны соответствующих административных органов за соблюдением всех природоохранных нормативов с применением экономических санкций за нарушение;</w:t>
      </w:r>
    </w:p>
    <w:p w:rsidR="004F38D9" w:rsidRPr="00DD0FCB" w:rsidRDefault="004F38D9"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организация в пределах сельского поселения мониторинга состояния природной среды совместно с окружными природоохранными органами и территориальными отделами федеральных структур;</w:t>
      </w:r>
    </w:p>
    <w:p w:rsidR="004F38D9" w:rsidRPr="00DD0FCB" w:rsidRDefault="004F38D9" w:rsidP="00954CE3">
      <w:pPr>
        <w:pStyle w:val="-S"/>
        <w:tabs>
          <w:tab w:val="clear" w:pos="1072"/>
        </w:tabs>
        <w:spacing w:line="276" w:lineRule="auto"/>
        <w:ind w:left="1418" w:hanging="425"/>
        <w:rPr>
          <w:rFonts w:ascii="Times New Roman" w:hAnsi="Times New Roman"/>
        </w:rPr>
      </w:pPr>
      <w:r w:rsidRPr="00DD0FCB">
        <w:rPr>
          <w:rFonts w:ascii="Times New Roman" w:hAnsi="Times New Roman"/>
        </w:rPr>
        <w:t>распространение среди населения экологических знаний, используя СМИ, возможности культурно-просветительных учреждений, школ и спортивных обществ.</w:t>
      </w:r>
    </w:p>
    <w:p w:rsidR="00FD4773" w:rsidRPr="00DD0FCB" w:rsidRDefault="00FD4773" w:rsidP="00954CE3">
      <w:pPr>
        <w:pStyle w:val="2"/>
        <w:spacing w:line="276" w:lineRule="auto"/>
        <w:ind w:left="0" w:firstLine="0"/>
        <w:jc w:val="both"/>
        <w:rPr>
          <w:rFonts w:ascii="Times New Roman" w:hAnsi="Times New Roman"/>
        </w:rPr>
      </w:pPr>
      <w:bookmarkStart w:id="163" w:name="_Toc52103238"/>
      <w:r w:rsidRPr="00DD0FCB">
        <w:rPr>
          <w:rFonts w:ascii="Times New Roman" w:hAnsi="Times New Roman"/>
        </w:rPr>
        <w:t xml:space="preserve">Перечень и характеристика основных факторов риска возникновения </w:t>
      </w:r>
      <w:r w:rsidR="003070D2" w:rsidRPr="00DD0FCB">
        <w:rPr>
          <w:rFonts w:ascii="Times New Roman" w:hAnsi="Times New Roman"/>
        </w:rPr>
        <w:t>чрезвычайных ситуаций природного и техногенного характера</w:t>
      </w:r>
      <w:bookmarkEnd w:id="163"/>
    </w:p>
    <w:p w:rsidR="00830041" w:rsidRPr="00954CE3" w:rsidRDefault="00830041"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Согласно ГОСТ </w:t>
      </w:r>
      <w:proofErr w:type="gramStart"/>
      <w:r w:rsidRPr="00954CE3">
        <w:rPr>
          <w:rStyle w:val="a8"/>
          <w:rFonts w:ascii="Times New Roman" w:hAnsi="Times New Roman"/>
        </w:rPr>
        <w:t>Р</w:t>
      </w:r>
      <w:proofErr w:type="gramEnd"/>
      <w:r w:rsidRPr="00954CE3">
        <w:rPr>
          <w:rStyle w:val="a8"/>
          <w:rFonts w:ascii="Times New Roman" w:hAnsi="Times New Roman"/>
        </w:rPr>
        <w:t xml:space="preserve"> 22.0.02-94 "Безопасность в чрезвычайных ситуациях. </w:t>
      </w:r>
      <w:proofErr w:type="gramStart"/>
      <w:r w:rsidRPr="00954CE3">
        <w:rPr>
          <w:rStyle w:val="a8"/>
          <w:rFonts w:ascii="Times New Roman" w:hAnsi="Times New Roman"/>
        </w:rPr>
        <w:t xml:space="preserve">Термины и определения основных понятий", чрезвычайная ситуация (ЧС) -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w:t>
      </w:r>
      <w:r w:rsidRPr="00954CE3">
        <w:rPr>
          <w:rStyle w:val="a8"/>
          <w:rFonts w:ascii="Times New Roman" w:hAnsi="Times New Roman"/>
        </w:rPr>
        <w:lastRenderedPageBreak/>
        <w:t>природной среде, значительные материальные потери и нарушение условий жизнедеятельности людей.</w:t>
      </w:r>
      <w:proofErr w:type="gramEnd"/>
    </w:p>
    <w:p w:rsidR="00830041" w:rsidRPr="00954CE3" w:rsidRDefault="00830041"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Источниками чрезвычайных ситуаций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w:t>
      </w:r>
    </w:p>
    <w:p w:rsidR="00830041" w:rsidRPr="00954CE3" w:rsidRDefault="00830041"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В соответствии с Федеральным законом от 21.12.1994</w:t>
      </w:r>
      <w:r w:rsidR="00DD0FCB" w:rsidRPr="00954CE3">
        <w:rPr>
          <w:rStyle w:val="a8"/>
          <w:rFonts w:ascii="Times New Roman" w:hAnsi="Times New Roman"/>
        </w:rPr>
        <w:t>г</w:t>
      </w:r>
      <w:r w:rsidRPr="00954CE3">
        <w:rPr>
          <w:rStyle w:val="a8"/>
          <w:rFonts w:ascii="Times New Roman" w:hAnsi="Times New Roman"/>
        </w:rPr>
        <w:t xml:space="preserve"> N</w:t>
      </w:r>
      <w:r w:rsidR="00DD0FCB" w:rsidRPr="00954CE3">
        <w:rPr>
          <w:rStyle w:val="a8"/>
          <w:rFonts w:ascii="Times New Roman" w:hAnsi="Times New Roman"/>
        </w:rPr>
        <w:t xml:space="preserve"> </w:t>
      </w:r>
      <w:r w:rsidRPr="00954CE3">
        <w:rPr>
          <w:rStyle w:val="a8"/>
          <w:rFonts w:ascii="Times New Roman" w:hAnsi="Times New Roman"/>
        </w:rPr>
        <w:t>68-ФЗ "О защите населения и территорий от чрезвычайных ситуаций природного и техногенного характера"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 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830041" w:rsidRPr="00DD0FCB" w:rsidRDefault="00830041" w:rsidP="00954CE3">
      <w:pPr>
        <w:pStyle w:val="3"/>
        <w:pBdr>
          <w:top w:val="single" w:sz="4" w:space="1" w:color="8DB3E2"/>
          <w:left w:val="single" w:sz="4" w:space="4" w:color="8DB3E2"/>
          <w:bottom w:val="single" w:sz="4" w:space="1" w:color="8DB3E2"/>
          <w:right w:val="single" w:sz="4" w:space="4" w:color="8DB3E2"/>
        </w:pBdr>
        <w:shd w:val="clear" w:color="auto" w:fill="8DB3E2"/>
        <w:spacing w:line="276" w:lineRule="auto"/>
        <w:jc w:val="both"/>
        <w:rPr>
          <w:rFonts w:ascii="Times New Roman" w:hAnsi="Times New Roman"/>
        </w:rPr>
      </w:pPr>
      <w:bookmarkStart w:id="164" w:name="_Toc341812509"/>
      <w:bookmarkStart w:id="165" w:name="_Toc394055279"/>
      <w:bookmarkStart w:id="166" w:name="_Toc416701705"/>
      <w:bookmarkStart w:id="167" w:name="_Toc460579892"/>
      <w:bookmarkStart w:id="168" w:name="_Toc498949713"/>
      <w:bookmarkStart w:id="169" w:name="_Toc52103239"/>
      <w:r w:rsidRPr="00DD0FCB">
        <w:rPr>
          <w:rFonts w:ascii="Times New Roman" w:hAnsi="Times New Roman"/>
        </w:rPr>
        <w:t>Перечень возможных источников чрезвычайных ситуаций природного характера</w:t>
      </w:r>
      <w:bookmarkEnd w:id="164"/>
      <w:bookmarkEnd w:id="165"/>
      <w:bookmarkEnd w:id="166"/>
      <w:bookmarkEnd w:id="167"/>
      <w:bookmarkEnd w:id="168"/>
      <w:bookmarkEnd w:id="169"/>
    </w:p>
    <w:p w:rsidR="00830041" w:rsidRPr="00954CE3" w:rsidRDefault="00830041"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В соответствии с ГОСТ </w:t>
      </w:r>
      <w:proofErr w:type="gramStart"/>
      <w:r w:rsidRPr="00954CE3">
        <w:rPr>
          <w:rStyle w:val="a8"/>
          <w:rFonts w:ascii="Times New Roman" w:hAnsi="Times New Roman"/>
        </w:rPr>
        <w:t>Р</w:t>
      </w:r>
      <w:proofErr w:type="gramEnd"/>
      <w:r w:rsidRPr="00954CE3">
        <w:rPr>
          <w:rStyle w:val="a8"/>
          <w:rFonts w:ascii="Times New Roman" w:hAnsi="Times New Roman"/>
        </w:rPr>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 возможные на территории проектирования (оказывающие влияние) природные чрезвычайные ситуации представлены ниже (</w:t>
      </w:r>
      <w:r w:rsidRPr="00954CE3">
        <w:rPr>
          <w:rStyle w:val="a8"/>
          <w:rFonts w:ascii="Times New Roman" w:hAnsi="Times New Roman"/>
        </w:rPr>
        <w:fldChar w:fldCharType="begin"/>
      </w:r>
      <w:r w:rsidRPr="00954CE3">
        <w:rPr>
          <w:rStyle w:val="a8"/>
          <w:rFonts w:ascii="Times New Roman" w:hAnsi="Times New Roman"/>
        </w:rPr>
        <w:instrText xml:space="preserve"> REF _Ref444072131 \h  \* MERGEFORMAT </w:instrText>
      </w:r>
      <w:r w:rsidRPr="00954CE3">
        <w:rPr>
          <w:rStyle w:val="a8"/>
          <w:rFonts w:ascii="Times New Roman" w:hAnsi="Times New Roman"/>
        </w:rPr>
      </w:r>
      <w:r w:rsidRPr="00954CE3">
        <w:rPr>
          <w:rStyle w:val="a8"/>
          <w:rFonts w:ascii="Times New Roman" w:hAnsi="Times New Roman"/>
        </w:rPr>
        <w:fldChar w:fldCharType="separate"/>
      </w:r>
      <w:r w:rsidR="00DD0FCB" w:rsidRPr="00954CE3">
        <w:rPr>
          <w:rStyle w:val="a8"/>
          <w:rFonts w:ascii="Times New Roman" w:hAnsi="Times New Roman"/>
        </w:rPr>
        <w:t>Таблица 14</w:t>
      </w:r>
      <w:r w:rsidRPr="00954CE3">
        <w:rPr>
          <w:rStyle w:val="a8"/>
          <w:rFonts w:ascii="Times New Roman" w:hAnsi="Times New Roman"/>
        </w:rPr>
        <w:fldChar w:fldCharType="end"/>
      </w:r>
      <w:r w:rsidRPr="00954CE3">
        <w:rPr>
          <w:rStyle w:val="a8"/>
          <w:rFonts w:ascii="Times New Roman" w:hAnsi="Times New Roman"/>
        </w:rPr>
        <w:t>).</w:t>
      </w:r>
    </w:p>
    <w:p w:rsidR="00830041" w:rsidRPr="00DD0FCB" w:rsidRDefault="00830041" w:rsidP="004A2076">
      <w:pPr>
        <w:pStyle w:val="ae"/>
        <w:spacing w:before="0" w:line="276" w:lineRule="auto"/>
        <w:jc w:val="left"/>
        <w:rPr>
          <w:rFonts w:ascii="Times New Roman" w:hAnsi="Times New Roman"/>
        </w:rPr>
      </w:pPr>
      <w:bookmarkStart w:id="170" w:name="_Ref444072131"/>
      <w:r w:rsidRPr="00DD0FCB">
        <w:rPr>
          <w:rFonts w:ascii="Times New Roman" w:hAnsi="Times New Roman"/>
        </w:rPr>
        <w:t xml:space="preserve">Таблица </w:t>
      </w:r>
      <w:r w:rsidRPr="00DD0FCB">
        <w:rPr>
          <w:rFonts w:ascii="Times New Roman" w:hAnsi="Times New Roman"/>
        </w:rPr>
        <w:fldChar w:fldCharType="begin"/>
      </w:r>
      <w:r w:rsidRPr="00DD0FCB">
        <w:rPr>
          <w:rFonts w:ascii="Times New Roman" w:hAnsi="Times New Roman"/>
        </w:rPr>
        <w:instrText xml:space="preserve"> SEQ Таблица \* ARABIC </w:instrText>
      </w:r>
      <w:r w:rsidRPr="00DD0FCB">
        <w:rPr>
          <w:rFonts w:ascii="Times New Roman" w:hAnsi="Times New Roman"/>
        </w:rPr>
        <w:fldChar w:fldCharType="separate"/>
      </w:r>
      <w:r w:rsidR="00DD0FCB">
        <w:rPr>
          <w:rFonts w:ascii="Times New Roman" w:hAnsi="Times New Roman"/>
          <w:noProof/>
        </w:rPr>
        <w:t>14</w:t>
      </w:r>
      <w:r w:rsidRPr="00DD0FCB">
        <w:rPr>
          <w:rFonts w:ascii="Times New Roman" w:hAnsi="Times New Roman"/>
          <w:noProof/>
        </w:rPr>
        <w:fldChar w:fldCharType="end"/>
      </w:r>
      <w:bookmarkEnd w:id="170"/>
      <w:r w:rsidRPr="00DD0FCB">
        <w:rPr>
          <w:rFonts w:ascii="Times New Roman" w:hAnsi="Times New Roman"/>
        </w:rPr>
        <w:t xml:space="preserve"> Источники природных чрезвычайных ситуаций, оказывающие влияние на территорию проектирования</w:t>
      </w:r>
    </w:p>
    <w:tbl>
      <w:tblPr>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586"/>
        <w:gridCol w:w="2704"/>
        <w:gridCol w:w="2331"/>
        <w:gridCol w:w="3949"/>
      </w:tblGrid>
      <w:tr w:rsidR="00830041" w:rsidRPr="00DD0FCB" w:rsidTr="001976AD">
        <w:trPr>
          <w:trHeight w:val="20"/>
          <w:tblHeader/>
          <w:jc w:val="center"/>
        </w:trPr>
        <w:tc>
          <w:tcPr>
            <w:tcW w:w="306" w:type="pct"/>
            <w:shd w:val="clear" w:color="auto" w:fill="FFFFFF"/>
          </w:tcPr>
          <w:p w:rsidR="00830041" w:rsidRPr="00DD0FCB" w:rsidRDefault="00830041" w:rsidP="004A2076">
            <w:pPr>
              <w:pStyle w:val="G4"/>
              <w:spacing w:before="0" w:after="20" w:line="276" w:lineRule="auto"/>
              <w:rPr>
                <w:rFonts w:ascii="Times New Roman" w:hAnsi="Times New Roman"/>
                <w:b/>
                <w:sz w:val="22"/>
                <w:szCs w:val="22"/>
              </w:rPr>
            </w:pPr>
            <w:proofErr w:type="gramStart"/>
            <w:r w:rsidRPr="00DD0FCB">
              <w:rPr>
                <w:rFonts w:ascii="Times New Roman" w:hAnsi="Times New Roman"/>
                <w:b/>
                <w:sz w:val="22"/>
                <w:szCs w:val="22"/>
              </w:rPr>
              <w:t>п</w:t>
            </w:r>
            <w:proofErr w:type="gramEnd"/>
            <w:r w:rsidRPr="00DD0FCB">
              <w:rPr>
                <w:rFonts w:ascii="Times New Roman" w:hAnsi="Times New Roman"/>
                <w:b/>
                <w:sz w:val="22"/>
                <w:szCs w:val="22"/>
              </w:rPr>
              <w:t>/п</w:t>
            </w:r>
          </w:p>
        </w:tc>
        <w:tc>
          <w:tcPr>
            <w:tcW w:w="1413" w:type="pct"/>
            <w:shd w:val="clear" w:color="auto" w:fill="FFFFFF"/>
          </w:tcPr>
          <w:p w:rsidR="00830041" w:rsidRPr="00DD0FCB" w:rsidRDefault="00830041" w:rsidP="004A2076">
            <w:pPr>
              <w:pStyle w:val="G4"/>
              <w:spacing w:before="0" w:after="20" w:line="276" w:lineRule="auto"/>
              <w:rPr>
                <w:rFonts w:ascii="Times New Roman" w:hAnsi="Times New Roman"/>
                <w:b/>
                <w:sz w:val="22"/>
                <w:szCs w:val="22"/>
              </w:rPr>
            </w:pPr>
            <w:r w:rsidRPr="00DD0FCB">
              <w:rPr>
                <w:rFonts w:ascii="Times New Roman" w:hAnsi="Times New Roman"/>
                <w:b/>
                <w:sz w:val="22"/>
                <w:szCs w:val="22"/>
              </w:rPr>
              <w:t>Источник ЧС природного характера</w:t>
            </w:r>
          </w:p>
        </w:tc>
        <w:tc>
          <w:tcPr>
            <w:tcW w:w="1218" w:type="pct"/>
            <w:shd w:val="clear" w:color="auto" w:fill="FFFFFF"/>
          </w:tcPr>
          <w:p w:rsidR="00830041" w:rsidRPr="00DD0FCB" w:rsidRDefault="00830041" w:rsidP="004A2076">
            <w:pPr>
              <w:pStyle w:val="G4"/>
              <w:spacing w:before="0" w:after="20" w:line="276" w:lineRule="auto"/>
              <w:rPr>
                <w:rFonts w:ascii="Times New Roman" w:hAnsi="Times New Roman"/>
                <w:b/>
                <w:sz w:val="22"/>
                <w:szCs w:val="22"/>
              </w:rPr>
            </w:pPr>
            <w:r w:rsidRPr="00DD0FCB">
              <w:rPr>
                <w:rFonts w:ascii="Times New Roman" w:hAnsi="Times New Roman"/>
                <w:b/>
                <w:sz w:val="22"/>
                <w:szCs w:val="22"/>
              </w:rPr>
              <w:t>Наименование поражающего фактора</w:t>
            </w:r>
          </w:p>
        </w:tc>
        <w:tc>
          <w:tcPr>
            <w:tcW w:w="2063" w:type="pct"/>
            <w:shd w:val="clear" w:color="auto" w:fill="FFFFFF"/>
          </w:tcPr>
          <w:p w:rsidR="00830041" w:rsidRPr="00DD0FCB" w:rsidRDefault="00830041" w:rsidP="004A2076">
            <w:pPr>
              <w:pStyle w:val="G4"/>
              <w:spacing w:before="0" w:after="20" w:line="276" w:lineRule="auto"/>
              <w:rPr>
                <w:rFonts w:ascii="Times New Roman" w:hAnsi="Times New Roman"/>
                <w:b/>
                <w:sz w:val="22"/>
                <w:szCs w:val="22"/>
              </w:rPr>
            </w:pPr>
            <w:r w:rsidRPr="00DD0FCB">
              <w:rPr>
                <w:rFonts w:ascii="Times New Roman" w:hAnsi="Times New Roman"/>
                <w:b/>
                <w:sz w:val="22"/>
                <w:szCs w:val="22"/>
              </w:rPr>
              <w:t>Характер действия, проявления поражающего фактора источника ЧС природного характера</w:t>
            </w:r>
          </w:p>
        </w:tc>
      </w:tr>
      <w:tr w:rsidR="00830041" w:rsidRPr="00DD0FCB" w:rsidTr="001976AD">
        <w:trPr>
          <w:trHeight w:val="20"/>
          <w:jc w:val="center"/>
        </w:trPr>
        <w:tc>
          <w:tcPr>
            <w:tcW w:w="306"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1</w:t>
            </w:r>
          </w:p>
        </w:tc>
        <w:tc>
          <w:tcPr>
            <w:tcW w:w="4694" w:type="pct"/>
            <w:gridSpan w:val="3"/>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Опасные метеорологические явления и процессы</w:t>
            </w:r>
          </w:p>
        </w:tc>
      </w:tr>
      <w:tr w:rsidR="00830041" w:rsidRPr="00DD0FCB" w:rsidTr="001976AD">
        <w:trPr>
          <w:trHeight w:val="20"/>
          <w:jc w:val="center"/>
        </w:trPr>
        <w:tc>
          <w:tcPr>
            <w:tcW w:w="306" w:type="pct"/>
            <w:vMerge w:val="restar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1.1</w:t>
            </w:r>
          </w:p>
        </w:tc>
        <w:tc>
          <w:tcPr>
            <w:tcW w:w="1413" w:type="pct"/>
            <w:vMerge w:val="restart"/>
            <w:shd w:val="clear" w:color="auto" w:fill="FFFFFF"/>
          </w:tcPr>
          <w:p w:rsidR="00830041" w:rsidRPr="00DD0FCB" w:rsidRDefault="00830041" w:rsidP="004A2076">
            <w:pPr>
              <w:pStyle w:val="G4"/>
              <w:spacing w:before="0" w:after="20" w:line="276" w:lineRule="auto"/>
              <w:rPr>
                <w:rFonts w:ascii="Times New Roman" w:hAnsi="Times New Roman"/>
                <w:sz w:val="22"/>
                <w:szCs w:val="22"/>
                <w:lang w:val="en-US"/>
              </w:rPr>
            </w:pPr>
            <w:r w:rsidRPr="00DD0FCB">
              <w:rPr>
                <w:rFonts w:ascii="Times New Roman" w:hAnsi="Times New Roman"/>
                <w:sz w:val="22"/>
                <w:szCs w:val="22"/>
              </w:rPr>
              <w:t>Сильный ветер.</w:t>
            </w:r>
          </w:p>
        </w:tc>
        <w:tc>
          <w:tcPr>
            <w:tcW w:w="1218" w:type="pct"/>
            <w:vMerge w:val="restar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Аэродинамический</w:t>
            </w:r>
          </w:p>
        </w:tc>
        <w:tc>
          <w:tcPr>
            <w:tcW w:w="2063"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Ветровой поток.</w:t>
            </w:r>
          </w:p>
        </w:tc>
      </w:tr>
      <w:tr w:rsidR="00830041" w:rsidRPr="00DD0FCB" w:rsidTr="001976AD">
        <w:trPr>
          <w:trHeight w:val="20"/>
          <w:jc w:val="center"/>
        </w:trPr>
        <w:tc>
          <w:tcPr>
            <w:tcW w:w="306" w:type="pct"/>
            <w:vMerge/>
            <w:shd w:val="clear" w:color="auto" w:fill="FFFFFF"/>
          </w:tcPr>
          <w:p w:rsidR="00830041" w:rsidRPr="00DD0FCB" w:rsidRDefault="00830041" w:rsidP="004A2076">
            <w:pPr>
              <w:pStyle w:val="G4"/>
              <w:spacing w:before="0" w:after="20" w:line="276" w:lineRule="auto"/>
              <w:rPr>
                <w:rFonts w:ascii="Times New Roman" w:hAnsi="Times New Roman"/>
                <w:sz w:val="22"/>
                <w:szCs w:val="22"/>
              </w:rPr>
            </w:pPr>
          </w:p>
        </w:tc>
        <w:tc>
          <w:tcPr>
            <w:tcW w:w="1413" w:type="pct"/>
            <w:vMerge/>
            <w:shd w:val="clear" w:color="auto" w:fill="FFFFFF"/>
          </w:tcPr>
          <w:p w:rsidR="00830041" w:rsidRPr="00DD0FCB" w:rsidRDefault="00830041" w:rsidP="004A2076">
            <w:pPr>
              <w:pStyle w:val="G4"/>
              <w:spacing w:before="0" w:after="20" w:line="276" w:lineRule="auto"/>
              <w:rPr>
                <w:rFonts w:ascii="Times New Roman" w:hAnsi="Times New Roman"/>
                <w:sz w:val="22"/>
                <w:szCs w:val="22"/>
              </w:rPr>
            </w:pPr>
          </w:p>
        </w:tc>
        <w:tc>
          <w:tcPr>
            <w:tcW w:w="1218" w:type="pct"/>
            <w:vMerge/>
            <w:shd w:val="clear" w:color="auto" w:fill="FFFFFF"/>
          </w:tcPr>
          <w:p w:rsidR="00830041" w:rsidRPr="00DD0FCB" w:rsidRDefault="00830041" w:rsidP="004A2076">
            <w:pPr>
              <w:pStyle w:val="G4"/>
              <w:spacing w:before="0" w:after="20" w:line="276" w:lineRule="auto"/>
              <w:rPr>
                <w:rFonts w:ascii="Times New Roman" w:hAnsi="Times New Roman"/>
                <w:sz w:val="22"/>
                <w:szCs w:val="22"/>
              </w:rPr>
            </w:pPr>
          </w:p>
        </w:tc>
        <w:tc>
          <w:tcPr>
            <w:tcW w:w="2063"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Ветровая нагрузка.</w:t>
            </w:r>
          </w:p>
        </w:tc>
      </w:tr>
      <w:tr w:rsidR="00830041" w:rsidRPr="00DD0FCB" w:rsidTr="001976AD">
        <w:trPr>
          <w:trHeight w:val="20"/>
          <w:jc w:val="center"/>
        </w:trPr>
        <w:tc>
          <w:tcPr>
            <w:tcW w:w="306" w:type="pct"/>
            <w:vMerge/>
            <w:shd w:val="clear" w:color="auto" w:fill="FFFFFF"/>
          </w:tcPr>
          <w:p w:rsidR="00830041" w:rsidRPr="00DD0FCB" w:rsidRDefault="00830041" w:rsidP="004A2076">
            <w:pPr>
              <w:pStyle w:val="G4"/>
              <w:spacing w:before="0" w:after="20" w:line="276" w:lineRule="auto"/>
              <w:rPr>
                <w:rFonts w:ascii="Times New Roman" w:hAnsi="Times New Roman"/>
                <w:sz w:val="22"/>
                <w:szCs w:val="22"/>
              </w:rPr>
            </w:pPr>
          </w:p>
        </w:tc>
        <w:tc>
          <w:tcPr>
            <w:tcW w:w="1413" w:type="pct"/>
            <w:vMerge/>
            <w:shd w:val="clear" w:color="auto" w:fill="FFFFFF"/>
          </w:tcPr>
          <w:p w:rsidR="00830041" w:rsidRPr="00DD0FCB" w:rsidRDefault="00830041" w:rsidP="004A2076">
            <w:pPr>
              <w:pStyle w:val="G4"/>
              <w:spacing w:before="0" w:after="20" w:line="276" w:lineRule="auto"/>
              <w:rPr>
                <w:rFonts w:ascii="Times New Roman" w:hAnsi="Times New Roman"/>
                <w:sz w:val="22"/>
                <w:szCs w:val="22"/>
              </w:rPr>
            </w:pPr>
          </w:p>
        </w:tc>
        <w:tc>
          <w:tcPr>
            <w:tcW w:w="1218" w:type="pct"/>
            <w:vMerge/>
            <w:shd w:val="clear" w:color="auto" w:fill="FFFFFF"/>
          </w:tcPr>
          <w:p w:rsidR="00830041" w:rsidRPr="00DD0FCB" w:rsidRDefault="00830041" w:rsidP="004A2076">
            <w:pPr>
              <w:pStyle w:val="G4"/>
              <w:spacing w:before="0" w:after="20" w:line="276" w:lineRule="auto"/>
              <w:rPr>
                <w:rFonts w:ascii="Times New Roman" w:hAnsi="Times New Roman"/>
                <w:sz w:val="22"/>
                <w:szCs w:val="22"/>
              </w:rPr>
            </w:pPr>
          </w:p>
        </w:tc>
        <w:tc>
          <w:tcPr>
            <w:tcW w:w="2063"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Аэродинамическое давление.</w:t>
            </w:r>
          </w:p>
        </w:tc>
      </w:tr>
      <w:tr w:rsidR="00830041" w:rsidRPr="00DD0FCB" w:rsidTr="001976AD">
        <w:trPr>
          <w:trHeight w:val="20"/>
          <w:jc w:val="center"/>
        </w:trPr>
        <w:tc>
          <w:tcPr>
            <w:tcW w:w="306" w:type="pct"/>
            <w:vMerge/>
            <w:shd w:val="clear" w:color="auto" w:fill="FFFFFF"/>
          </w:tcPr>
          <w:p w:rsidR="00830041" w:rsidRPr="00DD0FCB" w:rsidRDefault="00830041" w:rsidP="004A2076">
            <w:pPr>
              <w:pStyle w:val="G4"/>
              <w:spacing w:before="0" w:after="20" w:line="276" w:lineRule="auto"/>
              <w:rPr>
                <w:rFonts w:ascii="Times New Roman" w:hAnsi="Times New Roman"/>
                <w:sz w:val="22"/>
                <w:szCs w:val="22"/>
              </w:rPr>
            </w:pPr>
          </w:p>
        </w:tc>
        <w:tc>
          <w:tcPr>
            <w:tcW w:w="1413" w:type="pct"/>
            <w:vMerge/>
            <w:shd w:val="clear" w:color="auto" w:fill="FFFFFF"/>
          </w:tcPr>
          <w:p w:rsidR="00830041" w:rsidRPr="00DD0FCB" w:rsidRDefault="00830041" w:rsidP="004A2076">
            <w:pPr>
              <w:pStyle w:val="G4"/>
              <w:spacing w:before="0" w:after="20" w:line="276" w:lineRule="auto"/>
              <w:rPr>
                <w:rFonts w:ascii="Times New Roman" w:hAnsi="Times New Roman"/>
                <w:sz w:val="22"/>
                <w:szCs w:val="22"/>
              </w:rPr>
            </w:pPr>
          </w:p>
        </w:tc>
        <w:tc>
          <w:tcPr>
            <w:tcW w:w="1218" w:type="pct"/>
            <w:vMerge/>
            <w:shd w:val="clear" w:color="auto" w:fill="FFFFFF"/>
          </w:tcPr>
          <w:p w:rsidR="00830041" w:rsidRPr="00DD0FCB" w:rsidRDefault="00830041" w:rsidP="004A2076">
            <w:pPr>
              <w:pStyle w:val="G4"/>
              <w:spacing w:before="0" w:after="20" w:line="276" w:lineRule="auto"/>
              <w:rPr>
                <w:rFonts w:ascii="Times New Roman" w:hAnsi="Times New Roman"/>
                <w:sz w:val="22"/>
                <w:szCs w:val="22"/>
              </w:rPr>
            </w:pPr>
          </w:p>
        </w:tc>
        <w:tc>
          <w:tcPr>
            <w:tcW w:w="2063"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Вибрация.</w:t>
            </w:r>
          </w:p>
        </w:tc>
      </w:tr>
      <w:tr w:rsidR="00830041" w:rsidRPr="00DD0FCB" w:rsidTr="001976AD">
        <w:trPr>
          <w:trHeight w:val="20"/>
          <w:jc w:val="center"/>
        </w:trPr>
        <w:tc>
          <w:tcPr>
            <w:tcW w:w="306"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1.2</w:t>
            </w:r>
          </w:p>
        </w:tc>
        <w:tc>
          <w:tcPr>
            <w:tcW w:w="1413"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Сильный снегопад. Сильная метель</w:t>
            </w:r>
          </w:p>
        </w:tc>
        <w:tc>
          <w:tcPr>
            <w:tcW w:w="1218"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Гидродинамический</w:t>
            </w:r>
          </w:p>
        </w:tc>
        <w:tc>
          <w:tcPr>
            <w:tcW w:w="2063"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Снеговая нагрузка.</w:t>
            </w:r>
          </w:p>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Снежные заносы.</w:t>
            </w:r>
          </w:p>
        </w:tc>
      </w:tr>
      <w:tr w:rsidR="00830041" w:rsidRPr="00DD0FCB" w:rsidTr="001976AD">
        <w:trPr>
          <w:trHeight w:val="20"/>
          <w:jc w:val="center"/>
        </w:trPr>
        <w:tc>
          <w:tcPr>
            <w:tcW w:w="306"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1.3</w:t>
            </w:r>
          </w:p>
        </w:tc>
        <w:tc>
          <w:tcPr>
            <w:tcW w:w="1413"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Гололед</w:t>
            </w:r>
          </w:p>
        </w:tc>
        <w:tc>
          <w:tcPr>
            <w:tcW w:w="1218"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Гравитационный</w:t>
            </w:r>
          </w:p>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Динамический</w:t>
            </w:r>
          </w:p>
        </w:tc>
        <w:tc>
          <w:tcPr>
            <w:tcW w:w="2063"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Гололедная нагрузка.</w:t>
            </w:r>
          </w:p>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Вибрация.</w:t>
            </w:r>
          </w:p>
        </w:tc>
      </w:tr>
      <w:tr w:rsidR="00830041" w:rsidRPr="00DD0FCB" w:rsidTr="001976AD">
        <w:trPr>
          <w:trHeight w:val="20"/>
          <w:jc w:val="center"/>
        </w:trPr>
        <w:tc>
          <w:tcPr>
            <w:tcW w:w="306"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1.4</w:t>
            </w:r>
          </w:p>
        </w:tc>
        <w:tc>
          <w:tcPr>
            <w:tcW w:w="1413"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Град</w:t>
            </w:r>
          </w:p>
        </w:tc>
        <w:tc>
          <w:tcPr>
            <w:tcW w:w="1218"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Динамический</w:t>
            </w:r>
          </w:p>
        </w:tc>
        <w:tc>
          <w:tcPr>
            <w:tcW w:w="2063"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Удар.</w:t>
            </w:r>
          </w:p>
        </w:tc>
      </w:tr>
      <w:tr w:rsidR="00830041" w:rsidRPr="00DD0FCB" w:rsidTr="001976AD">
        <w:trPr>
          <w:trHeight w:val="20"/>
          <w:jc w:val="center"/>
        </w:trPr>
        <w:tc>
          <w:tcPr>
            <w:tcW w:w="306"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1.5</w:t>
            </w:r>
          </w:p>
        </w:tc>
        <w:tc>
          <w:tcPr>
            <w:tcW w:w="1413"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Заморозок</w:t>
            </w:r>
          </w:p>
        </w:tc>
        <w:tc>
          <w:tcPr>
            <w:tcW w:w="1218"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Тепловой</w:t>
            </w:r>
          </w:p>
        </w:tc>
        <w:tc>
          <w:tcPr>
            <w:tcW w:w="2063"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Охлаждение почвы, воздуха.</w:t>
            </w:r>
          </w:p>
        </w:tc>
      </w:tr>
      <w:tr w:rsidR="00830041" w:rsidRPr="00DD0FCB" w:rsidTr="001976AD">
        <w:trPr>
          <w:trHeight w:val="20"/>
          <w:jc w:val="center"/>
        </w:trPr>
        <w:tc>
          <w:tcPr>
            <w:tcW w:w="306"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1.6</w:t>
            </w:r>
          </w:p>
        </w:tc>
        <w:tc>
          <w:tcPr>
            <w:tcW w:w="1413"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Гроза</w:t>
            </w:r>
          </w:p>
        </w:tc>
        <w:tc>
          <w:tcPr>
            <w:tcW w:w="1218"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Электрофизический</w:t>
            </w:r>
          </w:p>
        </w:tc>
        <w:tc>
          <w:tcPr>
            <w:tcW w:w="2063"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Электрические разряды.</w:t>
            </w:r>
          </w:p>
        </w:tc>
      </w:tr>
      <w:tr w:rsidR="00830041" w:rsidRPr="00DD0FCB" w:rsidTr="001976AD">
        <w:trPr>
          <w:trHeight w:val="20"/>
          <w:jc w:val="center"/>
        </w:trPr>
        <w:tc>
          <w:tcPr>
            <w:tcW w:w="306" w:type="pct"/>
            <w:vMerge w:val="restar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1.7</w:t>
            </w:r>
          </w:p>
        </w:tc>
        <w:tc>
          <w:tcPr>
            <w:tcW w:w="1413" w:type="pct"/>
            <w:vMerge w:val="restar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Продолжительный дождь (ливень)</w:t>
            </w:r>
          </w:p>
        </w:tc>
        <w:tc>
          <w:tcPr>
            <w:tcW w:w="1218" w:type="pct"/>
            <w:vMerge w:val="restar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Гидродинамический</w:t>
            </w:r>
          </w:p>
        </w:tc>
        <w:tc>
          <w:tcPr>
            <w:tcW w:w="2063"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Поток (течение) воды.</w:t>
            </w:r>
          </w:p>
        </w:tc>
      </w:tr>
      <w:tr w:rsidR="00830041" w:rsidRPr="00DD0FCB" w:rsidTr="001976AD">
        <w:trPr>
          <w:trHeight w:val="20"/>
          <w:jc w:val="center"/>
        </w:trPr>
        <w:tc>
          <w:tcPr>
            <w:tcW w:w="306" w:type="pct"/>
            <w:vMerge/>
            <w:shd w:val="clear" w:color="auto" w:fill="FFFFFF"/>
          </w:tcPr>
          <w:p w:rsidR="00830041" w:rsidRPr="00DD0FCB" w:rsidRDefault="00830041" w:rsidP="004A2076">
            <w:pPr>
              <w:pStyle w:val="G4"/>
              <w:spacing w:before="0" w:after="20" w:line="276" w:lineRule="auto"/>
              <w:rPr>
                <w:rFonts w:ascii="Times New Roman" w:hAnsi="Times New Roman"/>
                <w:sz w:val="22"/>
                <w:szCs w:val="22"/>
              </w:rPr>
            </w:pPr>
          </w:p>
        </w:tc>
        <w:tc>
          <w:tcPr>
            <w:tcW w:w="1413" w:type="pct"/>
            <w:vMerge/>
            <w:shd w:val="clear" w:color="auto" w:fill="FFFFFF"/>
          </w:tcPr>
          <w:p w:rsidR="00830041" w:rsidRPr="00DD0FCB" w:rsidRDefault="00830041" w:rsidP="004A2076">
            <w:pPr>
              <w:pStyle w:val="G4"/>
              <w:spacing w:before="0" w:after="20" w:line="276" w:lineRule="auto"/>
              <w:rPr>
                <w:rFonts w:ascii="Times New Roman" w:hAnsi="Times New Roman"/>
                <w:sz w:val="22"/>
                <w:szCs w:val="22"/>
              </w:rPr>
            </w:pPr>
          </w:p>
        </w:tc>
        <w:tc>
          <w:tcPr>
            <w:tcW w:w="1218" w:type="pct"/>
            <w:vMerge/>
            <w:shd w:val="clear" w:color="auto" w:fill="FFFFFF"/>
          </w:tcPr>
          <w:p w:rsidR="00830041" w:rsidRPr="00DD0FCB" w:rsidRDefault="00830041" w:rsidP="004A2076">
            <w:pPr>
              <w:pStyle w:val="G4"/>
              <w:spacing w:before="0" w:after="20" w:line="276" w:lineRule="auto"/>
              <w:rPr>
                <w:rFonts w:ascii="Times New Roman" w:hAnsi="Times New Roman"/>
                <w:sz w:val="22"/>
                <w:szCs w:val="22"/>
              </w:rPr>
            </w:pPr>
          </w:p>
        </w:tc>
        <w:tc>
          <w:tcPr>
            <w:tcW w:w="2063"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Затопление территории.</w:t>
            </w:r>
          </w:p>
        </w:tc>
      </w:tr>
      <w:tr w:rsidR="00830041" w:rsidRPr="00DD0FCB" w:rsidTr="001976AD">
        <w:trPr>
          <w:trHeight w:val="20"/>
          <w:jc w:val="center"/>
        </w:trPr>
        <w:tc>
          <w:tcPr>
            <w:tcW w:w="306"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1.8</w:t>
            </w:r>
          </w:p>
        </w:tc>
        <w:tc>
          <w:tcPr>
            <w:tcW w:w="1413"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Туман</w:t>
            </w:r>
          </w:p>
        </w:tc>
        <w:tc>
          <w:tcPr>
            <w:tcW w:w="1218"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Теплофизический</w:t>
            </w:r>
          </w:p>
        </w:tc>
        <w:tc>
          <w:tcPr>
            <w:tcW w:w="2063" w:type="pct"/>
            <w:shd w:val="clear" w:color="auto" w:fill="FFFFFF"/>
          </w:tcPr>
          <w:p w:rsidR="00830041" w:rsidRPr="00DD0FCB" w:rsidRDefault="00830041" w:rsidP="004A2076">
            <w:pPr>
              <w:pStyle w:val="G4"/>
              <w:spacing w:before="0" w:after="20" w:line="276" w:lineRule="auto"/>
              <w:rPr>
                <w:rFonts w:ascii="Times New Roman" w:hAnsi="Times New Roman"/>
                <w:sz w:val="22"/>
                <w:szCs w:val="22"/>
              </w:rPr>
            </w:pPr>
            <w:r w:rsidRPr="00DD0FCB">
              <w:rPr>
                <w:rFonts w:ascii="Times New Roman" w:hAnsi="Times New Roman"/>
                <w:sz w:val="22"/>
                <w:szCs w:val="22"/>
              </w:rPr>
              <w:t>Снижение видимости (помутнение воздуха).</w:t>
            </w:r>
          </w:p>
        </w:tc>
      </w:tr>
    </w:tbl>
    <w:p w:rsidR="00830041" w:rsidRPr="00DD0FCB" w:rsidRDefault="00830041" w:rsidP="004A2076">
      <w:pPr>
        <w:pStyle w:val="a4"/>
        <w:spacing w:before="0" w:line="276" w:lineRule="auto"/>
        <w:rPr>
          <w:rFonts w:ascii="Times New Roman" w:hAnsi="Times New Roman"/>
        </w:rPr>
      </w:pPr>
      <w:r w:rsidRPr="00DD0FCB">
        <w:rPr>
          <w:rFonts w:ascii="Times New Roman" w:hAnsi="Times New Roman"/>
        </w:rPr>
        <w:lastRenderedPageBreak/>
        <w:t xml:space="preserve">Особенности климата территории изучения определяются ее географическим положением. Климат формируется, преимущественно, под воздействием арктических и, в меньшей степени, атлантических масс воздуха. С продвижением вглубь материка и с запада на восток увеличивается его </w:t>
      </w:r>
      <w:proofErr w:type="spellStart"/>
      <w:r w:rsidRPr="00DD0FCB">
        <w:rPr>
          <w:rFonts w:ascii="Times New Roman" w:hAnsi="Times New Roman"/>
        </w:rPr>
        <w:t>континентальность</w:t>
      </w:r>
      <w:proofErr w:type="spellEnd"/>
      <w:r w:rsidRPr="00DD0FCB">
        <w:rPr>
          <w:rFonts w:ascii="Times New Roman" w:hAnsi="Times New Roman"/>
        </w:rPr>
        <w:t>. Частая смена воздушных масс, перемещение фронтов и связанных с ними циклонов обусловливают неустойчивую погоду. Ненецкий автономный округ расположен в зоне с отрицательным годовым температурным балансом. Вся территория округа расположена в зоне избыточного увлажнения.</w:t>
      </w:r>
    </w:p>
    <w:p w:rsidR="00830041" w:rsidRPr="00DD0FCB" w:rsidRDefault="00830041" w:rsidP="004A2076">
      <w:pPr>
        <w:pStyle w:val="a4"/>
        <w:spacing w:before="0" w:line="276" w:lineRule="auto"/>
        <w:rPr>
          <w:rFonts w:ascii="Times New Roman" w:hAnsi="Times New Roman"/>
        </w:rPr>
      </w:pPr>
      <w:r w:rsidRPr="00DD0FCB">
        <w:rPr>
          <w:rFonts w:ascii="Times New Roman" w:hAnsi="Times New Roman"/>
        </w:rPr>
        <w:t>Климатические воздействия не представляют непосредственной опасности для жизни и здоровья населения. Однако они могут нанести ущерб зданиям, сооружениям и оборудованию, затруднить или приостановить технологические процессы, поэтому необходимо предусмотреть технические решения, направленные на максимальное снижение негативных воздействий природных явлений.</w:t>
      </w:r>
    </w:p>
    <w:p w:rsidR="00830041" w:rsidRPr="00DD0FCB" w:rsidRDefault="00830041" w:rsidP="004A2076">
      <w:pPr>
        <w:pStyle w:val="G1"/>
        <w:spacing w:before="0" w:line="276" w:lineRule="auto"/>
        <w:rPr>
          <w:rFonts w:ascii="Times New Roman" w:hAnsi="Times New Roman"/>
        </w:rPr>
      </w:pPr>
      <w:r w:rsidRPr="00DD0FCB">
        <w:rPr>
          <w:rFonts w:ascii="Times New Roman" w:hAnsi="Times New Roman"/>
        </w:rPr>
        <w:t>Последствия снегопадов необходимо своевременно очищать, предотвращая образование снежных наносов, и обрабатывать улицы и дороги средствами, предотвращающими образование гололедных явлений и вывозить скопившийся снег на полигон, используя по возможности всю имеющуюся технику.</w:t>
      </w:r>
    </w:p>
    <w:p w:rsidR="00830041" w:rsidRPr="00DD0FCB" w:rsidRDefault="00830041" w:rsidP="004A2076">
      <w:pPr>
        <w:pStyle w:val="G1"/>
        <w:spacing w:before="0" w:line="276" w:lineRule="auto"/>
        <w:rPr>
          <w:rFonts w:ascii="Times New Roman" w:hAnsi="Times New Roman"/>
        </w:rPr>
      </w:pPr>
      <w:r w:rsidRPr="00DD0FCB">
        <w:rPr>
          <w:rFonts w:ascii="Times New Roman" w:hAnsi="Times New Roman"/>
        </w:rPr>
        <w:t xml:space="preserve"> На территории </w:t>
      </w:r>
      <w:proofErr w:type="spellStart"/>
      <w:r w:rsidRPr="00DD0FCB">
        <w:rPr>
          <w:rFonts w:ascii="Times New Roman" w:hAnsi="Times New Roman"/>
        </w:rPr>
        <w:t>п</w:t>
      </w:r>
      <w:proofErr w:type="gramStart"/>
      <w:r w:rsidRPr="00DD0FCB">
        <w:rPr>
          <w:rFonts w:ascii="Times New Roman" w:hAnsi="Times New Roman"/>
        </w:rPr>
        <w:t>.Б</w:t>
      </w:r>
      <w:proofErr w:type="gramEnd"/>
      <w:r w:rsidRPr="00DD0FCB">
        <w:rPr>
          <w:rFonts w:ascii="Times New Roman" w:hAnsi="Times New Roman"/>
        </w:rPr>
        <w:t>угрино</w:t>
      </w:r>
      <w:proofErr w:type="spellEnd"/>
      <w:r w:rsidRPr="00DD0FCB">
        <w:rPr>
          <w:rFonts w:ascii="Times New Roman" w:hAnsi="Times New Roman"/>
        </w:rPr>
        <w:t xml:space="preserve"> высока вероятность </w:t>
      </w:r>
      <w:proofErr w:type="spellStart"/>
      <w:r w:rsidRPr="00DD0FCB">
        <w:rPr>
          <w:rFonts w:ascii="Times New Roman" w:hAnsi="Times New Roman"/>
        </w:rPr>
        <w:t>берегообрушения</w:t>
      </w:r>
      <w:proofErr w:type="spellEnd"/>
      <w:r w:rsidRPr="00DD0FCB">
        <w:rPr>
          <w:rFonts w:ascii="Times New Roman" w:hAnsi="Times New Roman"/>
        </w:rPr>
        <w:t>. В связи с чем, необходимо проведение мероприятий по укреплению береговых склонов.</w:t>
      </w:r>
    </w:p>
    <w:p w:rsidR="00830041" w:rsidRPr="00DD0FCB" w:rsidRDefault="00830041" w:rsidP="004A2076">
      <w:pPr>
        <w:pStyle w:val="G1"/>
        <w:spacing w:before="0" w:line="276" w:lineRule="auto"/>
        <w:rPr>
          <w:rFonts w:ascii="Times New Roman" w:hAnsi="Times New Roman"/>
        </w:rPr>
      </w:pPr>
      <w:r w:rsidRPr="00DD0FCB">
        <w:rPr>
          <w:rFonts w:ascii="Times New Roman" w:hAnsi="Times New Roman"/>
        </w:rPr>
        <w:t xml:space="preserve">В случае возможной эвакуации населения (в результате возникновения чрезвычайно ситуации) запланировано 1 вездеходное средство </w:t>
      </w:r>
      <w:proofErr w:type="spellStart"/>
      <w:r w:rsidRPr="00DD0FCB">
        <w:rPr>
          <w:rFonts w:ascii="Times New Roman" w:hAnsi="Times New Roman"/>
        </w:rPr>
        <w:t>Трэкол</w:t>
      </w:r>
      <w:proofErr w:type="spellEnd"/>
      <w:r w:rsidRPr="00DD0FCB">
        <w:rPr>
          <w:rFonts w:ascii="Times New Roman" w:hAnsi="Times New Roman"/>
        </w:rPr>
        <w:t xml:space="preserve">, 2 трактора с прицепами. В зимнее время снегоход отдельного пожарного поста в </w:t>
      </w:r>
      <w:proofErr w:type="spellStart"/>
      <w:r w:rsidRPr="00DD0FCB">
        <w:rPr>
          <w:rFonts w:ascii="Times New Roman" w:hAnsi="Times New Roman"/>
        </w:rPr>
        <w:t>п</w:t>
      </w:r>
      <w:proofErr w:type="gramStart"/>
      <w:r w:rsidRPr="00DD0FCB">
        <w:rPr>
          <w:rFonts w:ascii="Times New Roman" w:hAnsi="Times New Roman"/>
        </w:rPr>
        <w:t>.Б</w:t>
      </w:r>
      <w:proofErr w:type="gramEnd"/>
      <w:r w:rsidRPr="00DD0FCB">
        <w:rPr>
          <w:rFonts w:ascii="Times New Roman" w:hAnsi="Times New Roman"/>
        </w:rPr>
        <w:t>угрино</w:t>
      </w:r>
      <w:proofErr w:type="spellEnd"/>
      <w:r w:rsidRPr="00DD0FCB">
        <w:rPr>
          <w:rFonts w:ascii="Times New Roman" w:hAnsi="Times New Roman"/>
        </w:rPr>
        <w:t>, а также частные снегоходы.</w:t>
      </w:r>
    </w:p>
    <w:p w:rsidR="00830041" w:rsidRPr="00DD0FCB" w:rsidRDefault="00830041" w:rsidP="00F621A6">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171" w:name="_Toc341812510"/>
      <w:bookmarkStart w:id="172" w:name="_Toc394055280"/>
      <w:bookmarkStart w:id="173" w:name="_Toc416701706"/>
      <w:bookmarkStart w:id="174" w:name="_Toc460579893"/>
      <w:bookmarkStart w:id="175" w:name="_Toc498949714"/>
      <w:bookmarkStart w:id="176" w:name="_Toc52103240"/>
      <w:r w:rsidRPr="00DD0FCB">
        <w:rPr>
          <w:rFonts w:ascii="Times New Roman" w:hAnsi="Times New Roman"/>
        </w:rPr>
        <w:t>Перечень возможных источников чрезвычайных ситуаций техногенного характера</w:t>
      </w:r>
      <w:bookmarkEnd w:id="171"/>
      <w:bookmarkEnd w:id="172"/>
      <w:bookmarkEnd w:id="173"/>
      <w:bookmarkEnd w:id="174"/>
      <w:bookmarkEnd w:id="175"/>
      <w:bookmarkEnd w:id="176"/>
    </w:p>
    <w:p w:rsidR="00830041" w:rsidRPr="00DD0FCB" w:rsidRDefault="00830041" w:rsidP="004A2076">
      <w:pPr>
        <w:pStyle w:val="G1"/>
        <w:spacing w:before="0" w:line="276" w:lineRule="auto"/>
        <w:rPr>
          <w:rFonts w:ascii="Times New Roman" w:hAnsi="Times New Roman"/>
        </w:rPr>
      </w:pPr>
      <w:r w:rsidRPr="00DD0FCB">
        <w:rPr>
          <w:rFonts w:ascii="Times New Roman" w:hAnsi="Times New Roman"/>
        </w:rPr>
        <w:t>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830041" w:rsidRPr="00DD0FCB" w:rsidRDefault="00830041" w:rsidP="004A2076">
      <w:pPr>
        <w:pStyle w:val="a4"/>
        <w:spacing w:before="0" w:line="276" w:lineRule="auto"/>
        <w:rPr>
          <w:rFonts w:ascii="Times New Roman" w:hAnsi="Times New Roman"/>
        </w:rPr>
      </w:pPr>
      <w:r w:rsidRPr="00DD0FCB">
        <w:rPr>
          <w:rFonts w:ascii="Times New Roman" w:hAnsi="Times New Roman"/>
        </w:rPr>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830041" w:rsidRPr="00DD0FCB" w:rsidRDefault="00830041" w:rsidP="004A2076">
      <w:pPr>
        <w:pStyle w:val="a4"/>
        <w:spacing w:before="0" w:line="276" w:lineRule="auto"/>
        <w:rPr>
          <w:rFonts w:ascii="Times New Roman" w:hAnsi="Times New Roman"/>
        </w:rPr>
      </w:pPr>
      <w:r w:rsidRPr="00DD0FCB">
        <w:rPr>
          <w:rFonts w:ascii="Times New Roman" w:hAnsi="Times New Roman"/>
        </w:rPr>
        <w:t>Потенциально-опасные объекты на территории Колгуевского сельсовета отсутствуют.</w:t>
      </w:r>
    </w:p>
    <w:p w:rsidR="00830041" w:rsidRPr="00DD0FCB" w:rsidRDefault="00830041" w:rsidP="004A2076">
      <w:pPr>
        <w:pStyle w:val="a4"/>
        <w:spacing w:before="0" w:line="276" w:lineRule="auto"/>
        <w:rPr>
          <w:rFonts w:ascii="Times New Roman" w:hAnsi="Times New Roman"/>
        </w:rPr>
      </w:pPr>
      <w:r w:rsidRPr="00DD0FCB">
        <w:rPr>
          <w:rFonts w:ascii="Times New Roman" w:hAnsi="Times New Roman"/>
        </w:rPr>
        <w:t xml:space="preserve">На территории </w:t>
      </w:r>
      <w:proofErr w:type="spellStart"/>
      <w:r w:rsidRPr="00DD0FCB">
        <w:rPr>
          <w:rFonts w:ascii="Times New Roman" w:hAnsi="Times New Roman"/>
        </w:rPr>
        <w:t>п</w:t>
      </w:r>
      <w:proofErr w:type="gramStart"/>
      <w:r w:rsidRPr="00DD0FCB">
        <w:rPr>
          <w:rFonts w:ascii="Times New Roman" w:hAnsi="Times New Roman"/>
        </w:rPr>
        <w:t>.Б</w:t>
      </w:r>
      <w:proofErr w:type="gramEnd"/>
      <w:r w:rsidRPr="00DD0FCB">
        <w:rPr>
          <w:rFonts w:ascii="Times New Roman" w:hAnsi="Times New Roman"/>
        </w:rPr>
        <w:t>угрино</w:t>
      </w:r>
      <w:proofErr w:type="spellEnd"/>
      <w:r w:rsidRPr="00DD0FCB">
        <w:rPr>
          <w:rFonts w:ascii="Times New Roman" w:hAnsi="Times New Roman"/>
        </w:rPr>
        <w:t xml:space="preserve"> оповещение населения о возникновении чрезвычайной ситуации происходит посредством сотовой системы телефонной связи, использование средств звукового оповещения (бой в колокол, бой в рельсу), ручные сирены, электромегафоны, отправкой посыльных (по дворовой обход).</w:t>
      </w:r>
    </w:p>
    <w:p w:rsidR="00830041" w:rsidRPr="00DD0FCB" w:rsidRDefault="00830041" w:rsidP="004A2076">
      <w:pPr>
        <w:pStyle w:val="a4"/>
        <w:spacing w:before="0" w:line="276" w:lineRule="auto"/>
        <w:rPr>
          <w:rFonts w:ascii="Times New Roman" w:hAnsi="Times New Roman"/>
        </w:rPr>
      </w:pPr>
      <w:r w:rsidRPr="00DD0FCB">
        <w:rPr>
          <w:rFonts w:ascii="Times New Roman" w:hAnsi="Times New Roman"/>
        </w:rPr>
        <w:t xml:space="preserve">Проблема оповещения приобретает очень большое значение и новые технические средства и возможности для ее осуществления. Согласно СП 165.1325800.2014 все </w:t>
      </w:r>
      <w:r w:rsidRPr="00DD0FCB">
        <w:rPr>
          <w:rFonts w:ascii="Times New Roman" w:hAnsi="Times New Roman"/>
        </w:rPr>
        <w:lastRenderedPageBreak/>
        <w:t>инженерно-технические мероприятия должны проводиться заблаговременно. Система оповещения должна иметь автономные источники питания.</w:t>
      </w:r>
    </w:p>
    <w:p w:rsidR="00830041" w:rsidRPr="00DD0FCB" w:rsidRDefault="00830041" w:rsidP="004A2076">
      <w:pPr>
        <w:pStyle w:val="a4"/>
        <w:spacing w:before="0" w:line="276" w:lineRule="auto"/>
        <w:rPr>
          <w:rFonts w:ascii="Times New Roman" w:hAnsi="Times New Roman"/>
        </w:rPr>
      </w:pPr>
      <w:r w:rsidRPr="00DD0FCB">
        <w:rPr>
          <w:rFonts w:ascii="Times New Roman" w:hAnsi="Times New Roman"/>
        </w:rPr>
        <w:t>На всей территории округа должна функционировать ТАСЦО и ввод ее в эксплуатацию является важной проблемой оповещения населения.</w:t>
      </w:r>
    </w:p>
    <w:p w:rsidR="00830041" w:rsidRPr="00DD0FCB" w:rsidRDefault="00830041" w:rsidP="00F621A6">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177" w:name="_Toc320627444"/>
      <w:bookmarkStart w:id="178" w:name="_Toc323312756"/>
      <w:bookmarkStart w:id="179" w:name="_Toc341812512"/>
      <w:bookmarkStart w:id="180" w:name="_Toc394055282"/>
      <w:bookmarkStart w:id="181" w:name="_Toc416701708"/>
      <w:bookmarkStart w:id="182" w:name="_Toc460579895"/>
      <w:bookmarkStart w:id="183" w:name="_Toc498949716"/>
      <w:bookmarkStart w:id="184" w:name="_Toc52103241"/>
      <w:r w:rsidRPr="00DD0FCB">
        <w:rPr>
          <w:rFonts w:ascii="Times New Roman" w:hAnsi="Times New Roman"/>
        </w:rPr>
        <w:t>Перечень мероприятий по обеспечению пожарной безопасности</w:t>
      </w:r>
      <w:bookmarkEnd w:id="177"/>
      <w:bookmarkEnd w:id="178"/>
      <w:bookmarkEnd w:id="179"/>
      <w:bookmarkEnd w:id="180"/>
      <w:bookmarkEnd w:id="181"/>
      <w:bookmarkEnd w:id="182"/>
      <w:bookmarkEnd w:id="183"/>
      <w:bookmarkEnd w:id="184"/>
    </w:p>
    <w:p w:rsidR="00830041" w:rsidRPr="00954CE3" w:rsidRDefault="00830041" w:rsidP="00954CE3">
      <w:pPr>
        <w:pStyle w:val="G1"/>
        <w:spacing w:before="0" w:after="0" w:line="276" w:lineRule="auto"/>
        <w:ind w:firstLine="709"/>
        <w:rPr>
          <w:rStyle w:val="a8"/>
          <w:rFonts w:ascii="Times New Roman" w:hAnsi="Times New Roman"/>
        </w:rPr>
      </w:pPr>
      <w:bookmarkStart w:id="185" w:name="_Ref295289665"/>
      <w:r w:rsidRPr="00954CE3">
        <w:rPr>
          <w:rStyle w:val="a8"/>
          <w:rFonts w:ascii="Times New Roman" w:hAnsi="Times New Roman"/>
        </w:rPr>
        <w:t>Основными причинами возникновения пожаров являются: неосторожное обращение с огнем, в том числе при курении; нарушение правил эксплуатации электрооборудования, ветхое состояние электропроводки в домах.</w:t>
      </w:r>
    </w:p>
    <w:p w:rsidR="00830041" w:rsidRPr="00954CE3" w:rsidRDefault="00830041" w:rsidP="00954CE3">
      <w:pPr>
        <w:pStyle w:val="G1"/>
        <w:spacing w:before="0" w:after="0" w:line="276" w:lineRule="auto"/>
        <w:ind w:firstLine="709"/>
        <w:rPr>
          <w:rStyle w:val="a8"/>
          <w:rFonts w:ascii="Times New Roman" w:hAnsi="Times New Roman"/>
        </w:rPr>
      </w:pPr>
      <w:bookmarkStart w:id="186" w:name="_Toc309998495"/>
      <w:bookmarkEnd w:id="185"/>
      <w:r w:rsidRPr="00954CE3">
        <w:rPr>
          <w:rStyle w:val="a8"/>
          <w:rFonts w:ascii="Times New Roman" w:hAnsi="Times New Roman"/>
        </w:rPr>
        <w:t>Оценка обеспеченности территории объектами пожарной охраны проводится в соответствии с Федеральным законом от 22.07.2008 №123-ФЗ «Технический регламент о требованиях пожарной безопасности», а также с  НПБ 101-95 «Нормы проектирования объектов пожарной охраны».</w:t>
      </w:r>
      <w:bookmarkEnd w:id="186"/>
    </w:p>
    <w:p w:rsidR="00830041" w:rsidRPr="00954CE3" w:rsidRDefault="00830041"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w:t>
      </w:r>
    </w:p>
    <w:p w:rsidR="00830041" w:rsidRPr="00954CE3" w:rsidRDefault="00830041"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или сооружения.</w:t>
      </w:r>
    </w:p>
    <w:p w:rsidR="00830041" w:rsidRPr="00954CE3" w:rsidRDefault="00830041"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В соответствии с требованиями п.9.11 СП 8.13130.2009 </w:t>
      </w:r>
      <w:r w:rsidR="00954CE3">
        <w:rPr>
          <w:rStyle w:val="a8"/>
          <w:rFonts w:ascii="Times New Roman" w:hAnsi="Times New Roman"/>
        </w:rPr>
        <w:t>«</w:t>
      </w:r>
      <w:r w:rsidRPr="00954CE3">
        <w:rPr>
          <w:rStyle w:val="a8"/>
          <w:rFonts w:ascii="Times New Roman" w:hAnsi="Times New Roman"/>
        </w:rPr>
        <w:t>Системы противопожарной защиты. Источники наружного противопожарного водоснабжения. Требования пожарной безопасности</w:t>
      </w:r>
      <w:r w:rsidR="00954CE3">
        <w:rPr>
          <w:rStyle w:val="a8"/>
          <w:rFonts w:ascii="Times New Roman" w:hAnsi="Times New Roman"/>
        </w:rPr>
        <w:t>»</w:t>
      </w:r>
      <w:r w:rsidRPr="00954CE3">
        <w:rPr>
          <w:rStyle w:val="a8"/>
          <w:rFonts w:ascii="Times New Roman" w:hAnsi="Times New Roman"/>
        </w:rPr>
        <w:t xml:space="preserve"> пожарные резервуары или искусственные водоемы надлежит размещать из условия обслуживания ими зданий, находящихся в радиусе:</w:t>
      </w:r>
    </w:p>
    <w:p w:rsidR="00830041" w:rsidRPr="00954CE3" w:rsidRDefault="00830041" w:rsidP="00954CE3">
      <w:pPr>
        <w:pStyle w:val="-S"/>
        <w:tabs>
          <w:tab w:val="clear" w:pos="1072"/>
        </w:tabs>
        <w:spacing w:line="276" w:lineRule="auto"/>
        <w:ind w:left="1418" w:hanging="425"/>
        <w:rPr>
          <w:rFonts w:ascii="Times New Roman" w:hAnsi="Times New Roman"/>
        </w:rPr>
      </w:pPr>
      <w:r w:rsidRPr="00954CE3">
        <w:rPr>
          <w:rFonts w:ascii="Times New Roman" w:hAnsi="Times New Roman"/>
        </w:rPr>
        <w:t>при наличии мотопомп - 100-150 м в зависимости от технических возможностей мотопомп.</w:t>
      </w:r>
    </w:p>
    <w:p w:rsidR="00830041" w:rsidRPr="00954CE3" w:rsidRDefault="00830041"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Для увеличения радиуса обслуживания допускается прокладка от резервуаров или искусственных водоемов тупиковых трубопроводов длиной не более 200 м с учетом требования п. 9.9 СП 8.13130.2009 - "объем пожарных резервуаров и искусственных водоемов надлежит определять исходя из расчетных расходов воды и продолжительности тушения пожаров".</w:t>
      </w:r>
    </w:p>
    <w:p w:rsidR="00830041" w:rsidRPr="00954CE3" w:rsidRDefault="00830041"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Для обеспечения пожарной безопасности проектом предусмотрено размещение на территории </w:t>
      </w:r>
      <w:proofErr w:type="spellStart"/>
      <w:r w:rsidRPr="00954CE3">
        <w:rPr>
          <w:rStyle w:val="a8"/>
          <w:rFonts w:ascii="Times New Roman" w:hAnsi="Times New Roman"/>
        </w:rPr>
        <w:t>п</w:t>
      </w:r>
      <w:proofErr w:type="gramStart"/>
      <w:r w:rsidRPr="00954CE3">
        <w:rPr>
          <w:rStyle w:val="a8"/>
          <w:rFonts w:ascii="Times New Roman" w:hAnsi="Times New Roman"/>
        </w:rPr>
        <w:t>.Б</w:t>
      </w:r>
      <w:proofErr w:type="gramEnd"/>
      <w:r w:rsidRPr="00954CE3">
        <w:rPr>
          <w:rStyle w:val="a8"/>
          <w:rFonts w:ascii="Times New Roman" w:hAnsi="Times New Roman"/>
        </w:rPr>
        <w:t>угрино</w:t>
      </w:r>
      <w:proofErr w:type="spellEnd"/>
      <w:r w:rsidRPr="00954CE3">
        <w:rPr>
          <w:rStyle w:val="a8"/>
          <w:rFonts w:ascii="Times New Roman" w:hAnsi="Times New Roman"/>
        </w:rPr>
        <w:t xml:space="preserve"> пожарных водоемов (резервуаров) – 5ед. в северной части населенного пункта, наиболее удаленной от открытых водоемов.</w:t>
      </w:r>
    </w:p>
    <w:p w:rsidR="00830041" w:rsidRPr="00954CE3" w:rsidRDefault="00830041"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Искусственные водоемы (противопожарные резервуары) предусматриваются исходя из развития территории под жилую и общественную застройку, а также удаленности территорий от естественных водоемов. Объем резервуара необходимо определить на следующей стадии проектирования.</w:t>
      </w:r>
    </w:p>
    <w:p w:rsidR="00830041" w:rsidRPr="00954CE3" w:rsidRDefault="00830041"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В соответствии с Федеральным законом от 22.07.2008г. № 123-ФЗ "Технический регламент о требованиях пожарной безопасности» планировка и застройка территорий поселений должны осуществляться в соответствии с генеральными планами поселений, учитывающими требования пожарной безопасности, установленные настоящим Федеральным законом.</w:t>
      </w:r>
    </w:p>
    <w:p w:rsidR="00830041" w:rsidRPr="00954CE3" w:rsidRDefault="00830041"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 xml:space="preserve">Противопожарную защиту на территории Колгуевского сельсовета осуществляет казенное учреждение НАО </w:t>
      </w:r>
      <w:r w:rsidR="00954CE3">
        <w:rPr>
          <w:rStyle w:val="a8"/>
          <w:rFonts w:ascii="Times New Roman" w:hAnsi="Times New Roman"/>
        </w:rPr>
        <w:t>«</w:t>
      </w:r>
      <w:r w:rsidRPr="00954CE3">
        <w:rPr>
          <w:rStyle w:val="a8"/>
          <w:rFonts w:ascii="Times New Roman" w:hAnsi="Times New Roman"/>
        </w:rPr>
        <w:t>ОГПС</w:t>
      </w:r>
      <w:r w:rsidR="00954CE3">
        <w:rPr>
          <w:rStyle w:val="a8"/>
          <w:rFonts w:ascii="Times New Roman" w:hAnsi="Times New Roman"/>
        </w:rPr>
        <w:t>»</w:t>
      </w:r>
      <w:r w:rsidRPr="00954CE3">
        <w:rPr>
          <w:rStyle w:val="a8"/>
          <w:rFonts w:ascii="Times New Roman" w:hAnsi="Times New Roman"/>
        </w:rPr>
        <w:t>.</w:t>
      </w:r>
    </w:p>
    <w:p w:rsidR="00830041" w:rsidRPr="00DD0FCB" w:rsidRDefault="00830041" w:rsidP="00954CE3">
      <w:pPr>
        <w:pStyle w:val="ae"/>
        <w:keepNext/>
        <w:rPr>
          <w:rFonts w:ascii="Times New Roman" w:hAnsi="Times New Roman"/>
        </w:rPr>
      </w:pPr>
      <w:r w:rsidRPr="00DD0FCB">
        <w:rPr>
          <w:rFonts w:ascii="Times New Roman" w:hAnsi="Times New Roman"/>
        </w:rPr>
        <w:lastRenderedPageBreak/>
        <w:t xml:space="preserve">Таблица </w:t>
      </w:r>
      <w:r w:rsidRPr="00DD0FCB">
        <w:rPr>
          <w:rFonts w:ascii="Times New Roman" w:hAnsi="Times New Roman"/>
        </w:rPr>
        <w:fldChar w:fldCharType="begin"/>
      </w:r>
      <w:r w:rsidRPr="00DD0FCB">
        <w:rPr>
          <w:rFonts w:ascii="Times New Roman" w:hAnsi="Times New Roman"/>
        </w:rPr>
        <w:instrText xml:space="preserve"> SEQ Таблица \* ARABIC </w:instrText>
      </w:r>
      <w:r w:rsidRPr="00DD0FCB">
        <w:rPr>
          <w:rFonts w:ascii="Times New Roman" w:hAnsi="Times New Roman"/>
        </w:rPr>
        <w:fldChar w:fldCharType="separate"/>
      </w:r>
      <w:r w:rsidR="00DD0FCB">
        <w:rPr>
          <w:rFonts w:ascii="Times New Roman" w:hAnsi="Times New Roman"/>
          <w:noProof/>
        </w:rPr>
        <w:t>15</w:t>
      </w:r>
      <w:r w:rsidRPr="00DD0FCB">
        <w:rPr>
          <w:rFonts w:ascii="Times New Roman" w:hAnsi="Times New Roman"/>
          <w:noProof/>
        </w:rPr>
        <w:fldChar w:fldCharType="end"/>
      </w:r>
      <w:r w:rsidRPr="00DD0FCB">
        <w:rPr>
          <w:rFonts w:ascii="Times New Roman" w:hAnsi="Times New Roman"/>
        </w:rPr>
        <w:t xml:space="preserve"> Характеристика действующих объектов пожарной охраны на территории Колгуевского сельсовета</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2229"/>
        <w:gridCol w:w="2185"/>
        <w:gridCol w:w="2107"/>
        <w:gridCol w:w="3049"/>
      </w:tblGrid>
      <w:tr w:rsidR="00954CE3" w:rsidRPr="00954CE3" w:rsidTr="00954CE3">
        <w:trPr>
          <w:trHeight w:val="291"/>
        </w:trPr>
        <w:tc>
          <w:tcPr>
            <w:tcW w:w="1164" w:type="pct"/>
            <w:vMerge w:val="restart"/>
          </w:tcPr>
          <w:p w:rsidR="00954CE3" w:rsidRPr="00954CE3" w:rsidRDefault="00954CE3" w:rsidP="00954CE3">
            <w:pPr>
              <w:jc w:val="center"/>
              <w:rPr>
                <w:sz w:val="22"/>
                <w:szCs w:val="22"/>
              </w:rPr>
            </w:pPr>
            <w:r w:rsidRPr="00954CE3">
              <w:rPr>
                <w:sz w:val="22"/>
                <w:szCs w:val="22"/>
              </w:rPr>
              <w:t>Месторасположение</w:t>
            </w:r>
          </w:p>
        </w:tc>
        <w:tc>
          <w:tcPr>
            <w:tcW w:w="1141" w:type="pct"/>
            <w:vMerge w:val="restart"/>
          </w:tcPr>
          <w:p w:rsidR="00954CE3" w:rsidRPr="00954CE3" w:rsidRDefault="00954CE3" w:rsidP="00954CE3">
            <w:pPr>
              <w:jc w:val="center"/>
              <w:rPr>
                <w:sz w:val="22"/>
                <w:szCs w:val="22"/>
              </w:rPr>
            </w:pPr>
            <w:r w:rsidRPr="00954CE3">
              <w:rPr>
                <w:sz w:val="22"/>
                <w:szCs w:val="22"/>
              </w:rPr>
              <w:t>Наименование подразделения</w:t>
            </w:r>
          </w:p>
        </w:tc>
        <w:tc>
          <w:tcPr>
            <w:tcW w:w="1101" w:type="pct"/>
            <w:vMerge w:val="restart"/>
          </w:tcPr>
          <w:p w:rsidR="00954CE3" w:rsidRPr="00954CE3" w:rsidRDefault="00954CE3" w:rsidP="00954CE3">
            <w:pPr>
              <w:jc w:val="center"/>
              <w:rPr>
                <w:sz w:val="22"/>
                <w:szCs w:val="22"/>
              </w:rPr>
            </w:pPr>
            <w:r w:rsidRPr="00954CE3">
              <w:rPr>
                <w:sz w:val="22"/>
                <w:szCs w:val="22"/>
              </w:rPr>
              <w:t>Численность личного состава, ед.</w:t>
            </w:r>
          </w:p>
        </w:tc>
        <w:tc>
          <w:tcPr>
            <w:tcW w:w="1593" w:type="pct"/>
            <w:vMerge w:val="restart"/>
          </w:tcPr>
          <w:p w:rsidR="00954CE3" w:rsidRPr="00954CE3" w:rsidRDefault="00954CE3" w:rsidP="00954CE3">
            <w:pPr>
              <w:jc w:val="center"/>
              <w:rPr>
                <w:sz w:val="22"/>
                <w:szCs w:val="22"/>
              </w:rPr>
            </w:pPr>
            <w:r w:rsidRPr="00954CE3">
              <w:rPr>
                <w:sz w:val="22"/>
                <w:szCs w:val="22"/>
              </w:rPr>
              <w:t>Количество основной пожарной техники</w:t>
            </w:r>
          </w:p>
        </w:tc>
      </w:tr>
      <w:tr w:rsidR="00954CE3" w:rsidRPr="00954CE3" w:rsidTr="00954CE3">
        <w:trPr>
          <w:trHeight w:val="491"/>
        </w:trPr>
        <w:tc>
          <w:tcPr>
            <w:tcW w:w="1164" w:type="pct"/>
            <w:vMerge/>
          </w:tcPr>
          <w:p w:rsidR="00954CE3" w:rsidRPr="00954CE3" w:rsidRDefault="00954CE3" w:rsidP="00954CE3">
            <w:pPr>
              <w:jc w:val="center"/>
              <w:rPr>
                <w:sz w:val="22"/>
                <w:szCs w:val="22"/>
              </w:rPr>
            </w:pPr>
          </w:p>
        </w:tc>
        <w:tc>
          <w:tcPr>
            <w:tcW w:w="1141" w:type="pct"/>
            <w:vMerge/>
          </w:tcPr>
          <w:p w:rsidR="00954CE3" w:rsidRPr="00954CE3" w:rsidRDefault="00954CE3" w:rsidP="00954CE3">
            <w:pPr>
              <w:jc w:val="center"/>
              <w:rPr>
                <w:sz w:val="22"/>
                <w:szCs w:val="22"/>
              </w:rPr>
            </w:pPr>
          </w:p>
        </w:tc>
        <w:tc>
          <w:tcPr>
            <w:tcW w:w="1101" w:type="pct"/>
            <w:vMerge/>
          </w:tcPr>
          <w:p w:rsidR="00954CE3" w:rsidRPr="00954CE3" w:rsidRDefault="00954CE3" w:rsidP="00954CE3">
            <w:pPr>
              <w:jc w:val="center"/>
              <w:rPr>
                <w:sz w:val="22"/>
                <w:szCs w:val="22"/>
              </w:rPr>
            </w:pPr>
          </w:p>
        </w:tc>
        <w:tc>
          <w:tcPr>
            <w:tcW w:w="1593" w:type="pct"/>
            <w:vMerge/>
          </w:tcPr>
          <w:p w:rsidR="00954CE3" w:rsidRPr="00954CE3" w:rsidRDefault="00954CE3" w:rsidP="00954CE3">
            <w:pPr>
              <w:jc w:val="center"/>
              <w:rPr>
                <w:sz w:val="22"/>
                <w:szCs w:val="22"/>
              </w:rPr>
            </w:pPr>
          </w:p>
        </w:tc>
      </w:tr>
      <w:tr w:rsidR="00954CE3" w:rsidRPr="00954CE3" w:rsidTr="00954CE3">
        <w:trPr>
          <w:trHeight w:val="542"/>
        </w:trPr>
        <w:tc>
          <w:tcPr>
            <w:tcW w:w="1164" w:type="pct"/>
            <w:vMerge w:val="restart"/>
          </w:tcPr>
          <w:p w:rsidR="00954CE3" w:rsidRPr="00954CE3" w:rsidRDefault="00954CE3" w:rsidP="00954CE3">
            <w:pPr>
              <w:jc w:val="center"/>
              <w:rPr>
                <w:sz w:val="22"/>
                <w:szCs w:val="22"/>
              </w:rPr>
            </w:pPr>
            <w:r w:rsidRPr="00954CE3">
              <w:rPr>
                <w:sz w:val="22"/>
                <w:szCs w:val="22"/>
              </w:rPr>
              <w:t>п. Бугрино</w:t>
            </w:r>
          </w:p>
        </w:tc>
        <w:tc>
          <w:tcPr>
            <w:tcW w:w="1141" w:type="pct"/>
          </w:tcPr>
          <w:p w:rsidR="00954CE3" w:rsidRPr="00954CE3" w:rsidRDefault="00954CE3" w:rsidP="00954CE3">
            <w:pPr>
              <w:jc w:val="center"/>
              <w:rPr>
                <w:sz w:val="22"/>
                <w:szCs w:val="22"/>
              </w:rPr>
            </w:pPr>
            <w:r w:rsidRPr="00954CE3">
              <w:rPr>
                <w:sz w:val="22"/>
                <w:szCs w:val="22"/>
              </w:rPr>
              <w:t>ОП КУ НАО «ОГПС»</w:t>
            </w:r>
          </w:p>
        </w:tc>
        <w:tc>
          <w:tcPr>
            <w:tcW w:w="1101" w:type="pct"/>
          </w:tcPr>
          <w:p w:rsidR="00954CE3" w:rsidRPr="00954CE3" w:rsidRDefault="00954CE3" w:rsidP="00954CE3">
            <w:pPr>
              <w:jc w:val="center"/>
              <w:rPr>
                <w:sz w:val="22"/>
                <w:szCs w:val="22"/>
              </w:rPr>
            </w:pPr>
            <w:r w:rsidRPr="00954CE3">
              <w:rPr>
                <w:sz w:val="22"/>
                <w:szCs w:val="22"/>
              </w:rPr>
              <w:t>3 человека</w:t>
            </w:r>
          </w:p>
        </w:tc>
        <w:tc>
          <w:tcPr>
            <w:tcW w:w="1593" w:type="pct"/>
          </w:tcPr>
          <w:p w:rsidR="00954CE3" w:rsidRPr="00954CE3" w:rsidRDefault="00954CE3" w:rsidP="00954CE3">
            <w:pPr>
              <w:jc w:val="center"/>
              <w:rPr>
                <w:sz w:val="22"/>
                <w:szCs w:val="22"/>
              </w:rPr>
            </w:pPr>
            <w:r w:rsidRPr="00954CE3">
              <w:rPr>
                <w:sz w:val="22"/>
                <w:szCs w:val="22"/>
              </w:rPr>
              <w:t xml:space="preserve">1 единица техники, пожарная мотопомпа </w:t>
            </w:r>
            <w:r>
              <w:rPr>
                <w:sz w:val="22"/>
                <w:szCs w:val="22"/>
              </w:rPr>
              <w:t>«</w:t>
            </w:r>
            <w:r w:rsidRPr="00954CE3">
              <w:rPr>
                <w:sz w:val="22"/>
                <w:szCs w:val="22"/>
              </w:rPr>
              <w:t>Гейзер</w:t>
            </w:r>
            <w:r>
              <w:rPr>
                <w:sz w:val="22"/>
                <w:szCs w:val="22"/>
              </w:rPr>
              <w:t>»</w:t>
            </w:r>
            <w:r w:rsidRPr="00954CE3">
              <w:rPr>
                <w:sz w:val="22"/>
                <w:szCs w:val="22"/>
              </w:rPr>
              <w:t>, снегоход</w:t>
            </w:r>
          </w:p>
        </w:tc>
      </w:tr>
      <w:tr w:rsidR="00954CE3" w:rsidRPr="00954CE3" w:rsidTr="00954CE3">
        <w:trPr>
          <w:trHeight w:val="266"/>
        </w:trPr>
        <w:tc>
          <w:tcPr>
            <w:tcW w:w="1164" w:type="pct"/>
            <w:vMerge/>
          </w:tcPr>
          <w:p w:rsidR="00954CE3" w:rsidRPr="00954CE3" w:rsidRDefault="00954CE3" w:rsidP="00954CE3">
            <w:pPr>
              <w:jc w:val="center"/>
              <w:rPr>
                <w:sz w:val="22"/>
                <w:szCs w:val="22"/>
              </w:rPr>
            </w:pPr>
          </w:p>
        </w:tc>
        <w:tc>
          <w:tcPr>
            <w:tcW w:w="1141" w:type="pct"/>
          </w:tcPr>
          <w:p w:rsidR="00954CE3" w:rsidRPr="00954CE3" w:rsidRDefault="00954CE3" w:rsidP="00954CE3">
            <w:pPr>
              <w:jc w:val="center"/>
              <w:rPr>
                <w:sz w:val="22"/>
                <w:szCs w:val="22"/>
              </w:rPr>
            </w:pPr>
            <w:r w:rsidRPr="00954CE3">
              <w:rPr>
                <w:sz w:val="22"/>
                <w:szCs w:val="22"/>
              </w:rPr>
              <w:t>ДПД</w:t>
            </w:r>
          </w:p>
        </w:tc>
        <w:tc>
          <w:tcPr>
            <w:tcW w:w="1101" w:type="pct"/>
          </w:tcPr>
          <w:p w:rsidR="00954CE3" w:rsidRPr="00954CE3" w:rsidRDefault="00954CE3" w:rsidP="00954CE3">
            <w:pPr>
              <w:jc w:val="center"/>
              <w:rPr>
                <w:sz w:val="22"/>
                <w:szCs w:val="22"/>
              </w:rPr>
            </w:pPr>
            <w:r w:rsidRPr="00954CE3">
              <w:rPr>
                <w:sz w:val="22"/>
                <w:szCs w:val="22"/>
              </w:rPr>
              <w:t>3 человека</w:t>
            </w:r>
          </w:p>
        </w:tc>
        <w:tc>
          <w:tcPr>
            <w:tcW w:w="1593" w:type="pct"/>
          </w:tcPr>
          <w:p w:rsidR="00954CE3" w:rsidRPr="00954CE3" w:rsidRDefault="00954CE3" w:rsidP="00954CE3">
            <w:pPr>
              <w:jc w:val="center"/>
              <w:rPr>
                <w:sz w:val="22"/>
                <w:szCs w:val="22"/>
              </w:rPr>
            </w:pPr>
            <w:r w:rsidRPr="00954CE3">
              <w:rPr>
                <w:sz w:val="22"/>
                <w:szCs w:val="22"/>
              </w:rPr>
              <w:t>2 мотопомпы</w:t>
            </w:r>
          </w:p>
        </w:tc>
      </w:tr>
    </w:tbl>
    <w:p w:rsidR="003D44B7" w:rsidRPr="00DD0FCB" w:rsidRDefault="003D44B7" w:rsidP="00F621A6">
      <w:pPr>
        <w:pStyle w:val="2"/>
        <w:spacing w:line="276" w:lineRule="auto"/>
        <w:ind w:left="0" w:firstLine="0"/>
        <w:rPr>
          <w:rFonts w:ascii="Times New Roman" w:hAnsi="Times New Roman"/>
        </w:rPr>
      </w:pPr>
      <w:bookmarkStart w:id="187" w:name="_Toc52103242"/>
      <w:bookmarkStart w:id="188" w:name="_Toc438050940"/>
      <w:r w:rsidRPr="00DD0FCB">
        <w:rPr>
          <w:rFonts w:ascii="Times New Roman" w:hAnsi="Times New Roman"/>
        </w:rPr>
        <w:t>Перечень земельных участков, которые включаются в границы населенных пунктов, входящих в состав поселения, или исключаются из их границ, обоснование изменения границ населенных пунктов.</w:t>
      </w:r>
      <w:bookmarkEnd w:id="187"/>
    </w:p>
    <w:bookmarkEnd w:id="188"/>
    <w:p w:rsidR="00C86392" w:rsidRPr="00954CE3" w:rsidRDefault="00C86392"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В соответствии с п. 3 ч. 1 ст. 11 Федерального закона от 06.10.2003 № 131-ФЗ «Об общих принципах организации местного самоуправления в Российской Федерации»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образования, рекреационные земли, территории для развития.</w:t>
      </w:r>
    </w:p>
    <w:p w:rsidR="00C86392" w:rsidRPr="00954CE3" w:rsidRDefault="00C86392"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Землями населенных пунктов признаются земли, используемые и предназначенные для застройки и развития населенных пунктов.</w:t>
      </w:r>
    </w:p>
    <w:p w:rsidR="00C86392" w:rsidRPr="00954CE3" w:rsidRDefault="00C86392"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Границы населенных пунктов отделяют земли населенных пунктов от земель иных категорий. Границы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C86392" w:rsidRPr="00954CE3" w:rsidRDefault="00C86392"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Установлением или изменением границ населенных пунктов является утверждение или изменение генерального плана, отображающего границы населенных пунктов, расположенных в границах соответствующего муниципального образования.</w:t>
      </w:r>
    </w:p>
    <w:p w:rsidR="00C86392" w:rsidRPr="00954CE3" w:rsidRDefault="00C86392" w:rsidP="00954CE3">
      <w:pPr>
        <w:pStyle w:val="G1"/>
        <w:spacing w:before="0" w:after="0" w:line="276" w:lineRule="auto"/>
        <w:ind w:firstLine="709"/>
        <w:rPr>
          <w:rStyle w:val="a8"/>
          <w:rFonts w:ascii="Times New Roman" w:hAnsi="Times New Roman"/>
        </w:rPr>
      </w:pPr>
      <w:proofErr w:type="gramStart"/>
      <w:r w:rsidRPr="00954CE3">
        <w:rPr>
          <w:rStyle w:val="a8"/>
          <w:rFonts w:ascii="Times New Roman" w:hAnsi="Times New Roman"/>
        </w:rPr>
        <w:t>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roofErr w:type="gramEnd"/>
    </w:p>
    <w:p w:rsidR="00C86392" w:rsidRPr="00954CE3" w:rsidRDefault="00C86392" w:rsidP="00954CE3">
      <w:pPr>
        <w:pStyle w:val="G1"/>
        <w:spacing w:before="0" w:after="0" w:line="276" w:lineRule="auto"/>
        <w:ind w:firstLine="709"/>
        <w:rPr>
          <w:rStyle w:val="a8"/>
          <w:rFonts w:ascii="Times New Roman" w:hAnsi="Times New Roman"/>
        </w:rPr>
      </w:pPr>
      <w:proofErr w:type="gramStart"/>
      <w:r w:rsidRPr="00954CE3">
        <w:rPr>
          <w:rStyle w:val="a8"/>
          <w:rFonts w:ascii="Times New Roman" w:hAnsi="Times New Roman"/>
        </w:rPr>
        <w:t>Сведения о кадастровых номерах земельных участков, включенных в границы населенных пунктов или исключенных из границ населенных пунктов, в порядке, предусмотренном</w:t>
      </w:r>
      <w:r w:rsidR="00FC21DD" w:rsidRPr="00954CE3">
        <w:rPr>
          <w:rStyle w:val="a8"/>
          <w:rFonts w:ascii="Times New Roman" w:hAnsi="Times New Roman"/>
        </w:rPr>
        <w:t xml:space="preserve"> </w:t>
      </w:r>
      <w:hyperlink r:id="rId16" w:anchor="dst100051" w:history="1">
        <w:r w:rsidRPr="00954CE3">
          <w:rPr>
            <w:rStyle w:val="a8"/>
            <w:rFonts w:ascii="Times New Roman" w:hAnsi="Times New Roman"/>
          </w:rPr>
          <w:t>ст. 5</w:t>
        </w:r>
      </w:hyperlink>
      <w:r w:rsidR="00FC21DD" w:rsidRPr="00954CE3">
        <w:rPr>
          <w:rStyle w:val="a8"/>
          <w:rFonts w:ascii="Times New Roman" w:hAnsi="Times New Roman"/>
        </w:rPr>
        <w:t xml:space="preserve"> </w:t>
      </w:r>
      <w:r w:rsidRPr="00954CE3">
        <w:rPr>
          <w:rStyle w:val="a8"/>
          <w:rFonts w:ascii="Times New Roman" w:hAnsi="Times New Roman"/>
        </w:rPr>
        <w:t>Федерального закона от 21.12.2004 № 172-ФЗ «О переводе земель или земельных участков из одной категории в другую», направляются в орган кадастрового учета для внесения соответствующих изменений в государственный кадастр недвижимости органами местного самоуправления, принявшими акт о переводе земель или</w:t>
      </w:r>
      <w:proofErr w:type="gramEnd"/>
      <w:r w:rsidRPr="00954CE3">
        <w:rPr>
          <w:rStyle w:val="a8"/>
          <w:rFonts w:ascii="Times New Roman" w:hAnsi="Times New Roman"/>
        </w:rPr>
        <w:t xml:space="preserve"> земельных участков.</w:t>
      </w:r>
    </w:p>
    <w:p w:rsidR="00FC21DD" w:rsidRPr="00954CE3" w:rsidRDefault="00FC21DD"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t>Перевод земель или земельных участков в составе таких земель из одной категории в другую считается состоявшимся с момента внесения изменений о таком переводе в записи Единого государственного реестра прав на недвижимое имущество и сделок с ним.</w:t>
      </w:r>
    </w:p>
    <w:p w:rsidR="002E5E82" w:rsidRPr="00954CE3" w:rsidRDefault="00FC21DD" w:rsidP="00954CE3">
      <w:pPr>
        <w:pStyle w:val="G1"/>
        <w:spacing w:before="0" w:after="0" w:line="276" w:lineRule="auto"/>
        <w:ind w:firstLine="709"/>
        <w:rPr>
          <w:rStyle w:val="a8"/>
          <w:rFonts w:ascii="Times New Roman" w:hAnsi="Times New Roman"/>
        </w:rPr>
      </w:pPr>
      <w:r w:rsidRPr="00954CE3">
        <w:rPr>
          <w:rStyle w:val="a8"/>
          <w:rFonts w:ascii="Times New Roman" w:hAnsi="Times New Roman"/>
        </w:rPr>
        <w:lastRenderedPageBreak/>
        <w:t xml:space="preserve">Проектом внесения изменений в Генеральный план муниципального образования </w:t>
      </w:r>
      <w:r w:rsidR="00E36BD4" w:rsidRPr="00954CE3">
        <w:rPr>
          <w:rStyle w:val="a8"/>
          <w:rFonts w:ascii="Times New Roman" w:hAnsi="Times New Roman"/>
        </w:rPr>
        <w:t xml:space="preserve">«Колгуевский сельсовет» </w:t>
      </w:r>
      <w:r w:rsidRPr="00954CE3">
        <w:rPr>
          <w:rStyle w:val="a8"/>
          <w:rFonts w:ascii="Times New Roman" w:hAnsi="Times New Roman"/>
        </w:rPr>
        <w:t>в границы населенн</w:t>
      </w:r>
      <w:r w:rsidR="002E5E82" w:rsidRPr="00954CE3">
        <w:rPr>
          <w:rStyle w:val="a8"/>
          <w:rFonts w:ascii="Times New Roman" w:hAnsi="Times New Roman"/>
        </w:rPr>
        <w:t>ого</w:t>
      </w:r>
      <w:r w:rsidRPr="00954CE3">
        <w:rPr>
          <w:rStyle w:val="a8"/>
          <w:rFonts w:ascii="Times New Roman" w:hAnsi="Times New Roman"/>
        </w:rPr>
        <w:t xml:space="preserve"> пункт</w:t>
      </w:r>
      <w:r w:rsidR="002E5E82" w:rsidRPr="00954CE3">
        <w:rPr>
          <w:rStyle w:val="a8"/>
          <w:rFonts w:ascii="Times New Roman" w:hAnsi="Times New Roman"/>
        </w:rPr>
        <w:t>а</w:t>
      </w:r>
      <w:r w:rsidRPr="00954CE3">
        <w:rPr>
          <w:rStyle w:val="a8"/>
          <w:rFonts w:ascii="Times New Roman" w:hAnsi="Times New Roman"/>
        </w:rPr>
        <w:t xml:space="preserve"> были включены следующие земельные участки (</w:t>
      </w:r>
      <w:r w:rsidR="00F621A6" w:rsidRPr="00954CE3">
        <w:rPr>
          <w:rStyle w:val="a8"/>
          <w:rFonts w:ascii="Times New Roman" w:hAnsi="Times New Roman"/>
        </w:rPr>
        <w:fldChar w:fldCharType="begin"/>
      </w:r>
      <w:r w:rsidR="00F621A6" w:rsidRPr="00954CE3">
        <w:rPr>
          <w:rStyle w:val="a8"/>
          <w:rFonts w:ascii="Times New Roman" w:hAnsi="Times New Roman"/>
        </w:rPr>
        <w:instrText xml:space="preserve"> REF _Ref511048092 \h </w:instrText>
      </w:r>
      <w:r w:rsidR="00DD0FCB" w:rsidRPr="00954CE3">
        <w:rPr>
          <w:rStyle w:val="a8"/>
          <w:rFonts w:ascii="Times New Roman" w:hAnsi="Times New Roman"/>
        </w:rPr>
        <w:instrText xml:space="preserve"> \* MERGEFORMAT </w:instrText>
      </w:r>
      <w:r w:rsidR="00F621A6" w:rsidRPr="00954CE3">
        <w:rPr>
          <w:rStyle w:val="a8"/>
          <w:rFonts w:ascii="Times New Roman" w:hAnsi="Times New Roman"/>
        </w:rPr>
      </w:r>
      <w:r w:rsidR="00F621A6" w:rsidRPr="00954CE3">
        <w:rPr>
          <w:rStyle w:val="a8"/>
          <w:rFonts w:ascii="Times New Roman" w:hAnsi="Times New Roman"/>
        </w:rPr>
        <w:fldChar w:fldCharType="separate"/>
      </w:r>
      <w:r w:rsidR="00DD0FCB" w:rsidRPr="00954CE3">
        <w:rPr>
          <w:rStyle w:val="a8"/>
          <w:rFonts w:ascii="Times New Roman" w:hAnsi="Times New Roman"/>
        </w:rPr>
        <w:t>Таблица 16</w:t>
      </w:r>
      <w:r w:rsidR="00F621A6" w:rsidRPr="00954CE3">
        <w:rPr>
          <w:rStyle w:val="a8"/>
          <w:rFonts w:ascii="Times New Roman" w:hAnsi="Times New Roman"/>
        </w:rPr>
        <w:fldChar w:fldCharType="end"/>
      </w:r>
      <w:r w:rsidRPr="00954CE3">
        <w:rPr>
          <w:rStyle w:val="a8"/>
          <w:rFonts w:ascii="Times New Roman" w:hAnsi="Times New Roman"/>
        </w:rPr>
        <w:t>).</w:t>
      </w:r>
    </w:p>
    <w:p w:rsidR="002E5E82" w:rsidRPr="00954CE3" w:rsidRDefault="002E5E82" w:rsidP="00954CE3">
      <w:pPr>
        <w:pStyle w:val="G1"/>
        <w:spacing w:before="0" w:after="0" w:line="276" w:lineRule="auto"/>
        <w:ind w:firstLine="709"/>
        <w:rPr>
          <w:rStyle w:val="a8"/>
          <w:rFonts w:ascii="Times New Roman" w:hAnsi="Times New Roman"/>
        </w:rPr>
        <w:sectPr w:rsidR="002E5E82" w:rsidRPr="00954CE3" w:rsidSect="00413D82">
          <w:headerReference w:type="even" r:id="rId17"/>
          <w:headerReference w:type="default" r:id="rId18"/>
          <w:footerReference w:type="even" r:id="rId19"/>
          <w:footerReference w:type="default" r:id="rId20"/>
          <w:headerReference w:type="first" r:id="rId21"/>
          <w:footerReference w:type="first" r:id="rId22"/>
          <w:type w:val="nextColumn"/>
          <w:pgSz w:w="11906" w:h="16838" w:code="9"/>
          <w:pgMar w:top="1134" w:right="851" w:bottom="1134" w:left="1701" w:header="709" w:footer="437" w:gutter="0"/>
          <w:cols w:space="708"/>
          <w:titlePg/>
          <w:docGrid w:linePitch="360"/>
        </w:sectPr>
      </w:pPr>
    </w:p>
    <w:p w:rsidR="00FC21DD" w:rsidRPr="00DD0FCB" w:rsidRDefault="00FC21DD" w:rsidP="00954CE3">
      <w:pPr>
        <w:pStyle w:val="ae"/>
        <w:keepNext/>
        <w:spacing w:line="276" w:lineRule="auto"/>
        <w:rPr>
          <w:rFonts w:ascii="Times New Roman" w:hAnsi="Times New Roman"/>
        </w:rPr>
      </w:pPr>
      <w:bookmarkStart w:id="189" w:name="_Ref511048092"/>
      <w:r w:rsidRPr="00DD0FCB">
        <w:rPr>
          <w:rFonts w:ascii="Times New Roman" w:hAnsi="Times New Roman"/>
        </w:rPr>
        <w:lastRenderedPageBreak/>
        <w:t xml:space="preserve">Таблица </w:t>
      </w:r>
      <w:r w:rsidRPr="00DD0FCB">
        <w:rPr>
          <w:rFonts w:ascii="Times New Roman" w:hAnsi="Times New Roman"/>
        </w:rPr>
        <w:fldChar w:fldCharType="begin"/>
      </w:r>
      <w:r w:rsidRPr="00DD0FCB">
        <w:rPr>
          <w:rFonts w:ascii="Times New Roman" w:hAnsi="Times New Roman"/>
        </w:rPr>
        <w:instrText xml:space="preserve"> SEQ Таблица \* ARABIC </w:instrText>
      </w:r>
      <w:r w:rsidRPr="00DD0FCB">
        <w:rPr>
          <w:rFonts w:ascii="Times New Roman" w:hAnsi="Times New Roman"/>
        </w:rPr>
        <w:fldChar w:fldCharType="separate"/>
      </w:r>
      <w:r w:rsidR="00DD0FCB">
        <w:rPr>
          <w:rFonts w:ascii="Times New Roman" w:hAnsi="Times New Roman"/>
          <w:noProof/>
        </w:rPr>
        <w:t>16</w:t>
      </w:r>
      <w:r w:rsidRPr="00DD0FCB">
        <w:rPr>
          <w:rFonts w:ascii="Times New Roman" w:hAnsi="Times New Roman"/>
          <w:noProof/>
        </w:rPr>
        <w:fldChar w:fldCharType="end"/>
      </w:r>
      <w:bookmarkEnd w:id="189"/>
      <w:r w:rsidRPr="00DD0FCB">
        <w:rPr>
          <w:rFonts w:ascii="Times New Roman" w:hAnsi="Times New Roman"/>
        </w:rPr>
        <w:t xml:space="preserve"> Земельные участки, включаемые в границ</w:t>
      </w:r>
      <w:r w:rsidR="00A5787A" w:rsidRPr="00DD0FCB">
        <w:rPr>
          <w:rFonts w:ascii="Times New Roman" w:hAnsi="Times New Roman"/>
        </w:rPr>
        <w:t>у</w:t>
      </w:r>
      <w:r w:rsidRPr="00DD0FCB">
        <w:rPr>
          <w:rFonts w:ascii="Times New Roman" w:hAnsi="Times New Roman"/>
        </w:rPr>
        <w:t xml:space="preserve"> населенн</w:t>
      </w:r>
      <w:r w:rsidR="00A5787A" w:rsidRPr="00DD0FCB">
        <w:rPr>
          <w:rFonts w:ascii="Times New Roman" w:hAnsi="Times New Roman"/>
        </w:rPr>
        <w:t>ого</w:t>
      </w:r>
      <w:r w:rsidRPr="00DD0FCB">
        <w:rPr>
          <w:rFonts w:ascii="Times New Roman" w:hAnsi="Times New Roman"/>
        </w:rPr>
        <w:t xml:space="preserve"> пу</w:t>
      </w:r>
      <w:r w:rsidR="00A5787A" w:rsidRPr="00DD0FCB">
        <w:rPr>
          <w:rFonts w:ascii="Times New Roman" w:hAnsi="Times New Roman"/>
        </w:rPr>
        <w:t>нкта</w:t>
      </w:r>
    </w:p>
    <w:tbl>
      <w:tblPr>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948"/>
        <w:gridCol w:w="2046"/>
        <w:gridCol w:w="1276"/>
        <w:gridCol w:w="1647"/>
        <w:gridCol w:w="2096"/>
        <w:gridCol w:w="1896"/>
        <w:gridCol w:w="2403"/>
        <w:gridCol w:w="1474"/>
      </w:tblGrid>
      <w:tr w:rsidR="00954CE3" w:rsidRPr="00954CE3" w:rsidTr="00954CE3">
        <w:trPr>
          <w:tblHeader/>
          <w:jc w:val="center"/>
        </w:trPr>
        <w:tc>
          <w:tcPr>
            <w:tcW w:w="667" w:type="pct"/>
            <w:shd w:val="clear" w:color="auto" w:fill="auto"/>
            <w:vAlign w:val="center"/>
          </w:tcPr>
          <w:p w:rsidR="00954CE3" w:rsidRPr="00954CE3" w:rsidRDefault="00954CE3" w:rsidP="00F621A6">
            <w:pPr>
              <w:pStyle w:val="af1"/>
              <w:spacing w:before="40" w:after="40" w:line="276" w:lineRule="auto"/>
              <w:rPr>
                <w:rFonts w:ascii="Times New Roman" w:hAnsi="Times New Roman"/>
              </w:rPr>
            </w:pPr>
            <w:r w:rsidRPr="00954CE3">
              <w:rPr>
                <w:rFonts w:ascii="Times New Roman" w:hAnsi="Times New Roman"/>
              </w:rPr>
              <w:t>Кадастровый номер земельного участка</w:t>
            </w:r>
          </w:p>
        </w:tc>
        <w:tc>
          <w:tcPr>
            <w:tcW w:w="700" w:type="pct"/>
            <w:shd w:val="clear" w:color="auto" w:fill="auto"/>
            <w:vAlign w:val="center"/>
          </w:tcPr>
          <w:p w:rsidR="00954CE3" w:rsidRPr="00954CE3" w:rsidRDefault="00954CE3" w:rsidP="00F621A6">
            <w:pPr>
              <w:pStyle w:val="af1"/>
              <w:spacing w:before="40" w:after="40" w:line="276" w:lineRule="auto"/>
              <w:rPr>
                <w:rFonts w:ascii="Times New Roman" w:hAnsi="Times New Roman"/>
              </w:rPr>
            </w:pPr>
            <w:r w:rsidRPr="00954CE3">
              <w:rPr>
                <w:rFonts w:ascii="Times New Roman" w:hAnsi="Times New Roman"/>
              </w:rPr>
              <w:t>Описание местоположения земельного участка</w:t>
            </w:r>
          </w:p>
        </w:tc>
        <w:tc>
          <w:tcPr>
            <w:tcW w:w="422" w:type="pct"/>
            <w:shd w:val="clear" w:color="auto" w:fill="auto"/>
            <w:vAlign w:val="center"/>
          </w:tcPr>
          <w:p w:rsidR="00954CE3" w:rsidRPr="00954CE3" w:rsidRDefault="00954CE3" w:rsidP="00954CE3">
            <w:pPr>
              <w:pStyle w:val="af1"/>
              <w:spacing w:before="40" w:after="40" w:line="276" w:lineRule="auto"/>
              <w:rPr>
                <w:rFonts w:ascii="Times New Roman" w:hAnsi="Times New Roman"/>
              </w:rPr>
            </w:pPr>
            <w:r w:rsidRPr="00954CE3">
              <w:rPr>
                <w:rFonts w:ascii="Times New Roman" w:hAnsi="Times New Roman"/>
              </w:rPr>
              <w:t xml:space="preserve">Площадь земельного участка, </w:t>
            </w:r>
            <w:r>
              <w:rPr>
                <w:rFonts w:ascii="Times New Roman" w:hAnsi="Times New Roman"/>
              </w:rPr>
              <w:t>кв</w:t>
            </w:r>
            <w:proofErr w:type="gramStart"/>
            <w:r>
              <w:rPr>
                <w:rFonts w:ascii="Times New Roman" w:hAnsi="Times New Roman"/>
              </w:rPr>
              <w:t>.м</w:t>
            </w:r>
            <w:proofErr w:type="gramEnd"/>
          </w:p>
        </w:tc>
        <w:tc>
          <w:tcPr>
            <w:tcW w:w="565" w:type="pct"/>
            <w:shd w:val="clear" w:color="auto" w:fill="auto"/>
            <w:vAlign w:val="center"/>
          </w:tcPr>
          <w:p w:rsidR="00954CE3" w:rsidRPr="00954CE3" w:rsidRDefault="00954CE3" w:rsidP="00954CE3">
            <w:pPr>
              <w:pStyle w:val="af1"/>
              <w:spacing w:before="40" w:after="40" w:line="276" w:lineRule="auto"/>
              <w:rPr>
                <w:rFonts w:ascii="Times New Roman" w:hAnsi="Times New Roman"/>
              </w:rPr>
            </w:pPr>
            <w:r w:rsidRPr="00954CE3">
              <w:rPr>
                <w:rFonts w:ascii="Times New Roman" w:hAnsi="Times New Roman"/>
              </w:rPr>
              <w:t>Площадь</w:t>
            </w:r>
            <w:r>
              <w:rPr>
                <w:rFonts w:ascii="Times New Roman" w:hAnsi="Times New Roman"/>
              </w:rPr>
              <w:t xml:space="preserve"> участка, включаемая в границу кв</w:t>
            </w:r>
            <w:proofErr w:type="gramStart"/>
            <w:r>
              <w:rPr>
                <w:rFonts w:ascii="Times New Roman" w:hAnsi="Times New Roman"/>
              </w:rPr>
              <w:t>.м</w:t>
            </w:r>
            <w:proofErr w:type="gramEnd"/>
          </w:p>
        </w:tc>
        <w:tc>
          <w:tcPr>
            <w:tcW w:w="717" w:type="pct"/>
            <w:shd w:val="clear" w:color="auto" w:fill="auto"/>
            <w:vAlign w:val="center"/>
          </w:tcPr>
          <w:p w:rsidR="00954CE3" w:rsidRPr="00954CE3" w:rsidRDefault="00954CE3" w:rsidP="00F621A6">
            <w:pPr>
              <w:pStyle w:val="af1"/>
              <w:spacing w:before="40" w:after="40" w:line="276" w:lineRule="auto"/>
              <w:rPr>
                <w:rFonts w:ascii="Times New Roman" w:hAnsi="Times New Roman"/>
              </w:rPr>
            </w:pPr>
            <w:r w:rsidRPr="00954CE3">
              <w:rPr>
                <w:rFonts w:ascii="Times New Roman" w:hAnsi="Times New Roman"/>
              </w:rPr>
              <w:t>Текущее состояние земельных участков</w:t>
            </w:r>
          </w:p>
        </w:tc>
        <w:tc>
          <w:tcPr>
            <w:tcW w:w="649" w:type="pct"/>
            <w:shd w:val="clear" w:color="auto" w:fill="auto"/>
            <w:vAlign w:val="center"/>
          </w:tcPr>
          <w:p w:rsidR="00954CE3" w:rsidRPr="00954CE3" w:rsidRDefault="00954CE3" w:rsidP="00F621A6">
            <w:pPr>
              <w:pStyle w:val="af1"/>
              <w:spacing w:before="40" w:after="40" w:line="276" w:lineRule="auto"/>
              <w:rPr>
                <w:rFonts w:ascii="Times New Roman" w:hAnsi="Times New Roman"/>
              </w:rPr>
            </w:pPr>
            <w:bookmarkStart w:id="190" w:name="_GoBack"/>
            <w:bookmarkEnd w:id="190"/>
            <w:r w:rsidRPr="00954CE3">
              <w:rPr>
                <w:rFonts w:ascii="Times New Roman" w:hAnsi="Times New Roman"/>
              </w:rPr>
              <w:t>Обоснование необходимости планируемого изменения границ</w:t>
            </w:r>
          </w:p>
        </w:tc>
        <w:tc>
          <w:tcPr>
            <w:tcW w:w="794" w:type="pct"/>
            <w:shd w:val="clear" w:color="auto" w:fill="auto"/>
            <w:vAlign w:val="center"/>
          </w:tcPr>
          <w:p w:rsidR="00954CE3" w:rsidRPr="00954CE3" w:rsidRDefault="00954CE3" w:rsidP="00F621A6">
            <w:pPr>
              <w:pStyle w:val="af1"/>
              <w:spacing w:before="40" w:after="40" w:line="276" w:lineRule="auto"/>
              <w:rPr>
                <w:rFonts w:ascii="Times New Roman" w:hAnsi="Times New Roman"/>
              </w:rPr>
            </w:pPr>
            <w:r w:rsidRPr="00954CE3">
              <w:rPr>
                <w:rFonts w:ascii="Times New Roman" w:hAnsi="Times New Roman"/>
              </w:rPr>
              <w:t>Существующая категория земель</w:t>
            </w:r>
          </w:p>
        </w:tc>
        <w:tc>
          <w:tcPr>
            <w:tcW w:w="487" w:type="pct"/>
            <w:vAlign w:val="center"/>
          </w:tcPr>
          <w:p w:rsidR="00954CE3" w:rsidRPr="00954CE3" w:rsidRDefault="00954CE3" w:rsidP="00F621A6">
            <w:pPr>
              <w:pStyle w:val="af1"/>
              <w:spacing w:before="40" w:after="40" w:line="276" w:lineRule="auto"/>
              <w:rPr>
                <w:rFonts w:ascii="Times New Roman" w:hAnsi="Times New Roman"/>
              </w:rPr>
            </w:pPr>
            <w:r w:rsidRPr="00954CE3">
              <w:rPr>
                <w:rFonts w:ascii="Times New Roman" w:hAnsi="Times New Roman"/>
              </w:rPr>
              <w:t>Планируемая категория земель</w:t>
            </w:r>
          </w:p>
        </w:tc>
      </w:tr>
      <w:tr w:rsidR="00954CE3" w:rsidRPr="00954CE3" w:rsidTr="00954CE3">
        <w:trPr>
          <w:jc w:val="center"/>
        </w:trPr>
        <w:tc>
          <w:tcPr>
            <w:tcW w:w="667" w:type="pct"/>
            <w:shd w:val="clear" w:color="auto" w:fill="auto"/>
            <w:vAlign w:val="center"/>
          </w:tcPr>
          <w:p w:rsidR="00954CE3" w:rsidRPr="00954CE3" w:rsidRDefault="00954CE3" w:rsidP="00F621A6">
            <w:pPr>
              <w:spacing w:before="40" w:after="40" w:line="276" w:lineRule="auto"/>
              <w:jc w:val="center"/>
              <w:rPr>
                <w:sz w:val="22"/>
                <w:szCs w:val="22"/>
              </w:rPr>
            </w:pPr>
            <w:r w:rsidRPr="00954CE3">
              <w:rPr>
                <w:sz w:val="22"/>
                <w:szCs w:val="22"/>
              </w:rPr>
              <w:t>83:00:100001:19</w:t>
            </w:r>
          </w:p>
        </w:tc>
        <w:tc>
          <w:tcPr>
            <w:tcW w:w="700" w:type="pct"/>
            <w:shd w:val="clear" w:color="auto" w:fill="auto"/>
            <w:vAlign w:val="center"/>
          </w:tcPr>
          <w:p w:rsidR="00954CE3" w:rsidRPr="00954CE3" w:rsidRDefault="00954CE3" w:rsidP="00F621A6">
            <w:pPr>
              <w:spacing w:before="40" w:after="40" w:line="276" w:lineRule="auto"/>
              <w:jc w:val="center"/>
              <w:rPr>
                <w:sz w:val="22"/>
                <w:szCs w:val="22"/>
              </w:rPr>
            </w:pPr>
            <w:r w:rsidRPr="00954CE3">
              <w:rPr>
                <w:sz w:val="22"/>
                <w:szCs w:val="22"/>
              </w:rPr>
              <w:t>Ненецкий автономный округ</w:t>
            </w:r>
          </w:p>
        </w:tc>
        <w:tc>
          <w:tcPr>
            <w:tcW w:w="422" w:type="pct"/>
            <w:shd w:val="clear" w:color="auto" w:fill="auto"/>
            <w:vAlign w:val="center"/>
          </w:tcPr>
          <w:p w:rsidR="00954CE3" w:rsidRPr="00954CE3" w:rsidRDefault="00954CE3" w:rsidP="00F621A6">
            <w:pPr>
              <w:spacing w:before="40" w:after="40" w:line="276" w:lineRule="auto"/>
              <w:jc w:val="center"/>
              <w:rPr>
                <w:sz w:val="22"/>
                <w:szCs w:val="22"/>
              </w:rPr>
            </w:pPr>
            <w:r w:rsidRPr="00954CE3">
              <w:rPr>
                <w:sz w:val="22"/>
                <w:szCs w:val="22"/>
              </w:rPr>
              <w:t>12845241</w:t>
            </w:r>
          </w:p>
        </w:tc>
        <w:tc>
          <w:tcPr>
            <w:tcW w:w="565" w:type="pct"/>
            <w:shd w:val="clear" w:color="auto" w:fill="auto"/>
            <w:vAlign w:val="center"/>
          </w:tcPr>
          <w:p w:rsidR="00954CE3" w:rsidRPr="00954CE3" w:rsidRDefault="00954CE3" w:rsidP="00F621A6">
            <w:pPr>
              <w:spacing w:before="40" w:after="40" w:line="276" w:lineRule="auto"/>
              <w:jc w:val="center"/>
              <w:rPr>
                <w:sz w:val="22"/>
                <w:szCs w:val="22"/>
              </w:rPr>
            </w:pPr>
            <w:r w:rsidRPr="00954CE3">
              <w:rPr>
                <w:sz w:val="22"/>
                <w:szCs w:val="22"/>
              </w:rPr>
              <w:t>28994</w:t>
            </w:r>
          </w:p>
        </w:tc>
        <w:tc>
          <w:tcPr>
            <w:tcW w:w="717" w:type="pct"/>
            <w:shd w:val="clear" w:color="auto" w:fill="auto"/>
            <w:vAlign w:val="center"/>
          </w:tcPr>
          <w:p w:rsidR="00954CE3" w:rsidRPr="00954CE3" w:rsidRDefault="00954CE3" w:rsidP="00F621A6">
            <w:pPr>
              <w:spacing w:before="40" w:after="40" w:line="276" w:lineRule="auto"/>
              <w:jc w:val="center"/>
              <w:rPr>
                <w:sz w:val="22"/>
                <w:szCs w:val="22"/>
              </w:rPr>
            </w:pPr>
            <w:r w:rsidRPr="00954CE3">
              <w:rPr>
                <w:sz w:val="22"/>
                <w:szCs w:val="22"/>
              </w:rPr>
              <w:t>Для ведения оленеводства</w:t>
            </w:r>
          </w:p>
        </w:tc>
        <w:tc>
          <w:tcPr>
            <w:tcW w:w="649" w:type="pct"/>
            <w:shd w:val="clear" w:color="auto" w:fill="auto"/>
            <w:vAlign w:val="center"/>
          </w:tcPr>
          <w:p w:rsidR="00954CE3" w:rsidRPr="00954CE3" w:rsidRDefault="00954CE3" w:rsidP="00F621A6">
            <w:pPr>
              <w:spacing w:before="40" w:after="40" w:line="276" w:lineRule="auto"/>
              <w:jc w:val="center"/>
              <w:rPr>
                <w:sz w:val="22"/>
                <w:szCs w:val="22"/>
              </w:rPr>
            </w:pPr>
            <w:r w:rsidRPr="00954CE3">
              <w:rPr>
                <w:sz w:val="22"/>
                <w:szCs w:val="22"/>
              </w:rPr>
              <w:t>п. 2 ст. 83 ЗК РФ</w:t>
            </w:r>
          </w:p>
        </w:tc>
        <w:tc>
          <w:tcPr>
            <w:tcW w:w="794" w:type="pct"/>
            <w:shd w:val="clear" w:color="auto" w:fill="auto"/>
            <w:vAlign w:val="center"/>
          </w:tcPr>
          <w:p w:rsidR="00954CE3" w:rsidRPr="00954CE3" w:rsidRDefault="00954CE3" w:rsidP="00F621A6">
            <w:pPr>
              <w:spacing w:before="40" w:after="40" w:line="276" w:lineRule="auto"/>
              <w:jc w:val="center"/>
              <w:rPr>
                <w:sz w:val="22"/>
                <w:szCs w:val="22"/>
              </w:rPr>
            </w:pPr>
            <w:r w:rsidRPr="00954CE3">
              <w:rPr>
                <w:sz w:val="22"/>
                <w:szCs w:val="22"/>
              </w:rPr>
              <w:t>Земли сельскохозяйственного назначения</w:t>
            </w:r>
          </w:p>
        </w:tc>
        <w:tc>
          <w:tcPr>
            <w:tcW w:w="487" w:type="pct"/>
            <w:vAlign w:val="center"/>
          </w:tcPr>
          <w:p w:rsidR="00954CE3" w:rsidRPr="00954CE3" w:rsidRDefault="00954CE3" w:rsidP="00F621A6">
            <w:pPr>
              <w:spacing w:before="40" w:after="40" w:line="276" w:lineRule="auto"/>
              <w:jc w:val="center"/>
              <w:rPr>
                <w:sz w:val="22"/>
                <w:szCs w:val="22"/>
              </w:rPr>
            </w:pPr>
            <w:r w:rsidRPr="00954CE3">
              <w:rPr>
                <w:sz w:val="22"/>
                <w:szCs w:val="22"/>
              </w:rPr>
              <w:t>Земли населенных пунктов</w:t>
            </w:r>
          </w:p>
        </w:tc>
      </w:tr>
    </w:tbl>
    <w:p w:rsidR="002E5E82" w:rsidRPr="00DD0FCB" w:rsidRDefault="002E5E82" w:rsidP="00F621A6">
      <w:pPr>
        <w:pStyle w:val="G1"/>
        <w:spacing w:line="276" w:lineRule="auto"/>
        <w:rPr>
          <w:rFonts w:ascii="Times New Roman" w:hAnsi="Times New Roman"/>
          <w:color w:val="FF0000"/>
        </w:rPr>
        <w:sectPr w:rsidR="002E5E82" w:rsidRPr="00DD0FCB" w:rsidSect="002E5E82">
          <w:footerReference w:type="first" r:id="rId23"/>
          <w:pgSz w:w="16838" w:h="11906" w:orient="landscape" w:code="9"/>
          <w:pgMar w:top="1701" w:right="1134" w:bottom="851" w:left="1134" w:header="709" w:footer="437" w:gutter="0"/>
          <w:cols w:space="708"/>
          <w:titlePg/>
          <w:docGrid w:linePitch="360"/>
        </w:sectPr>
      </w:pPr>
    </w:p>
    <w:p w:rsidR="009309A0" w:rsidRPr="00DD0FCB" w:rsidRDefault="005E6920" w:rsidP="00F621A6">
      <w:pPr>
        <w:pStyle w:val="1"/>
        <w:spacing w:line="276" w:lineRule="auto"/>
        <w:rPr>
          <w:rFonts w:ascii="Times New Roman" w:hAnsi="Times New Roman"/>
        </w:rPr>
      </w:pPr>
      <w:bookmarkStart w:id="191" w:name="_Toc52103243"/>
      <w:r w:rsidRPr="00DD0FCB">
        <w:rPr>
          <w:rFonts w:ascii="Times New Roman" w:hAnsi="Times New Roman"/>
        </w:rPr>
        <w:lastRenderedPageBreak/>
        <w:t>Основные технико-экономические показатели проекта</w:t>
      </w:r>
      <w:bookmarkEnd w:id="191"/>
    </w:p>
    <w:tbl>
      <w:tblPr>
        <w:tblStyle w:val="aff0"/>
        <w:tblW w:w="5002" w:type="pct"/>
        <w:tblLook w:val="0000" w:firstRow="0" w:lastRow="0" w:firstColumn="0" w:lastColumn="0" w:noHBand="0" w:noVBand="0"/>
      </w:tblPr>
      <w:tblGrid>
        <w:gridCol w:w="931"/>
        <w:gridCol w:w="15"/>
        <w:gridCol w:w="3581"/>
        <w:gridCol w:w="1945"/>
        <w:gridCol w:w="1652"/>
        <w:gridCol w:w="1450"/>
      </w:tblGrid>
      <w:tr w:rsidR="009676CA" w:rsidRPr="00DD0FCB" w:rsidTr="00D223F8">
        <w:trPr>
          <w:trHeight w:val="20"/>
          <w:tblHeader/>
        </w:trPr>
        <w:tc>
          <w:tcPr>
            <w:tcW w:w="494" w:type="pct"/>
            <w:gridSpan w:val="2"/>
            <w:vAlign w:val="center"/>
          </w:tcPr>
          <w:p w:rsidR="00D223F8" w:rsidRPr="00DD0FCB" w:rsidRDefault="00D223F8" w:rsidP="00F621A6">
            <w:pPr>
              <w:pStyle w:val="af0"/>
              <w:spacing w:line="276" w:lineRule="auto"/>
              <w:rPr>
                <w:rFonts w:ascii="Times New Roman" w:hAnsi="Times New Roman"/>
              </w:rPr>
            </w:pPr>
            <w:r w:rsidRPr="00DD0FCB">
              <w:rPr>
                <w:rFonts w:ascii="Times New Roman" w:hAnsi="Times New Roman"/>
              </w:rPr>
              <w:t xml:space="preserve">№ </w:t>
            </w:r>
            <w:proofErr w:type="gramStart"/>
            <w:r w:rsidRPr="00DD0FCB">
              <w:rPr>
                <w:rFonts w:ascii="Times New Roman" w:hAnsi="Times New Roman"/>
              </w:rPr>
              <w:t>п</w:t>
            </w:r>
            <w:proofErr w:type="gramEnd"/>
            <w:r w:rsidRPr="00DD0FCB">
              <w:rPr>
                <w:rFonts w:ascii="Times New Roman" w:hAnsi="Times New Roman"/>
              </w:rPr>
              <w:t>/п</w:t>
            </w:r>
          </w:p>
        </w:tc>
        <w:tc>
          <w:tcPr>
            <w:tcW w:w="1870" w:type="pct"/>
            <w:vAlign w:val="center"/>
          </w:tcPr>
          <w:p w:rsidR="00D223F8" w:rsidRPr="00DD0FCB" w:rsidRDefault="00D223F8" w:rsidP="00F621A6">
            <w:pPr>
              <w:pStyle w:val="af0"/>
              <w:spacing w:line="276" w:lineRule="auto"/>
              <w:rPr>
                <w:rFonts w:ascii="Times New Roman" w:hAnsi="Times New Roman"/>
              </w:rPr>
            </w:pPr>
            <w:r w:rsidRPr="00DD0FCB">
              <w:rPr>
                <w:rFonts w:ascii="Times New Roman" w:hAnsi="Times New Roman"/>
              </w:rPr>
              <w:t>Наименование показателя</w:t>
            </w:r>
          </w:p>
        </w:tc>
        <w:tc>
          <w:tcPr>
            <w:tcW w:w="1016" w:type="pct"/>
            <w:vAlign w:val="center"/>
          </w:tcPr>
          <w:p w:rsidR="00D223F8" w:rsidRPr="00DD0FCB" w:rsidRDefault="00D223F8" w:rsidP="00F621A6">
            <w:pPr>
              <w:pStyle w:val="af0"/>
              <w:spacing w:line="276" w:lineRule="auto"/>
              <w:rPr>
                <w:rFonts w:ascii="Times New Roman" w:hAnsi="Times New Roman"/>
              </w:rPr>
            </w:pPr>
            <w:r w:rsidRPr="00DD0FCB">
              <w:rPr>
                <w:rFonts w:ascii="Times New Roman" w:hAnsi="Times New Roman"/>
              </w:rPr>
              <w:t>Единица измерения</w:t>
            </w:r>
          </w:p>
        </w:tc>
        <w:tc>
          <w:tcPr>
            <w:tcW w:w="863" w:type="pct"/>
            <w:vAlign w:val="center"/>
          </w:tcPr>
          <w:p w:rsidR="00D223F8" w:rsidRPr="00DD0FCB" w:rsidRDefault="00D223F8" w:rsidP="00F621A6">
            <w:pPr>
              <w:pStyle w:val="af0"/>
              <w:spacing w:line="276" w:lineRule="auto"/>
              <w:rPr>
                <w:rFonts w:ascii="Times New Roman" w:hAnsi="Times New Roman"/>
              </w:rPr>
            </w:pPr>
            <w:r w:rsidRPr="00DD0FCB">
              <w:rPr>
                <w:rFonts w:ascii="Times New Roman" w:hAnsi="Times New Roman"/>
              </w:rPr>
              <w:t>Современное состояние</w:t>
            </w:r>
          </w:p>
          <w:p w:rsidR="00D223F8" w:rsidRPr="00DD0FCB" w:rsidRDefault="00D223F8" w:rsidP="00F621A6">
            <w:pPr>
              <w:pStyle w:val="af0"/>
              <w:spacing w:line="276" w:lineRule="auto"/>
              <w:rPr>
                <w:rFonts w:ascii="Times New Roman" w:hAnsi="Times New Roman"/>
              </w:rPr>
            </w:pPr>
          </w:p>
        </w:tc>
        <w:tc>
          <w:tcPr>
            <w:tcW w:w="757" w:type="pct"/>
            <w:vAlign w:val="center"/>
          </w:tcPr>
          <w:p w:rsidR="00D223F8" w:rsidRPr="00DD0FCB" w:rsidRDefault="00D223F8" w:rsidP="00F621A6">
            <w:pPr>
              <w:pStyle w:val="af0"/>
              <w:spacing w:line="276" w:lineRule="auto"/>
              <w:rPr>
                <w:rFonts w:ascii="Times New Roman" w:hAnsi="Times New Roman"/>
              </w:rPr>
            </w:pPr>
            <w:r w:rsidRPr="00DD0FCB">
              <w:rPr>
                <w:rFonts w:ascii="Times New Roman" w:hAnsi="Times New Roman"/>
              </w:rPr>
              <w:t>Расчетный срок</w:t>
            </w:r>
          </w:p>
        </w:tc>
      </w:tr>
      <w:tr w:rsidR="009676CA" w:rsidRPr="00DD0FCB" w:rsidTr="00D223F8">
        <w:trPr>
          <w:trHeight w:val="20"/>
        </w:trPr>
        <w:tc>
          <w:tcPr>
            <w:tcW w:w="494" w:type="pct"/>
            <w:gridSpan w:val="2"/>
          </w:tcPr>
          <w:p w:rsidR="00D223F8" w:rsidRPr="00DD0FCB" w:rsidRDefault="00D223F8" w:rsidP="00F621A6">
            <w:pPr>
              <w:pStyle w:val="af1"/>
              <w:spacing w:before="40" w:after="40" w:line="276" w:lineRule="auto"/>
              <w:rPr>
                <w:rFonts w:ascii="Times New Roman" w:hAnsi="Times New Roman"/>
                <w:b/>
              </w:rPr>
            </w:pPr>
            <w:r w:rsidRPr="00DD0FCB">
              <w:rPr>
                <w:rFonts w:ascii="Times New Roman" w:hAnsi="Times New Roman"/>
                <w:b/>
              </w:rPr>
              <w:t>1</w:t>
            </w:r>
          </w:p>
        </w:tc>
        <w:tc>
          <w:tcPr>
            <w:tcW w:w="1870" w:type="pct"/>
          </w:tcPr>
          <w:p w:rsidR="00D223F8" w:rsidRPr="00DD0FCB" w:rsidRDefault="00D223F8" w:rsidP="00F621A6">
            <w:pPr>
              <w:pStyle w:val="af1"/>
              <w:spacing w:before="40" w:after="40" w:line="276" w:lineRule="auto"/>
              <w:rPr>
                <w:rFonts w:ascii="Times New Roman" w:hAnsi="Times New Roman"/>
                <w:b/>
              </w:rPr>
            </w:pPr>
            <w:r w:rsidRPr="00DD0FCB">
              <w:rPr>
                <w:rFonts w:ascii="Times New Roman" w:hAnsi="Times New Roman"/>
                <w:b/>
              </w:rPr>
              <w:t>ТЕРРИТОРИЯ</w:t>
            </w:r>
          </w:p>
        </w:tc>
        <w:tc>
          <w:tcPr>
            <w:tcW w:w="1016" w:type="pct"/>
          </w:tcPr>
          <w:p w:rsidR="00D223F8" w:rsidRPr="00DD0FCB" w:rsidRDefault="00D223F8" w:rsidP="00F621A6">
            <w:pPr>
              <w:pStyle w:val="af1"/>
              <w:spacing w:before="40" w:after="40" w:line="276" w:lineRule="auto"/>
              <w:rPr>
                <w:rFonts w:ascii="Times New Roman" w:hAnsi="Times New Roman"/>
              </w:rPr>
            </w:pPr>
          </w:p>
        </w:tc>
        <w:tc>
          <w:tcPr>
            <w:tcW w:w="863" w:type="pct"/>
          </w:tcPr>
          <w:p w:rsidR="00D223F8" w:rsidRPr="00DD0FCB" w:rsidRDefault="00D223F8" w:rsidP="00F621A6">
            <w:pPr>
              <w:pStyle w:val="af1"/>
              <w:spacing w:before="40" w:after="40" w:line="276" w:lineRule="auto"/>
              <w:rPr>
                <w:rFonts w:ascii="Times New Roman" w:hAnsi="Times New Roman"/>
              </w:rPr>
            </w:pPr>
          </w:p>
        </w:tc>
        <w:tc>
          <w:tcPr>
            <w:tcW w:w="757" w:type="pct"/>
          </w:tcPr>
          <w:p w:rsidR="00D223F8" w:rsidRPr="00DD0FCB" w:rsidRDefault="00D223F8" w:rsidP="00F621A6">
            <w:pPr>
              <w:pStyle w:val="af1"/>
              <w:spacing w:before="40" w:after="40" w:line="276" w:lineRule="auto"/>
              <w:rPr>
                <w:rFonts w:ascii="Times New Roman" w:hAnsi="Times New Roman"/>
              </w:rPr>
            </w:pPr>
          </w:p>
        </w:tc>
      </w:tr>
      <w:tr w:rsidR="004A75A2" w:rsidRPr="00DD0FCB" w:rsidTr="00D223F8">
        <w:trPr>
          <w:trHeight w:val="20"/>
        </w:trPr>
        <w:tc>
          <w:tcPr>
            <w:tcW w:w="494" w:type="pct"/>
            <w:gridSpan w:val="2"/>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1.1</w:t>
            </w:r>
          </w:p>
        </w:tc>
        <w:tc>
          <w:tcPr>
            <w:tcW w:w="1870" w:type="pct"/>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Общая площадь территории муниципального образования</w:t>
            </w:r>
          </w:p>
        </w:tc>
        <w:tc>
          <w:tcPr>
            <w:tcW w:w="1016" w:type="pct"/>
            <w:vAlign w:val="center"/>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4A75A2" w:rsidRPr="00DD0FCB" w:rsidRDefault="001F2884" w:rsidP="00F621A6">
            <w:pPr>
              <w:spacing w:line="276" w:lineRule="auto"/>
              <w:jc w:val="center"/>
              <w:rPr>
                <w:color w:val="FF0000"/>
                <w:sz w:val="22"/>
                <w:szCs w:val="22"/>
              </w:rPr>
            </w:pPr>
            <w:r w:rsidRPr="00DD0FCB">
              <w:rPr>
                <w:color w:val="000000"/>
                <w:sz w:val="22"/>
                <w:szCs w:val="22"/>
              </w:rPr>
              <w:t>1339</w:t>
            </w:r>
          </w:p>
        </w:tc>
        <w:tc>
          <w:tcPr>
            <w:tcW w:w="757" w:type="pct"/>
            <w:vAlign w:val="center"/>
          </w:tcPr>
          <w:p w:rsidR="004A75A2" w:rsidRPr="00DD0FCB" w:rsidRDefault="004A75A2" w:rsidP="00F621A6">
            <w:pPr>
              <w:spacing w:line="276" w:lineRule="auto"/>
              <w:jc w:val="center"/>
              <w:rPr>
                <w:color w:val="000000"/>
                <w:sz w:val="22"/>
                <w:szCs w:val="22"/>
              </w:rPr>
            </w:pPr>
            <w:r w:rsidRPr="00DD0FCB">
              <w:rPr>
                <w:color w:val="000000"/>
                <w:sz w:val="22"/>
                <w:szCs w:val="22"/>
              </w:rPr>
              <w:t>1339</w:t>
            </w:r>
          </w:p>
        </w:tc>
      </w:tr>
      <w:tr w:rsidR="004A75A2" w:rsidRPr="00DD0FCB" w:rsidTr="00D35170">
        <w:trPr>
          <w:trHeight w:val="20"/>
        </w:trPr>
        <w:tc>
          <w:tcPr>
            <w:tcW w:w="494" w:type="pct"/>
            <w:gridSpan w:val="2"/>
            <w:vAlign w:val="center"/>
          </w:tcPr>
          <w:p w:rsidR="004A75A2" w:rsidRPr="00DD0FCB" w:rsidRDefault="004A75A2" w:rsidP="00F621A6">
            <w:pPr>
              <w:pStyle w:val="af1"/>
              <w:spacing w:before="40" w:after="40" w:line="276" w:lineRule="auto"/>
              <w:rPr>
                <w:rFonts w:ascii="Times New Roman" w:hAnsi="Times New Roman"/>
              </w:rPr>
            </w:pPr>
          </w:p>
        </w:tc>
        <w:tc>
          <w:tcPr>
            <w:tcW w:w="1870" w:type="pct"/>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в том числе:</w:t>
            </w:r>
          </w:p>
        </w:tc>
        <w:tc>
          <w:tcPr>
            <w:tcW w:w="1016" w:type="pct"/>
            <w:vAlign w:val="center"/>
          </w:tcPr>
          <w:p w:rsidR="004A75A2" w:rsidRPr="00DD0FCB" w:rsidRDefault="004A75A2" w:rsidP="00F621A6">
            <w:pPr>
              <w:pStyle w:val="af1"/>
              <w:spacing w:before="40" w:after="40" w:line="276" w:lineRule="auto"/>
              <w:rPr>
                <w:rFonts w:ascii="Times New Roman" w:hAnsi="Times New Roman"/>
              </w:rPr>
            </w:pPr>
          </w:p>
        </w:tc>
        <w:tc>
          <w:tcPr>
            <w:tcW w:w="863" w:type="pct"/>
            <w:vAlign w:val="center"/>
          </w:tcPr>
          <w:p w:rsidR="004A75A2" w:rsidRPr="00DD0FCB" w:rsidRDefault="004A75A2" w:rsidP="00F621A6">
            <w:pPr>
              <w:spacing w:line="276" w:lineRule="auto"/>
              <w:jc w:val="center"/>
              <w:rPr>
                <w:color w:val="FF0000"/>
                <w:sz w:val="22"/>
                <w:szCs w:val="22"/>
              </w:rPr>
            </w:pPr>
          </w:p>
        </w:tc>
        <w:tc>
          <w:tcPr>
            <w:tcW w:w="757" w:type="pct"/>
            <w:vAlign w:val="center"/>
          </w:tcPr>
          <w:p w:rsidR="004A75A2" w:rsidRPr="00DD0FCB" w:rsidRDefault="004A75A2" w:rsidP="00F621A6">
            <w:pPr>
              <w:spacing w:line="276" w:lineRule="auto"/>
              <w:jc w:val="center"/>
              <w:rPr>
                <w:sz w:val="22"/>
                <w:szCs w:val="22"/>
              </w:rPr>
            </w:pPr>
            <w:r w:rsidRPr="00DD0FCB">
              <w:rPr>
                <w:sz w:val="22"/>
                <w:szCs w:val="22"/>
              </w:rPr>
              <w:t> </w:t>
            </w:r>
          </w:p>
        </w:tc>
      </w:tr>
      <w:tr w:rsidR="00635B3E" w:rsidRPr="00DD0FCB" w:rsidTr="008D66AB">
        <w:trPr>
          <w:trHeight w:val="20"/>
        </w:trPr>
        <w:tc>
          <w:tcPr>
            <w:tcW w:w="494" w:type="pct"/>
            <w:gridSpan w:val="2"/>
            <w:vMerge w:val="restart"/>
            <w:vAlign w:val="center"/>
          </w:tcPr>
          <w:p w:rsidR="00635B3E" w:rsidRPr="00DD0FCB" w:rsidRDefault="00635B3E" w:rsidP="00F621A6">
            <w:pPr>
              <w:pStyle w:val="af1"/>
              <w:spacing w:before="40" w:after="40" w:line="276" w:lineRule="auto"/>
              <w:rPr>
                <w:rFonts w:ascii="Times New Roman" w:hAnsi="Times New Roman"/>
                <w:b/>
              </w:rPr>
            </w:pPr>
            <w:r w:rsidRPr="00DD0FCB">
              <w:rPr>
                <w:rFonts w:ascii="Times New Roman" w:hAnsi="Times New Roman"/>
                <w:b/>
              </w:rPr>
              <w:t>1.1.1</w:t>
            </w:r>
          </w:p>
        </w:tc>
        <w:tc>
          <w:tcPr>
            <w:tcW w:w="1870" w:type="pct"/>
            <w:vMerge w:val="restart"/>
            <w:vAlign w:val="center"/>
          </w:tcPr>
          <w:p w:rsidR="00635B3E" w:rsidRPr="00DD0FCB" w:rsidRDefault="00635B3E" w:rsidP="00F621A6">
            <w:pPr>
              <w:pStyle w:val="af1"/>
              <w:spacing w:before="40" w:after="40" w:line="276" w:lineRule="auto"/>
              <w:rPr>
                <w:rFonts w:ascii="Times New Roman" w:hAnsi="Times New Roman"/>
                <w:b/>
              </w:rPr>
            </w:pPr>
            <w:r w:rsidRPr="00DD0FCB">
              <w:rPr>
                <w:rFonts w:ascii="Times New Roman" w:hAnsi="Times New Roman"/>
                <w:b/>
              </w:rPr>
              <w:t>Площадь в границах населенного пункта</w:t>
            </w:r>
          </w:p>
        </w:tc>
        <w:tc>
          <w:tcPr>
            <w:tcW w:w="1016" w:type="pct"/>
          </w:tcPr>
          <w:p w:rsidR="00635B3E" w:rsidRPr="00DD0FCB" w:rsidRDefault="00635B3E"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635B3E" w:rsidRPr="00DD0FCB" w:rsidRDefault="00E640DD" w:rsidP="00F621A6">
            <w:pPr>
              <w:spacing w:line="276" w:lineRule="auto"/>
              <w:jc w:val="center"/>
              <w:rPr>
                <w:sz w:val="22"/>
                <w:szCs w:val="22"/>
              </w:rPr>
            </w:pPr>
            <w:r w:rsidRPr="00DD0FCB">
              <w:rPr>
                <w:sz w:val="22"/>
                <w:szCs w:val="22"/>
              </w:rPr>
              <w:t>46</w:t>
            </w:r>
          </w:p>
        </w:tc>
        <w:tc>
          <w:tcPr>
            <w:tcW w:w="757" w:type="pct"/>
            <w:vAlign w:val="center"/>
          </w:tcPr>
          <w:p w:rsidR="00635B3E" w:rsidRPr="00DD0FCB" w:rsidRDefault="00635B3E" w:rsidP="00F621A6">
            <w:pPr>
              <w:spacing w:line="276" w:lineRule="auto"/>
              <w:jc w:val="center"/>
              <w:rPr>
                <w:sz w:val="22"/>
                <w:szCs w:val="22"/>
              </w:rPr>
            </w:pPr>
            <w:r w:rsidRPr="00DD0FCB">
              <w:rPr>
                <w:sz w:val="22"/>
                <w:szCs w:val="22"/>
              </w:rPr>
              <w:t>40,2</w:t>
            </w:r>
          </w:p>
        </w:tc>
      </w:tr>
      <w:tr w:rsidR="00635B3E" w:rsidRPr="00DD0FCB" w:rsidTr="008D66AB">
        <w:trPr>
          <w:trHeight w:val="20"/>
        </w:trPr>
        <w:tc>
          <w:tcPr>
            <w:tcW w:w="494" w:type="pct"/>
            <w:gridSpan w:val="2"/>
            <w:vMerge/>
            <w:vAlign w:val="center"/>
          </w:tcPr>
          <w:p w:rsidR="00635B3E" w:rsidRPr="00DD0FCB" w:rsidRDefault="00635B3E" w:rsidP="00F621A6">
            <w:pPr>
              <w:pStyle w:val="af1"/>
              <w:spacing w:before="40" w:after="40" w:line="276" w:lineRule="auto"/>
              <w:rPr>
                <w:rFonts w:ascii="Times New Roman" w:hAnsi="Times New Roman"/>
              </w:rPr>
            </w:pPr>
          </w:p>
        </w:tc>
        <w:tc>
          <w:tcPr>
            <w:tcW w:w="1870" w:type="pct"/>
            <w:vMerge/>
          </w:tcPr>
          <w:p w:rsidR="00635B3E" w:rsidRPr="00DD0FCB" w:rsidRDefault="00635B3E" w:rsidP="00F621A6">
            <w:pPr>
              <w:pStyle w:val="af1"/>
              <w:spacing w:before="40" w:after="40" w:line="276" w:lineRule="auto"/>
              <w:rPr>
                <w:rFonts w:ascii="Times New Roman" w:hAnsi="Times New Roman"/>
              </w:rPr>
            </w:pPr>
          </w:p>
        </w:tc>
        <w:tc>
          <w:tcPr>
            <w:tcW w:w="1016" w:type="pct"/>
          </w:tcPr>
          <w:p w:rsidR="00635B3E" w:rsidRPr="00DD0FCB" w:rsidRDefault="00635B3E"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635B3E" w:rsidRPr="00DD0FCB" w:rsidRDefault="00E640DD" w:rsidP="00F621A6">
            <w:pPr>
              <w:spacing w:line="276" w:lineRule="auto"/>
              <w:jc w:val="center"/>
              <w:rPr>
                <w:sz w:val="22"/>
                <w:szCs w:val="22"/>
              </w:rPr>
            </w:pPr>
            <w:r w:rsidRPr="00DD0FCB">
              <w:rPr>
                <w:sz w:val="22"/>
                <w:szCs w:val="22"/>
              </w:rPr>
              <w:t>3,44</w:t>
            </w:r>
          </w:p>
        </w:tc>
        <w:tc>
          <w:tcPr>
            <w:tcW w:w="757" w:type="pct"/>
            <w:vAlign w:val="center"/>
          </w:tcPr>
          <w:p w:rsidR="00635B3E" w:rsidRPr="00DD0FCB" w:rsidRDefault="00635B3E" w:rsidP="00F621A6">
            <w:pPr>
              <w:spacing w:line="276" w:lineRule="auto"/>
              <w:jc w:val="center"/>
              <w:rPr>
                <w:sz w:val="22"/>
                <w:szCs w:val="22"/>
              </w:rPr>
            </w:pPr>
            <w:r w:rsidRPr="00DD0FCB">
              <w:rPr>
                <w:sz w:val="22"/>
                <w:szCs w:val="22"/>
              </w:rPr>
              <w:t>3,00</w:t>
            </w:r>
          </w:p>
        </w:tc>
      </w:tr>
      <w:tr w:rsidR="0074348A" w:rsidRPr="00DD0FCB" w:rsidTr="0074348A">
        <w:trPr>
          <w:trHeight w:val="20"/>
        </w:trPr>
        <w:tc>
          <w:tcPr>
            <w:tcW w:w="494" w:type="pct"/>
            <w:gridSpan w:val="2"/>
            <w:vMerge w:val="restart"/>
            <w:vAlign w:val="center"/>
          </w:tcPr>
          <w:p w:rsidR="0074348A" w:rsidRPr="00DD0FCB" w:rsidRDefault="0074348A" w:rsidP="00F621A6">
            <w:pPr>
              <w:pStyle w:val="af1"/>
              <w:spacing w:before="40" w:after="40" w:line="276" w:lineRule="auto"/>
              <w:rPr>
                <w:rFonts w:ascii="Times New Roman" w:hAnsi="Times New Roman"/>
                <w:b/>
              </w:rPr>
            </w:pPr>
            <w:r w:rsidRPr="00DD0FCB">
              <w:rPr>
                <w:rFonts w:ascii="Times New Roman" w:hAnsi="Times New Roman"/>
                <w:b/>
              </w:rPr>
              <w:t>1.1.2</w:t>
            </w:r>
          </w:p>
        </w:tc>
        <w:tc>
          <w:tcPr>
            <w:tcW w:w="1870" w:type="pct"/>
            <w:vMerge w:val="restart"/>
            <w:vAlign w:val="center"/>
          </w:tcPr>
          <w:p w:rsidR="0074348A" w:rsidRPr="00DD0FCB" w:rsidRDefault="0074348A" w:rsidP="00F621A6">
            <w:pPr>
              <w:pStyle w:val="af1"/>
              <w:spacing w:before="40" w:after="40" w:line="276" w:lineRule="auto"/>
              <w:rPr>
                <w:rFonts w:ascii="Times New Roman" w:hAnsi="Times New Roman"/>
              </w:rPr>
            </w:pPr>
            <w:r w:rsidRPr="00DD0FCB">
              <w:rPr>
                <w:rFonts w:ascii="Times New Roman" w:hAnsi="Times New Roman"/>
                <w:b/>
              </w:rPr>
              <w:t>Жилая зона</w:t>
            </w:r>
          </w:p>
        </w:tc>
        <w:tc>
          <w:tcPr>
            <w:tcW w:w="1016" w:type="pct"/>
          </w:tcPr>
          <w:p w:rsidR="0074348A" w:rsidRPr="00DD0FCB" w:rsidRDefault="0074348A"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74348A" w:rsidRPr="00DD0FCB" w:rsidRDefault="0074348A" w:rsidP="00F621A6">
            <w:pPr>
              <w:spacing w:line="276" w:lineRule="auto"/>
              <w:jc w:val="center"/>
              <w:rPr>
                <w:sz w:val="22"/>
                <w:szCs w:val="22"/>
              </w:rPr>
            </w:pPr>
            <w:r w:rsidRPr="00DD0FCB">
              <w:rPr>
                <w:sz w:val="22"/>
                <w:szCs w:val="22"/>
              </w:rPr>
              <w:t>1,2</w:t>
            </w:r>
          </w:p>
        </w:tc>
        <w:tc>
          <w:tcPr>
            <w:tcW w:w="757" w:type="pct"/>
            <w:vAlign w:val="center"/>
          </w:tcPr>
          <w:p w:rsidR="0074348A" w:rsidRPr="00DD0FCB" w:rsidRDefault="0074348A" w:rsidP="00F621A6">
            <w:pPr>
              <w:spacing w:line="276" w:lineRule="auto"/>
              <w:jc w:val="center"/>
              <w:rPr>
                <w:sz w:val="22"/>
                <w:szCs w:val="22"/>
              </w:rPr>
            </w:pPr>
            <w:r w:rsidRPr="00DD0FCB">
              <w:rPr>
                <w:sz w:val="22"/>
                <w:szCs w:val="22"/>
              </w:rPr>
              <w:t>-</w:t>
            </w:r>
          </w:p>
        </w:tc>
      </w:tr>
      <w:tr w:rsidR="0074348A" w:rsidRPr="00DD0FCB" w:rsidTr="008D66AB">
        <w:trPr>
          <w:trHeight w:val="20"/>
        </w:trPr>
        <w:tc>
          <w:tcPr>
            <w:tcW w:w="494" w:type="pct"/>
            <w:gridSpan w:val="2"/>
            <w:vMerge/>
            <w:vAlign w:val="center"/>
          </w:tcPr>
          <w:p w:rsidR="0074348A" w:rsidRPr="00DD0FCB" w:rsidRDefault="0074348A" w:rsidP="00F621A6">
            <w:pPr>
              <w:pStyle w:val="af1"/>
              <w:spacing w:before="40" w:after="40" w:line="276" w:lineRule="auto"/>
              <w:rPr>
                <w:rFonts w:ascii="Times New Roman" w:hAnsi="Times New Roman"/>
              </w:rPr>
            </w:pPr>
          </w:p>
        </w:tc>
        <w:tc>
          <w:tcPr>
            <w:tcW w:w="1870" w:type="pct"/>
            <w:vMerge/>
          </w:tcPr>
          <w:p w:rsidR="0074348A" w:rsidRPr="00DD0FCB" w:rsidRDefault="0074348A" w:rsidP="00F621A6">
            <w:pPr>
              <w:pStyle w:val="af1"/>
              <w:spacing w:before="40" w:after="40" w:line="276" w:lineRule="auto"/>
              <w:rPr>
                <w:rFonts w:ascii="Times New Roman" w:hAnsi="Times New Roman"/>
              </w:rPr>
            </w:pPr>
          </w:p>
        </w:tc>
        <w:tc>
          <w:tcPr>
            <w:tcW w:w="1016" w:type="pct"/>
          </w:tcPr>
          <w:p w:rsidR="0074348A" w:rsidRPr="00DD0FCB" w:rsidRDefault="0074348A"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74348A" w:rsidRPr="00DD0FCB" w:rsidRDefault="0074348A" w:rsidP="00F621A6">
            <w:pPr>
              <w:spacing w:line="276" w:lineRule="auto"/>
              <w:jc w:val="center"/>
              <w:rPr>
                <w:sz w:val="22"/>
                <w:szCs w:val="22"/>
              </w:rPr>
            </w:pPr>
            <w:r w:rsidRPr="00DD0FCB">
              <w:rPr>
                <w:sz w:val="22"/>
                <w:szCs w:val="22"/>
              </w:rPr>
              <w:t>0,09</w:t>
            </w:r>
          </w:p>
        </w:tc>
        <w:tc>
          <w:tcPr>
            <w:tcW w:w="757" w:type="pct"/>
            <w:vAlign w:val="center"/>
          </w:tcPr>
          <w:p w:rsidR="0074348A" w:rsidRPr="00DD0FCB" w:rsidRDefault="0074348A" w:rsidP="00F621A6">
            <w:pPr>
              <w:spacing w:line="276" w:lineRule="auto"/>
              <w:jc w:val="center"/>
              <w:rPr>
                <w:sz w:val="22"/>
                <w:szCs w:val="22"/>
              </w:rPr>
            </w:pPr>
            <w:r w:rsidRPr="00DD0FCB">
              <w:rPr>
                <w:sz w:val="22"/>
                <w:szCs w:val="22"/>
              </w:rPr>
              <w:t>-</w:t>
            </w:r>
          </w:p>
        </w:tc>
      </w:tr>
      <w:tr w:rsidR="0074348A" w:rsidRPr="00DD0FCB" w:rsidTr="008D66AB">
        <w:trPr>
          <w:trHeight w:val="20"/>
        </w:trPr>
        <w:tc>
          <w:tcPr>
            <w:tcW w:w="494" w:type="pct"/>
            <w:gridSpan w:val="2"/>
            <w:vMerge w:val="restart"/>
            <w:vAlign w:val="center"/>
          </w:tcPr>
          <w:p w:rsidR="0074348A" w:rsidRPr="00DD0FCB" w:rsidRDefault="0074348A" w:rsidP="00F621A6">
            <w:pPr>
              <w:pStyle w:val="af1"/>
              <w:spacing w:before="40" w:after="40" w:line="276" w:lineRule="auto"/>
              <w:rPr>
                <w:rFonts w:ascii="Times New Roman" w:hAnsi="Times New Roman"/>
              </w:rPr>
            </w:pPr>
            <w:r w:rsidRPr="00DD0FCB">
              <w:rPr>
                <w:rFonts w:ascii="Times New Roman" w:hAnsi="Times New Roman"/>
              </w:rPr>
              <w:t>1.1.2.1</w:t>
            </w:r>
          </w:p>
        </w:tc>
        <w:tc>
          <w:tcPr>
            <w:tcW w:w="1870" w:type="pct"/>
            <w:vMerge w:val="restart"/>
          </w:tcPr>
          <w:p w:rsidR="0074348A" w:rsidRPr="00DD0FCB" w:rsidRDefault="0074348A" w:rsidP="00F621A6">
            <w:pPr>
              <w:pStyle w:val="af1"/>
              <w:spacing w:before="40" w:after="40" w:line="276" w:lineRule="auto"/>
              <w:rPr>
                <w:rFonts w:ascii="Times New Roman" w:hAnsi="Times New Roman"/>
              </w:rPr>
            </w:pPr>
            <w:r w:rsidRPr="00DD0FCB">
              <w:rPr>
                <w:rFonts w:ascii="Times New Roman" w:hAnsi="Times New Roman"/>
              </w:rPr>
              <w:t>Зона индивидуальной жилой застройки</w:t>
            </w:r>
          </w:p>
        </w:tc>
        <w:tc>
          <w:tcPr>
            <w:tcW w:w="1016" w:type="pct"/>
          </w:tcPr>
          <w:p w:rsidR="0074348A" w:rsidRPr="00DD0FCB" w:rsidRDefault="0074348A"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74348A" w:rsidRPr="00DD0FCB" w:rsidRDefault="0074348A" w:rsidP="00F621A6">
            <w:pPr>
              <w:spacing w:line="276" w:lineRule="auto"/>
              <w:jc w:val="center"/>
              <w:rPr>
                <w:sz w:val="22"/>
                <w:szCs w:val="22"/>
              </w:rPr>
            </w:pPr>
            <w:r w:rsidRPr="00DD0FCB">
              <w:rPr>
                <w:sz w:val="22"/>
                <w:szCs w:val="22"/>
              </w:rPr>
              <w:t>0,4</w:t>
            </w:r>
          </w:p>
        </w:tc>
        <w:tc>
          <w:tcPr>
            <w:tcW w:w="757" w:type="pct"/>
            <w:vAlign w:val="center"/>
          </w:tcPr>
          <w:p w:rsidR="0074348A" w:rsidRPr="00DD0FCB" w:rsidRDefault="0074348A" w:rsidP="00F621A6">
            <w:pPr>
              <w:spacing w:line="276" w:lineRule="auto"/>
              <w:jc w:val="center"/>
              <w:rPr>
                <w:sz w:val="22"/>
                <w:szCs w:val="22"/>
              </w:rPr>
            </w:pPr>
            <w:r w:rsidRPr="00DD0FCB">
              <w:rPr>
                <w:sz w:val="22"/>
                <w:szCs w:val="22"/>
              </w:rPr>
              <w:t>-</w:t>
            </w:r>
          </w:p>
        </w:tc>
      </w:tr>
      <w:tr w:rsidR="0074348A" w:rsidRPr="00DD0FCB" w:rsidTr="008D66AB">
        <w:trPr>
          <w:trHeight w:val="20"/>
        </w:trPr>
        <w:tc>
          <w:tcPr>
            <w:tcW w:w="494" w:type="pct"/>
            <w:gridSpan w:val="2"/>
            <w:vMerge/>
            <w:vAlign w:val="center"/>
          </w:tcPr>
          <w:p w:rsidR="0074348A" w:rsidRPr="00DD0FCB" w:rsidRDefault="0074348A" w:rsidP="00F621A6">
            <w:pPr>
              <w:pStyle w:val="af1"/>
              <w:spacing w:before="40" w:after="40" w:line="276" w:lineRule="auto"/>
              <w:rPr>
                <w:rFonts w:ascii="Times New Roman" w:hAnsi="Times New Roman"/>
              </w:rPr>
            </w:pPr>
          </w:p>
        </w:tc>
        <w:tc>
          <w:tcPr>
            <w:tcW w:w="1870" w:type="pct"/>
            <w:vMerge/>
          </w:tcPr>
          <w:p w:rsidR="0074348A" w:rsidRPr="00DD0FCB" w:rsidRDefault="0074348A" w:rsidP="00F621A6">
            <w:pPr>
              <w:pStyle w:val="af1"/>
              <w:spacing w:before="40" w:after="40" w:line="276" w:lineRule="auto"/>
              <w:rPr>
                <w:rFonts w:ascii="Times New Roman" w:hAnsi="Times New Roman"/>
              </w:rPr>
            </w:pPr>
          </w:p>
        </w:tc>
        <w:tc>
          <w:tcPr>
            <w:tcW w:w="1016" w:type="pct"/>
          </w:tcPr>
          <w:p w:rsidR="0074348A" w:rsidRPr="00DD0FCB" w:rsidRDefault="0074348A"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74348A" w:rsidRPr="00DD0FCB" w:rsidRDefault="0074348A" w:rsidP="00F621A6">
            <w:pPr>
              <w:spacing w:line="276" w:lineRule="auto"/>
              <w:jc w:val="center"/>
              <w:rPr>
                <w:sz w:val="22"/>
                <w:szCs w:val="22"/>
              </w:rPr>
            </w:pPr>
            <w:r w:rsidRPr="00DD0FCB">
              <w:rPr>
                <w:sz w:val="22"/>
                <w:szCs w:val="22"/>
              </w:rPr>
              <w:t>0,03</w:t>
            </w:r>
          </w:p>
        </w:tc>
        <w:tc>
          <w:tcPr>
            <w:tcW w:w="757" w:type="pct"/>
            <w:vAlign w:val="center"/>
          </w:tcPr>
          <w:p w:rsidR="0074348A" w:rsidRPr="00DD0FCB" w:rsidRDefault="0074348A" w:rsidP="00F621A6">
            <w:pPr>
              <w:spacing w:line="276" w:lineRule="auto"/>
              <w:jc w:val="center"/>
              <w:rPr>
                <w:sz w:val="22"/>
                <w:szCs w:val="22"/>
              </w:rPr>
            </w:pPr>
            <w:r w:rsidRPr="00DD0FCB">
              <w:rPr>
                <w:sz w:val="22"/>
                <w:szCs w:val="22"/>
              </w:rPr>
              <w:t>-</w:t>
            </w:r>
          </w:p>
        </w:tc>
      </w:tr>
      <w:tr w:rsidR="0074348A" w:rsidRPr="00DD0FCB" w:rsidTr="008D66AB">
        <w:trPr>
          <w:trHeight w:val="20"/>
        </w:trPr>
        <w:tc>
          <w:tcPr>
            <w:tcW w:w="494" w:type="pct"/>
            <w:gridSpan w:val="2"/>
            <w:vMerge w:val="restart"/>
            <w:vAlign w:val="center"/>
          </w:tcPr>
          <w:p w:rsidR="0074348A" w:rsidRPr="00DD0FCB" w:rsidRDefault="0074348A" w:rsidP="00F621A6">
            <w:pPr>
              <w:pStyle w:val="af1"/>
              <w:spacing w:before="40" w:after="40" w:line="276" w:lineRule="auto"/>
              <w:rPr>
                <w:rFonts w:ascii="Times New Roman" w:hAnsi="Times New Roman"/>
              </w:rPr>
            </w:pPr>
            <w:r w:rsidRPr="00DD0FCB">
              <w:rPr>
                <w:rFonts w:ascii="Times New Roman" w:hAnsi="Times New Roman"/>
              </w:rPr>
              <w:t>1.1.2.2</w:t>
            </w:r>
          </w:p>
        </w:tc>
        <w:tc>
          <w:tcPr>
            <w:tcW w:w="1870" w:type="pct"/>
            <w:vMerge w:val="restart"/>
          </w:tcPr>
          <w:p w:rsidR="0074348A" w:rsidRPr="00DD0FCB" w:rsidRDefault="0074348A" w:rsidP="00F621A6">
            <w:pPr>
              <w:pStyle w:val="af1"/>
              <w:spacing w:before="40" w:after="40" w:line="276" w:lineRule="auto"/>
              <w:rPr>
                <w:rFonts w:ascii="Times New Roman" w:hAnsi="Times New Roman"/>
              </w:rPr>
            </w:pPr>
            <w:r w:rsidRPr="00DD0FCB">
              <w:rPr>
                <w:rFonts w:ascii="Times New Roman" w:hAnsi="Times New Roman"/>
              </w:rPr>
              <w:t>Зона застройки малоэтажными жилыми домами</w:t>
            </w:r>
          </w:p>
        </w:tc>
        <w:tc>
          <w:tcPr>
            <w:tcW w:w="1016" w:type="pct"/>
          </w:tcPr>
          <w:p w:rsidR="0074348A" w:rsidRPr="00DD0FCB" w:rsidRDefault="0074348A"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74348A" w:rsidRPr="00DD0FCB" w:rsidRDefault="0074348A" w:rsidP="00F621A6">
            <w:pPr>
              <w:spacing w:line="276" w:lineRule="auto"/>
              <w:jc w:val="center"/>
              <w:rPr>
                <w:sz w:val="22"/>
                <w:szCs w:val="22"/>
              </w:rPr>
            </w:pPr>
            <w:r w:rsidRPr="00DD0FCB">
              <w:rPr>
                <w:sz w:val="22"/>
                <w:szCs w:val="22"/>
              </w:rPr>
              <w:t>0,8</w:t>
            </w:r>
          </w:p>
        </w:tc>
        <w:tc>
          <w:tcPr>
            <w:tcW w:w="757" w:type="pct"/>
            <w:vAlign w:val="center"/>
          </w:tcPr>
          <w:p w:rsidR="0074348A" w:rsidRPr="00DD0FCB" w:rsidRDefault="0074348A" w:rsidP="00F621A6">
            <w:pPr>
              <w:spacing w:line="276" w:lineRule="auto"/>
              <w:jc w:val="center"/>
              <w:rPr>
                <w:sz w:val="22"/>
                <w:szCs w:val="22"/>
              </w:rPr>
            </w:pPr>
            <w:r w:rsidRPr="00DD0FCB">
              <w:rPr>
                <w:sz w:val="22"/>
                <w:szCs w:val="22"/>
              </w:rPr>
              <w:t>-</w:t>
            </w:r>
          </w:p>
        </w:tc>
      </w:tr>
      <w:tr w:rsidR="0074348A" w:rsidRPr="00DD0FCB" w:rsidTr="008D66AB">
        <w:trPr>
          <w:trHeight w:val="20"/>
        </w:trPr>
        <w:tc>
          <w:tcPr>
            <w:tcW w:w="494" w:type="pct"/>
            <w:gridSpan w:val="2"/>
            <w:vMerge/>
            <w:vAlign w:val="center"/>
          </w:tcPr>
          <w:p w:rsidR="0074348A" w:rsidRPr="00DD0FCB" w:rsidRDefault="0074348A" w:rsidP="00F621A6">
            <w:pPr>
              <w:pStyle w:val="af1"/>
              <w:spacing w:before="40" w:after="40" w:line="276" w:lineRule="auto"/>
              <w:rPr>
                <w:rFonts w:ascii="Times New Roman" w:hAnsi="Times New Roman"/>
              </w:rPr>
            </w:pPr>
          </w:p>
        </w:tc>
        <w:tc>
          <w:tcPr>
            <w:tcW w:w="1870" w:type="pct"/>
            <w:vMerge/>
          </w:tcPr>
          <w:p w:rsidR="0074348A" w:rsidRPr="00DD0FCB" w:rsidRDefault="0074348A" w:rsidP="00F621A6">
            <w:pPr>
              <w:pStyle w:val="af1"/>
              <w:spacing w:before="40" w:after="40" w:line="276" w:lineRule="auto"/>
              <w:rPr>
                <w:rFonts w:ascii="Times New Roman" w:hAnsi="Times New Roman"/>
              </w:rPr>
            </w:pPr>
          </w:p>
        </w:tc>
        <w:tc>
          <w:tcPr>
            <w:tcW w:w="1016" w:type="pct"/>
          </w:tcPr>
          <w:p w:rsidR="0074348A" w:rsidRPr="00DD0FCB" w:rsidRDefault="0074348A"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74348A" w:rsidRPr="00DD0FCB" w:rsidRDefault="0074348A" w:rsidP="00F621A6">
            <w:pPr>
              <w:spacing w:line="276" w:lineRule="auto"/>
              <w:jc w:val="center"/>
              <w:rPr>
                <w:sz w:val="22"/>
                <w:szCs w:val="22"/>
              </w:rPr>
            </w:pPr>
            <w:r w:rsidRPr="00DD0FCB">
              <w:rPr>
                <w:sz w:val="22"/>
                <w:szCs w:val="22"/>
              </w:rPr>
              <w:t>0,06</w:t>
            </w:r>
          </w:p>
        </w:tc>
        <w:tc>
          <w:tcPr>
            <w:tcW w:w="757" w:type="pct"/>
            <w:vAlign w:val="center"/>
          </w:tcPr>
          <w:p w:rsidR="0074348A" w:rsidRPr="00DD0FCB" w:rsidRDefault="0074348A" w:rsidP="00F621A6">
            <w:pPr>
              <w:spacing w:line="276" w:lineRule="auto"/>
              <w:jc w:val="center"/>
              <w:rPr>
                <w:sz w:val="22"/>
                <w:szCs w:val="22"/>
              </w:rPr>
            </w:pPr>
            <w:r w:rsidRPr="00DD0FCB">
              <w:rPr>
                <w:sz w:val="22"/>
                <w:szCs w:val="22"/>
              </w:rPr>
              <w:t>-</w:t>
            </w:r>
          </w:p>
        </w:tc>
      </w:tr>
      <w:tr w:rsidR="004A75A2" w:rsidRPr="00DD0FCB" w:rsidTr="00F239C2">
        <w:trPr>
          <w:trHeight w:val="20"/>
        </w:trPr>
        <w:tc>
          <w:tcPr>
            <w:tcW w:w="494" w:type="pct"/>
            <w:gridSpan w:val="2"/>
            <w:vMerge w:val="restart"/>
            <w:vAlign w:val="center"/>
          </w:tcPr>
          <w:p w:rsidR="004A75A2" w:rsidRPr="00DD0FCB" w:rsidRDefault="00635B3E" w:rsidP="00F621A6">
            <w:pPr>
              <w:pStyle w:val="af1"/>
              <w:spacing w:before="40" w:after="40" w:line="276" w:lineRule="auto"/>
              <w:jc w:val="left"/>
              <w:rPr>
                <w:rFonts w:ascii="Times New Roman" w:hAnsi="Times New Roman"/>
                <w:lang w:val="en-US"/>
              </w:rPr>
            </w:pPr>
            <w:r w:rsidRPr="00DD0FCB">
              <w:rPr>
                <w:rFonts w:ascii="Times New Roman" w:hAnsi="Times New Roman"/>
              </w:rPr>
              <w:t>1.1.</w:t>
            </w:r>
            <w:r w:rsidR="0074348A" w:rsidRPr="00DD0FCB">
              <w:rPr>
                <w:rFonts w:ascii="Times New Roman" w:hAnsi="Times New Roman"/>
              </w:rPr>
              <w:t>3</w:t>
            </w:r>
          </w:p>
        </w:tc>
        <w:tc>
          <w:tcPr>
            <w:tcW w:w="1870" w:type="pct"/>
            <w:vMerge w:val="restart"/>
          </w:tcPr>
          <w:p w:rsidR="004A75A2" w:rsidRPr="00DD0FCB" w:rsidRDefault="004A75A2" w:rsidP="00F621A6">
            <w:pPr>
              <w:pStyle w:val="af1"/>
              <w:spacing w:before="40" w:after="40" w:line="276" w:lineRule="auto"/>
              <w:rPr>
                <w:rFonts w:ascii="Times New Roman" w:hAnsi="Times New Roman"/>
                <w:b/>
              </w:rPr>
            </w:pPr>
            <w:r w:rsidRPr="00DD0FCB">
              <w:rPr>
                <w:rFonts w:ascii="Times New Roman" w:hAnsi="Times New Roman"/>
                <w:b/>
              </w:rPr>
              <w:t>Производственные зоны, зоны инженерной и транспортной инфраструктур</w:t>
            </w:r>
            <w:r w:rsidRPr="00DD0FCB">
              <w:rPr>
                <w:rFonts w:ascii="Times New Roman" w:hAnsi="Times New Roman"/>
              </w:rPr>
              <w:t>, в том числе:</w:t>
            </w:r>
          </w:p>
        </w:tc>
        <w:tc>
          <w:tcPr>
            <w:tcW w:w="1016" w:type="pct"/>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4A75A2" w:rsidRPr="00DD0FCB" w:rsidRDefault="0074348A" w:rsidP="00F621A6">
            <w:pPr>
              <w:spacing w:line="276" w:lineRule="auto"/>
              <w:jc w:val="center"/>
              <w:rPr>
                <w:b/>
                <w:sz w:val="22"/>
                <w:szCs w:val="22"/>
              </w:rPr>
            </w:pPr>
            <w:r w:rsidRPr="00DD0FCB">
              <w:rPr>
                <w:b/>
                <w:sz w:val="22"/>
                <w:szCs w:val="22"/>
              </w:rPr>
              <w:t>6,1</w:t>
            </w:r>
          </w:p>
        </w:tc>
        <w:tc>
          <w:tcPr>
            <w:tcW w:w="757" w:type="pct"/>
            <w:vAlign w:val="center"/>
          </w:tcPr>
          <w:p w:rsidR="004A75A2" w:rsidRPr="00DD0FCB" w:rsidRDefault="004A75A2" w:rsidP="00F621A6">
            <w:pPr>
              <w:spacing w:line="276" w:lineRule="auto"/>
              <w:jc w:val="center"/>
              <w:rPr>
                <w:b/>
                <w:bCs/>
                <w:i/>
                <w:iCs/>
                <w:sz w:val="22"/>
                <w:szCs w:val="22"/>
              </w:rPr>
            </w:pPr>
            <w:r w:rsidRPr="00DD0FCB">
              <w:rPr>
                <w:b/>
                <w:bCs/>
                <w:i/>
                <w:iCs/>
                <w:sz w:val="22"/>
                <w:szCs w:val="22"/>
              </w:rPr>
              <w:t>15,8</w:t>
            </w:r>
          </w:p>
        </w:tc>
      </w:tr>
      <w:tr w:rsidR="004A75A2" w:rsidRPr="00DD0FCB" w:rsidTr="00F239C2">
        <w:trPr>
          <w:trHeight w:val="20"/>
        </w:trPr>
        <w:tc>
          <w:tcPr>
            <w:tcW w:w="494" w:type="pct"/>
            <w:gridSpan w:val="2"/>
            <w:vMerge/>
            <w:vAlign w:val="center"/>
          </w:tcPr>
          <w:p w:rsidR="004A75A2" w:rsidRPr="00DD0FCB" w:rsidRDefault="004A75A2" w:rsidP="00F621A6">
            <w:pPr>
              <w:pStyle w:val="af1"/>
              <w:spacing w:before="40" w:after="40" w:line="276" w:lineRule="auto"/>
              <w:rPr>
                <w:rFonts w:ascii="Times New Roman" w:hAnsi="Times New Roman"/>
                <w:lang w:val="en-US"/>
              </w:rPr>
            </w:pPr>
          </w:p>
        </w:tc>
        <w:tc>
          <w:tcPr>
            <w:tcW w:w="1870" w:type="pct"/>
            <w:vMerge/>
            <w:vAlign w:val="center"/>
          </w:tcPr>
          <w:p w:rsidR="004A75A2" w:rsidRPr="00DD0FCB" w:rsidRDefault="004A75A2" w:rsidP="00F621A6">
            <w:pPr>
              <w:pStyle w:val="af1"/>
              <w:spacing w:before="40" w:after="40" w:line="276" w:lineRule="auto"/>
              <w:rPr>
                <w:rFonts w:ascii="Times New Roman" w:hAnsi="Times New Roman"/>
              </w:rPr>
            </w:pPr>
          </w:p>
        </w:tc>
        <w:tc>
          <w:tcPr>
            <w:tcW w:w="1016" w:type="pct"/>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4A75A2" w:rsidRPr="00DD0FCB" w:rsidRDefault="0074348A" w:rsidP="00F621A6">
            <w:pPr>
              <w:spacing w:line="276" w:lineRule="auto"/>
              <w:jc w:val="center"/>
              <w:rPr>
                <w:b/>
                <w:bCs/>
                <w:i/>
                <w:sz w:val="22"/>
                <w:szCs w:val="22"/>
              </w:rPr>
            </w:pPr>
            <w:r w:rsidRPr="00DD0FCB">
              <w:rPr>
                <w:b/>
                <w:bCs/>
                <w:i/>
                <w:sz w:val="22"/>
                <w:szCs w:val="22"/>
              </w:rPr>
              <w:t>0,46</w:t>
            </w:r>
          </w:p>
        </w:tc>
        <w:tc>
          <w:tcPr>
            <w:tcW w:w="757" w:type="pct"/>
            <w:vAlign w:val="center"/>
          </w:tcPr>
          <w:p w:rsidR="004A75A2" w:rsidRPr="00DD0FCB" w:rsidRDefault="004A75A2" w:rsidP="00F621A6">
            <w:pPr>
              <w:spacing w:line="276" w:lineRule="auto"/>
              <w:jc w:val="center"/>
              <w:rPr>
                <w:b/>
                <w:bCs/>
                <w:sz w:val="22"/>
                <w:szCs w:val="22"/>
              </w:rPr>
            </w:pPr>
            <w:r w:rsidRPr="00DD0FCB">
              <w:rPr>
                <w:b/>
                <w:bCs/>
                <w:sz w:val="22"/>
                <w:szCs w:val="22"/>
              </w:rPr>
              <w:t>1,18</w:t>
            </w:r>
          </w:p>
        </w:tc>
      </w:tr>
      <w:tr w:rsidR="004A75A2" w:rsidRPr="00DD0FCB" w:rsidTr="00F239C2">
        <w:trPr>
          <w:trHeight w:val="20"/>
        </w:trPr>
        <w:tc>
          <w:tcPr>
            <w:tcW w:w="494" w:type="pct"/>
            <w:gridSpan w:val="2"/>
            <w:vMerge w:val="restart"/>
            <w:vAlign w:val="center"/>
          </w:tcPr>
          <w:p w:rsidR="004A75A2" w:rsidRPr="00DD0FCB" w:rsidRDefault="004A75A2" w:rsidP="00F621A6">
            <w:pPr>
              <w:pStyle w:val="af1"/>
              <w:spacing w:before="40" w:after="40" w:line="276" w:lineRule="auto"/>
              <w:jc w:val="left"/>
              <w:rPr>
                <w:rFonts w:ascii="Times New Roman" w:hAnsi="Times New Roman"/>
              </w:rPr>
            </w:pPr>
            <w:r w:rsidRPr="00DD0FCB">
              <w:rPr>
                <w:rFonts w:ascii="Times New Roman" w:hAnsi="Times New Roman"/>
              </w:rPr>
              <w:t>1.1.</w:t>
            </w:r>
            <w:r w:rsidR="0074348A" w:rsidRPr="00DD0FCB">
              <w:rPr>
                <w:rFonts w:ascii="Times New Roman" w:hAnsi="Times New Roman"/>
              </w:rPr>
              <w:t>3</w:t>
            </w:r>
            <w:r w:rsidRPr="00DD0FCB">
              <w:rPr>
                <w:rFonts w:ascii="Times New Roman" w:hAnsi="Times New Roman"/>
              </w:rPr>
              <w:t>.1</w:t>
            </w:r>
          </w:p>
        </w:tc>
        <w:tc>
          <w:tcPr>
            <w:tcW w:w="1870" w:type="pct"/>
            <w:vMerge w:val="restart"/>
            <w:vAlign w:val="center"/>
          </w:tcPr>
          <w:p w:rsidR="004A75A2" w:rsidRPr="00DD0FCB" w:rsidRDefault="004A75A2" w:rsidP="00F621A6">
            <w:pPr>
              <w:spacing w:line="276" w:lineRule="auto"/>
              <w:jc w:val="center"/>
              <w:rPr>
                <w:sz w:val="22"/>
                <w:szCs w:val="22"/>
              </w:rPr>
            </w:pPr>
            <w:r w:rsidRPr="00DD0FCB">
              <w:rPr>
                <w:sz w:val="22"/>
                <w:szCs w:val="22"/>
              </w:rPr>
              <w:t>Коммунально-складская зона</w:t>
            </w:r>
          </w:p>
        </w:tc>
        <w:tc>
          <w:tcPr>
            <w:tcW w:w="1016" w:type="pct"/>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4A75A2" w:rsidRPr="00DD0FCB" w:rsidRDefault="0074348A" w:rsidP="00F621A6">
            <w:pPr>
              <w:spacing w:line="276" w:lineRule="auto"/>
              <w:jc w:val="center"/>
              <w:rPr>
                <w:i/>
                <w:sz w:val="22"/>
                <w:szCs w:val="22"/>
              </w:rPr>
            </w:pPr>
            <w:r w:rsidRPr="00DD0FCB">
              <w:rPr>
                <w:i/>
                <w:sz w:val="22"/>
                <w:szCs w:val="22"/>
              </w:rPr>
              <w:t>1,1</w:t>
            </w:r>
          </w:p>
        </w:tc>
        <w:tc>
          <w:tcPr>
            <w:tcW w:w="757" w:type="pct"/>
            <w:vAlign w:val="center"/>
          </w:tcPr>
          <w:p w:rsidR="004A75A2" w:rsidRPr="00DD0FCB" w:rsidRDefault="004A75A2" w:rsidP="00F621A6">
            <w:pPr>
              <w:spacing w:line="276" w:lineRule="auto"/>
              <w:jc w:val="center"/>
              <w:rPr>
                <w:i/>
                <w:iCs/>
                <w:color w:val="000000"/>
                <w:sz w:val="22"/>
                <w:szCs w:val="22"/>
              </w:rPr>
            </w:pPr>
            <w:r w:rsidRPr="00DD0FCB">
              <w:rPr>
                <w:i/>
                <w:iCs/>
                <w:color w:val="000000"/>
                <w:sz w:val="22"/>
                <w:szCs w:val="22"/>
              </w:rPr>
              <w:t>1</w:t>
            </w:r>
          </w:p>
        </w:tc>
      </w:tr>
      <w:tr w:rsidR="004A75A2" w:rsidRPr="00DD0FCB" w:rsidTr="00F239C2">
        <w:trPr>
          <w:trHeight w:val="20"/>
        </w:trPr>
        <w:tc>
          <w:tcPr>
            <w:tcW w:w="494" w:type="pct"/>
            <w:gridSpan w:val="2"/>
            <w:vMerge/>
            <w:vAlign w:val="center"/>
          </w:tcPr>
          <w:p w:rsidR="004A75A2" w:rsidRPr="00DD0FCB" w:rsidRDefault="004A75A2" w:rsidP="00F621A6">
            <w:pPr>
              <w:pStyle w:val="af1"/>
              <w:spacing w:before="40" w:after="40" w:line="276" w:lineRule="auto"/>
              <w:jc w:val="left"/>
              <w:rPr>
                <w:rFonts w:ascii="Times New Roman" w:hAnsi="Times New Roman"/>
              </w:rPr>
            </w:pPr>
          </w:p>
        </w:tc>
        <w:tc>
          <w:tcPr>
            <w:tcW w:w="1870" w:type="pct"/>
            <w:vMerge/>
            <w:vAlign w:val="center"/>
          </w:tcPr>
          <w:p w:rsidR="004A75A2" w:rsidRPr="00DD0FCB" w:rsidRDefault="004A75A2" w:rsidP="00F621A6">
            <w:pPr>
              <w:spacing w:line="276" w:lineRule="auto"/>
              <w:jc w:val="center"/>
              <w:rPr>
                <w:sz w:val="22"/>
                <w:szCs w:val="22"/>
              </w:rPr>
            </w:pPr>
          </w:p>
        </w:tc>
        <w:tc>
          <w:tcPr>
            <w:tcW w:w="1016" w:type="pct"/>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4A75A2" w:rsidRPr="00DD0FCB" w:rsidRDefault="0074348A" w:rsidP="00F621A6">
            <w:pPr>
              <w:spacing w:line="276" w:lineRule="auto"/>
              <w:jc w:val="center"/>
              <w:rPr>
                <w:i/>
                <w:sz w:val="22"/>
                <w:szCs w:val="22"/>
              </w:rPr>
            </w:pPr>
            <w:r w:rsidRPr="00DD0FCB">
              <w:rPr>
                <w:i/>
                <w:sz w:val="22"/>
                <w:szCs w:val="22"/>
              </w:rPr>
              <w:t>0,08</w:t>
            </w:r>
          </w:p>
        </w:tc>
        <w:tc>
          <w:tcPr>
            <w:tcW w:w="757" w:type="pct"/>
            <w:vAlign w:val="center"/>
          </w:tcPr>
          <w:p w:rsidR="004A75A2" w:rsidRPr="00DD0FCB" w:rsidRDefault="004A75A2" w:rsidP="00F621A6">
            <w:pPr>
              <w:spacing w:line="276" w:lineRule="auto"/>
              <w:jc w:val="center"/>
              <w:rPr>
                <w:sz w:val="22"/>
                <w:szCs w:val="22"/>
              </w:rPr>
            </w:pPr>
            <w:r w:rsidRPr="00DD0FCB">
              <w:rPr>
                <w:sz w:val="22"/>
                <w:szCs w:val="22"/>
              </w:rPr>
              <w:t>0,07</w:t>
            </w:r>
          </w:p>
        </w:tc>
      </w:tr>
      <w:tr w:rsidR="004A75A2" w:rsidRPr="00DD0FCB" w:rsidTr="00F239C2">
        <w:trPr>
          <w:trHeight w:val="20"/>
        </w:trPr>
        <w:tc>
          <w:tcPr>
            <w:tcW w:w="494" w:type="pct"/>
            <w:gridSpan w:val="2"/>
            <w:vMerge w:val="restart"/>
            <w:vAlign w:val="center"/>
          </w:tcPr>
          <w:p w:rsidR="004A75A2" w:rsidRPr="00DD0FCB" w:rsidRDefault="004A75A2" w:rsidP="00F621A6">
            <w:pPr>
              <w:pStyle w:val="af1"/>
              <w:spacing w:before="40" w:after="40" w:line="276" w:lineRule="auto"/>
              <w:jc w:val="left"/>
              <w:rPr>
                <w:rFonts w:ascii="Times New Roman" w:hAnsi="Times New Roman"/>
              </w:rPr>
            </w:pPr>
            <w:r w:rsidRPr="00DD0FCB">
              <w:rPr>
                <w:rFonts w:ascii="Times New Roman" w:hAnsi="Times New Roman"/>
              </w:rPr>
              <w:t>1.1.</w:t>
            </w:r>
            <w:r w:rsidR="0074348A" w:rsidRPr="00DD0FCB">
              <w:rPr>
                <w:rFonts w:ascii="Times New Roman" w:hAnsi="Times New Roman"/>
              </w:rPr>
              <w:t>3</w:t>
            </w:r>
            <w:r w:rsidRPr="00DD0FCB">
              <w:rPr>
                <w:rFonts w:ascii="Times New Roman" w:hAnsi="Times New Roman"/>
              </w:rPr>
              <w:t>.2</w:t>
            </w:r>
          </w:p>
        </w:tc>
        <w:tc>
          <w:tcPr>
            <w:tcW w:w="1870" w:type="pct"/>
            <w:vMerge w:val="restart"/>
            <w:vAlign w:val="center"/>
          </w:tcPr>
          <w:p w:rsidR="004A75A2" w:rsidRPr="00DD0FCB" w:rsidRDefault="004A75A2" w:rsidP="00F621A6">
            <w:pPr>
              <w:spacing w:line="276" w:lineRule="auto"/>
              <w:jc w:val="center"/>
              <w:rPr>
                <w:sz w:val="22"/>
                <w:szCs w:val="22"/>
              </w:rPr>
            </w:pPr>
            <w:r w:rsidRPr="00DD0FCB">
              <w:rPr>
                <w:sz w:val="22"/>
                <w:szCs w:val="22"/>
              </w:rPr>
              <w:t>Зона транспортной инфраструктуры</w:t>
            </w:r>
          </w:p>
        </w:tc>
        <w:tc>
          <w:tcPr>
            <w:tcW w:w="1016" w:type="pct"/>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4A75A2" w:rsidRPr="00DD0FCB" w:rsidRDefault="0074348A" w:rsidP="00F621A6">
            <w:pPr>
              <w:spacing w:line="276" w:lineRule="auto"/>
              <w:jc w:val="center"/>
              <w:rPr>
                <w:sz w:val="22"/>
                <w:szCs w:val="22"/>
              </w:rPr>
            </w:pPr>
            <w:r w:rsidRPr="00DD0FCB">
              <w:rPr>
                <w:sz w:val="22"/>
                <w:szCs w:val="22"/>
              </w:rPr>
              <w:t>5,0</w:t>
            </w:r>
          </w:p>
        </w:tc>
        <w:tc>
          <w:tcPr>
            <w:tcW w:w="757" w:type="pct"/>
            <w:vAlign w:val="center"/>
          </w:tcPr>
          <w:p w:rsidR="004A75A2" w:rsidRPr="00DD0FCB" w:rsidRDefault="004A75A2" w:rsidP="00F621A6">
            <w:pPr>
              <w:spacing w:line="276" w:lineRule="auto"/>
              <w:jc w:val="center"/>
              <w:rPr>
                <w:i/>
                <w:iCs/>
                <w:color w:val="000000"/>
                <w:sz w:val="22"/>
                <w:szCs w:val="22"/>
              </w:rPr>
            </w:pPr>
            <w:r w:rsidRPr="00DD0FCB">
              <w:rPr>
                <w:i/>
                <w:iCs/>
                <w:color w:val="000000"/>
                <w:sz w:val="22"/>
                <w:szCs w:val="22"/>
              </w:rPr>
              <w:t>10,8</w:t>
            </w:r>
          </w:p>
        </w:tc>
      </w:tr>
      <w:tr w:rsidR="004A75A2" w:rsidRPr="00DD0FCB" w:rsidTr="00F239C2">
        <w:trPr>
          <w:trHeight w:val="20"/>
        </w:trPr>
        <w:tc>
          <w:tcPr>
            <w:tcW w:w="494" w:type="pct"/>
            <w:gridSpan w:val="2"/>
            <w:vMerge/>
            <w:vAlign w:val="center"/>
          </w:tcPr>
          <w:p w:rsidR="004A75A2" w:rsidRPr="00DD0FCB" w:rsidRDefault="004A75A2" w:rsidP="00F621A6">
            <w:pPr>
              <w:pStyle w:val="af1"/>
              <w:spacing w:before="40" w:after="40" w:line="276" w:lineRule="auto"/>
              <w:jc w:val="left"/>
              <w:rPr>
                <w:rFonts w:ascii="Times New Roman" w:hAnsi="Times New Roman"/>
              </w:rPr>
            </w:pPr>
          </w:p>
        </w:tc>
        <w:tc>
          <w:tcPr>
            <w:tcW w:w="1870" w:type="pct"/>
            <w:vMerge/>
            <w:vAlign w:val="center"/>
          </w:tcPr>
          <w:p w:rsidR="004A75A2" w:rsidRPr="00DD0FCB" w:rsidRDefault="004A75A2" w:rsidP="00F621A6">
            <w:pPr>
              <w:spacing w:line="276" w:lineRule="auto"/>
              <w:jc w:val="center"/>
              <w:rPr>
                <w:sz w:val="22"/>
                <w:szCs w:val="22"/>
              </w:rPr>
            </w:pPr>
          </w:p>
        </w:tc>
        <w:tc>
          <w:tcPr>
            <w:tcW w:w="1016" w:type="pct"/>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4A75A2" w:rsidRPr="00DD0FCB" w:rsidRDefault="0074348A" w:rsidP="00F621A6">
            <w:pPr>
              <w:spacing w:line="276" w:lineRule="auto"/>
              <w:jc w:val="center"/>
              <w:rPr>
                <w:i/>
                <w:sz w:val="22"/>
                <w:szCs w:val="22"/>
              </w:rPr>
            </w:pPr>
            <w:r w:rsidRPr="00DD0FCB">
              <w:rPr>
                <w:i/>
                <w:sz w:val="22"/>
                <w:szCs w:val="22"/>
              </w:rPr>
              <w:t>0,37</w:t>
            </w:r>
          </w:p>
        </w:tc>
        <w:tc>
          <w:tcPr>
            <w:tcW w:w="757" w:type="pct"/>
            <w:vAlign w:val="center"/>
          </w:tcPr>
          <w:p w:rsidR="004A75A2" w:rsidRPr="00DD0FCB" w:rsidRDefault="004A75A2" w:rsidP="00F621A6">
            <w:pPr>
              <w:spacing w:line="276" w:lineRule="auto"/>
              <w:jc w:val="center"/>
              <w:rPr>
                <w:sz w:val="22"/>
                <w:szCs w:val="22"/>
              </w:rPr>
            </w:pPr>
            <w:r w:rsidRPr="00DD0FCB">
              <w:rPr>
                <w:sz w:val="22"/>
                <w:szCs w:val="22"/>
              </w:rPr>
              <w:t>0,81</w:t>
            </w:r>
          </w:p>
        </w:tc>
      </w:tr>
      <w:tr w:rsidR="004A75A2" w:rsidRPr="00DD0FCB" w:rsidTr="00F239C2">
        <w:trPr>
          <w:trHeight w:val="20"/>
        </w:trPr>
        <w:tc>
          <w:tcPr>
            <w:tcW w:w="494" w:type="pct"/>
            <w:gridSpan w:val="2"/>
            <w:vMerge w:val="restart"/>
            <w:vAlign w:val="center"/>
          </w:tcPr>
          <w:p w:rsidR="004A75A2" w:rsidRPr="00DD0FCB" w:rsidRDefault="00635B3E" w:rsidP="00F621A6">
            <w:pPr>
              <w:pStyle w:val="af1"/>
              <w:spacing w:before="40" w:after="40" w:line="276" w:lineRule="auto"/>
              <w:jc w:val="left"/>
              <w:rPr>
                <w:rFonts w:ascii="Times New Roman" w:hAnsi="Times New Roman"/>
              </w:rPr>
            </w:pPr>
            <w:r w:rsidRPr="00DD0FCB">
              <w:rPr>
                <w:rFonts w:ascii="Times New Roman" w:hAnsi="Times New Roman"/>
              </w:rPr>
              <w:t>1.1.</w:t>
            </w:r>
            <w:r w:rsidR="0074348A" w:rsidRPr="00DD0FCB">
              <w:rPr>
                <w:rFonts w:ascii="Times New Roman" w:hAnsi="Times New Roman"/>
              </w:rPr>
              <w:t>3</w:t>
            </w:r>
            <w:r w:rsidRPr="00DD0FCB">
              <w:rPr>
                <w:rFonts w:ascii="Times New Roman" w:hAnsi="Times New Roman"/>
              </w:rPr>
              <w:t>.3</w:t>
            </w:r>
          </w:p>
        </w:tc>
        <w:tc>
          <w:tcPr>
            <w:tcW w:w="1870" w:type="pct"/>
            <w:vMerge w:val="restart"/>
            <w:vAlign w:val="center"/>
          </w:tcPr>
          <w:p w:rsidR="004A75A2" w:rsidRPr="00DD0FCB" w:rsidRDefault="004A75A2" w:rsidP="00F621A6">
            <w:pPr>
              <w:spacing w:line="276" w:lineRule="auto"/>
              <w:jc w:val="center"/>
              <w:rPr>
                <w:sz w:val="22"/>
                <w:szCs w:val="22"/>
              </w:rPr>
            </w:pPr>
            <w:r w:rsidRPr="00DD0FCB">
              <w:rPr>
                <w:sz w:val="22"/>
                <w:szCs w:val="22"/>
              </w:rPr>
              <w:t>Зона улично-дорожной сети</w:t>
            </w:r>
          </w:p>
        </w:tc>
        <w:tc>
          <w:tcPr>
            <w:tcW w:w="1016" w:type="pct"/>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4A75A2" w:rsidRPr="00DD0FCB" w:rsidRDefault="0074348A" w:rsidP="00F621A6">
            <w:pPr>
              <w:spacing w:line="276" w:lineRule="auto"/>
              <w:jc w:val="center"/>
              <w:rPr>
                <w:sz w:val="22"/>
                <w:szCs w:val="22"/>
              </w:rPr>
            </w:pPr>
            <w:r w:rsidRPr="00DD0FCB">
              <w:rPr>
                <w:sz w:val="22"/>
                <w:szCs w:val="22"/>
              </w:rPr>
              <w:t>-</w:t>
            </w:r>
          </w:p>
        </w:tc>
        <w:tc>
          <w:tcPr>
            <w:tcW w:w="757" w:type="pct"/>
            <w:vAlign w:val="center"/>
          </w:tcPr>
          <w:p w:rsidR="004A75A2" w:rsidRPr="00DD0FCB" w:rsidRDefault="004A75A2" w:rsidP="00F621A6">
            <w:pPr>
              <w:spacing w:line="276" w:lineRule="auto"/>
              <w:jc w:val="center"/>
              <w:rPr>
                <w:i/>
                <w:iCs/>
                <w:sz w:val="22"/>
                <w:szCs w:val="22"/>
              </w:rPr>
            </w:pPr>
            <w:r w:rsidRPr="00DD0FCB">
              <w:rPr>
                <w:i/>
                <w:iCs/>
                <w:sz w:val="22"/>
                <w:szCs w:val="22"/>
              </w:rPr>
              <w:t>4</w:t>
            </w:r>
          </w:p>
        </w:tc>
      </w:tr>
      <w:tr w:rsidR="004A75A2" w:rsidRPr="00DD0FCB" w:rsidTr="00F239C2">
        <w:trPr>
          <w:trHeight w:val="20"/>
        </w:trPr>
        <w:tc>
          <w:tcPr>
            <w:tcW w:w="494" w:type="pct"/>
            <w:gridSpan w:val="2"/>
            <w:vMerge/>
            <w:vAlign w:val="center"/>
          </w:tcPr>
          <w:p w:rsidR="004A75A2" w:rsidRPr="00DD0FCB" w:rsidRDefault="004A75A2" w:rsidP="00F621A6">
            <w:pPr>
              <w:pStyle w:val="af1"/>
              <w:spacing w:before="40" w:after="40" w:line="276" w:lineRule="auto"/>
              <w:jc w:val="left"/>
              <w:rPr>
                <w:rFonts w:ascii="Times New Roman" w:hAnsi="Times New Roman"/>
              </w:rPr>
            </w:pPr>
          </w:p>
        </w:tc>
        <w:tc>
          <w:tcPr>
            <w:tcW w:w="1870" w:type="pct"/>
            <w:vMerge/>
            <w:vAlign w:val="center"/>
          </w:tcPr>
          <w:p w:rsidR="004A75A2" w:rsidRPr="00DD0FCB" w:rsidRDefault="004A75A2" w:rsidP="00F621A6">
            <w:pPr>
              <w:spacing w:line="276" w:lineRule="auto"/>
              <w:jc w:val="center"/>
              <w:rPr>
                <w:sz w:val="22"/>
                <w:szCs w:val="22"/>
              </w:rPr>
            </w:pPr>
          </w:p>
        </w:tc>
        <w:tc>
          <w:tcPr>
            <w:tcW w:w="1016" w:type="pct"/>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4A75A2" w:rsidRPr="00DD0FCB" w:rsidRDefault="0074348A" w:rsidP="00F621A6">
            <w:pPr>
              <w:spacing w:line="276" w:lineRule="auto"/>
              <w:jc w:val="center"/>
              <w:rPr>
                <w:i/>
                <w:sz w:val="22"/>
                <w:szCs w:val="22"/>
              </w:rPr>
            </w:pPr>
            <w:r w:rsidRPr="00DD0FCB">
              <w:rPr>
                <w:i/>
                <w:sz w:val="22"/>
                <w:szCs w:val="22"/>
              </w:rPr>
              <w:t>-</w:t>
            </w:r>
          </w:p>
        </w:tc>
        <w:tc>
          <w:tcPr>
            <w:tcW w:w="757" w:type="pct"/>
            <w:vAlign w:val="center"/>
          </w:tcPr>
          <w:p w:rsidR="004A75A2" w:rsidRPr="00DD0FCB" w:rsidRDefault="004A75A2" w:rsidP="00F621A6">
            <w:pPr>
              <w:spacing w:line="276" w:lineRule="auto"/>
              <w:jc w:val="center"/>
              <w:rPr>
                <w:sz w:val="22"/>
                <w:szCs w:val="22"/>
              </w:rPr>
            </w:pPr>
            <w:r w:rsidRPr="00DD0FCB">
              <w:rPr>
                <w:sz w:val="22"/>
                <w:szCs w:val="22"/>
              </w:rPr>
              <w:t>0,30</w:t>
            </w:r>
          </w:p>
        </w:tc>
      </w:tr>
      <w:tr w:rsidR="004A75A2" w:rsidRPr="00DD0FCB" w:rsidTr="00D35170">
        <w:trPr>
          <w:trHeight w:val="20"/>
        </w:trPr>
        <w:tc>
          <w:tcPr>
            <w:tcW w:w="494" w:type="pct"/>
            <w:gridSpan w:val="2"/>
            <w:vMerge w:val="restart"/>
            <w:vAlign w:val="center"/>
          </w:tcPr>
          <w:p w:rsidR="004A75A2" w:rsidRPr="00DD0FCB" w:rsidRDefault="00635B3E" w:rsidP="00F621A6">
            <w:pPr>
              <w:pStyle w:val="af1"/>
              <w:spacing w:before="40" w:after="40" w:line="276" w:lineRule="auto"/>
              <w:rPr>
                <w:rFonts w:ascii="Times New Roman" w:hAnsi="Times New Roman"/>
              </w:rPr>
            </w:pPr>
            <w:r w:rsidRPr="00DD0FCB">
              <w:rPr>
                <w:rFonts w:ascii="Times New Roman" w:hAnsi="Times New Roman"/>
              </w:rPr>
              <w:t>1.1.</w:t>
            </w:r>
            <w:r w:rsidR="0074348A" w:rsidRPr="00DD0FCB">
              <w:rPr>
                <w:rFonts w:ascii="Times New Roman" w:hAnsi="Times New Roman"/>
              </w:rPr>
              <w:t>4</w:t>
            </w:r>
          </w:p>
        </w:tc>
        <w:tc>
          <w:tcPr>
            <w:tcW w:w="1870" w:type="pct"/>
            <w:vMerge w:val="restart"/>
          </w:tcPr>
          <w:p w:rsidR="004A75A2" w:rsidRPr="00DD0FCB" w:rsidRDefault="004A75A2" w:rsidP="00F621A6">
            <w:pPr>
              <w:pStyle w:val="af1"/>
              <w:spacing w:before="40" w:after="40" w:line="276" w:lineRule="auto"/>
              <w:rPr>
                <w:rFonts w:ascii="Times New Roman" w:hAnsi="Times New Roman"/>
                <w:b/>
              </w:rPr>
            </w:pPr>
            <w:r w:rsidRPr="00DD0FCB">
              <w:rPr>
                <w:rFonts w:ascii="Times New Roman" w:hAnsi="Times New Roman"/>
                <w:b/>
              </w:rPr>
              <w:t xml:space="preserve">Зона сельскохозяйственного использования, </w:t>
            </w:r>
            <w:r w:rsidRPr="00DD0FCB">
              <w:rPr>
                <w:rFonts w:ascii="Times New Roman" w:hAnsi="Times New Roman"/>
              </w:rPr>
              <w:t>в том числе:</w:t>
            </w:r>
          </w:p>
        </w:tc>
        <w:tc>
          <w:tcPr>
            <w:tcW w:w="1016" w:type="pct"/>
            <w:vAlign w:val="center"/>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4A75A2" w:rsidRPr="00DD0FCB" w:rsidRDefault="0074348A" w:rsidP="00F621A6">
            <w:pPr>
              <w:spacing w:line="276" w:lineRule="auto"/>
              <w:jc w:val="center"/>
              <w:rPr>
                <w:b/>
                <w:sz w:val="22"/>
                <w:szCs w:val="22"/>
              </w:rPr>
            </w:pPr>
            <w:r w:rsidRPr="00DD0FCB">
              <w:rPr>
                <w:b/>
                <w:sz w:val="22"/>
                <w:szCs w:val="22"/>
              </w:rPr>
              <w:t>1267,9</w:t>
            </w:r>
          </w:p>
        </w:tc>
        <w:tc>
          <w:tcPr>
            <w:tcW w:w="757" w:type="pct"/>
            <w:vAlign w:val="center"/>
          </w:tcPr>
          <w:p w:rsidR="004A75A2" w:rsidRPr="00DD0FCB" w:rsidRDefault="004A75A2" w:rsidP="00F621A6">
            <w:pPr>
              <w:spacing w:line="276" w:lineRule="auto"/>
              <w:jc w:val="center"/>
              <w:rPr>
                <w:b/>
                <w:bCs/>
                <w:color w:val="000000"/>
                <w:sz w:val="22"/>
                <w:szCs w:val="22"/>
              </w:rPr>
            </w:pPr>
            <w:r w:rsidRPr="00DD0FCB">
              <w:rPr>
                <w:b/>
                <w:bCs/>
                <w:color w:val="000000"/>
                <w:sz w:val="22"/>
                <w:szCs w:val="22"/>
              </w:rPr>
              <w:t>1279,5</w:t>
            </w:r>
          </w:p>
        </w:tc>
      </w:tr>
      <w:tr w:rsidR="004A75A2" w:rsidRPr="00DD0FCB" w:rsidTr="00D35170">
        <w:trPr>
          <w:trHeight w:val="20"/>
        </w:trPr>
        <w:tc>
          <w:tcPr>
            <w:tcW w:w="494" w:type="pct"/>
            <w:gridSpan w:val="2"/>
            <w:vMerge/>
            <w:vAlign w:val="center"/>
          </w:tcPr>
          <w:p w:rsidR="004A75A2" w:rsidRPr="00DD0FCB" w:rsidRDefault="004A75A2" w:rsidP="00F621A6">
            <w:pPr>
              <w:pStyle w:val="af1"/>
              <w:spacing w:before="40" w:after="40" w:line="276" w:lineRule="auto"/>
              <w:rPr>
                <w:rFonts w:ascii="Times New Roman" w:hAnsi="Times New Roman"/>
              </w:rPr>
            </w:pPr>
          </w:p>
        </w:tc>
        <w:tc>
          <w:tcPr>
            <w:tcW w:w="1870" w:type="pct"/>
            <w:vMerge/>
          </w:tcPr>
          <w:p w:rsidR="004A75A2" w:rsidRPr="00DD0FCB" w:rsidRDefault="004A75A2" w:rsidP="00F621A6">
            <w:pPr>
              <w:pStyle w:val="af1"/>
              <w:spacing w:before="40" w:after="40" w:line="276" w:lineRule="auto"/>
              <w:rPr>
                <w:rFonts w:ascii="Times New Roman" w:hAnsi="Times New Roman"/>
              </w:rPr>
            </w:pPr>
          </w:p>
        </w:tc>
        <w:tc>
          <w:tcPr>
            <w:tcW w:w="1016" w:type="pct"/>
            <w:vAlign w:val="center"/>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4A75A2" w:rsidRPr="00DD0FCB" w:rsidRDefault="0074348A" w:rsidP="00F621A6">
            <w:pPr>
              <w:spacing w:line="276" w:lineRule="auto"/>
              <w:jc w:val="center"/>
              <w:rPr>
                <w:b/>
                <w:sz w:val="22"/>
                <w:szCs w:val="22"/>
              </w:rPr>
            </w:pPr>
            <w:r w:rsidRPr="00DD0FCB">
              <w:rPr>
                <w:b/>
                <w:sz w:val="22"/>
                <w:szCs w:val="22"/>
              </w:rPr>
              <w:t>94,69</w:t>
            </w:r>
          </w:p>
        </w:tc>
        <w:tc>
          <w:tcPr>
            <w:tcW w:w="757" w:type="pct"/>
            <w:vAlign w:val="center"/>
          </w:tcPr>
          <w:p w:rsidR="004A75A2" w:rsidRPr="00DD0FCB" w:rsidRDefault="004A75A2" w:rsidP="00F621A6">
            <w:pPr>
              <w:spacing w:line="276" w:lineRule="auto"/>
              <w:jc w:val="center"/>
              <w:rPr>
                <w:b/>
                <w:bCs/>
                <w:sz w:val="22"/>
                <w:szCs w:val="22"/>
              </w:rPr>
            </w:pPr>
            <w:r w:rsidRPr="00DD0FCB">
              <w:rPr>
                <w:b/>
                <w:bCs/>
                <w:sz w:val="22"/>
                <w:szCs w:val="22"/>
              </w:rPr>
              <w:t>95,56</w:t>
            </w:r>
          </w:p>
        </w:tc>
      </w:tr>
      <w:tr w:rsidR="004A75A2" w:rsidRPr="00DD0FCB" w:rsidTr="00D35170">
        <w:trPr>
          <w:trHeight w:val="20"/>
        </w:trPr>
        <w:tc>
          <w:tcPr>
            <w:tcW w:w="494" w:type="pct"/>
            <w:gridSpan w:val="2"/>
            <w:vMerge w:val="restart"/>
            <w:vAlign w:val="center"/>
          </w:tcPr>
          <w:p w:rsidR="004A75A2" w:rsidRPr="00DD0FCB" w:rsidRDefault="00635B3E" w:rsidP="00F621A6">
            <w:pPr>
              <w:pStyle w:val="af1"/>
              <w:spacing w:before="40" w:after="40" w:line="276" w:lineRule="auto"/>
              <w:rPr>
                <w:rFonts w:ascii="Times New Roman" w:hAnsi="Times New Roman"/>
              </w:rPr>
            </w:pPr>
            <w:r w:rsidRPr="00DD0FCB">
              <w:rPr>
                <w:rFonts w:ascii="Times New Roman" w:hAnsi="Times New Roman"/>
              </w:rPr>
              <w:t>1.1.</w:t>
            </w:r>
            <w:r w:rsidR="0074348A" w:rsidRPr="00DD0FCB">
              <w:rPr>
                <w:rFonts w:ascii="Times New Roman" w:hAnsi="Times New Roman"/>
              </w:rPr>
              <w:t>4</w:t>
            </w:r>
            <w:r w:rsidR="004A75A2" w:rsidRPr="00DD0FCB">
              <w:rPr>
                <w:rFonts w:ascii="Times New Roman" w:hAnsi="Times New Roman"/>
              </w:rPr>
              <w:t>.1</w:t>
            </w:r>
          </w:p>
        </w:tc>
        <w:tc>
          <w:tcPr>
            <w:tcW w:w="1870" w:type="pct"/>
            <w:vMerge w:val="restart"/>
          </w:tcPr>
          <w:p w:rsidR="004A75A2" w:rsidRPr="00DD0FCB" w:rsidRDefault="004A75A2" w:rsidP="00F621A6">
            <w:pPr>
              <w:spacing w:line="276" w:lineRule="auto"/>
              <w:jc w:val="center"/>
              <w:rPr>
                <w:sz w:val="22"/>
                <w:szCs w:val="22"/>
              </w:rPr>
            </w:pPr>
            <w:r w:rsidRPr="00DD0FCB">
              <w:rPr>
                <w:sz w:val="22"/>
                <w:szCs w:val="22"/>
              </w:rPr>
              <w:t>зона сельскохозяйственных угодий.</w:t>
            </w:r>
          </w:p>
        </w:tc>
        <w:tc>
          <w:tcPr>
            <w:tcW w:w="1016" w:type="pct"/>
            <w:vAlign w:val="center"/>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4A75A2" w:rsidRPr="00DD0FCB" w:rsidRDefault="0074348A" w:rsidP="00F621A6">
            <w:pPr>
              <w:spacing w:line="276" w:lineRule="auto"/>
              <w:jc w:val="center"/>
              <w:rPr>
                <w:sz w:val="22"/>
                <w:szCs w:val="22"/>
              </w:rPr>
            </w:pPr>
            <w:r w:rsidRPr="00DD0FCB">
              <w:rPr>
                <w:sz w:val="22"/>
                <w:szCs w:val="22"/>
              </w:rPr>
              <w:t>1267,9</w:t>
            </w:r>
          </w:p>
        </w:tc>
        <w:tc>
          <w:tcPr>
            <w:tcW w:w="757" w:type="pct"/>
            <w:vAlign w:val="center"/>
          </w:tcPr>
          <w:p w:rsidR="004A75A2" w:rsidRPr="00DD0FCB" w:rsidRDefault="004A75A2" w:rsidP="00F621A6">
            <w:pPr>
              <w:spacing w:line="276" w:lineRule="auto"/>
              <w:jc w:val="center"/>
              <w:rPr>
                <w:color w:val="000000"/>
                <w:sz w:val="22"/>
                <w:szCs w:val="22"/>
              </w:rPr>
            </w:pPr>
            <w:r w:rsidRPr="00DD0FCB">
              <w:rPr>
                <w:color w:val="000000"/>
                <w:sz w:val="22"/>
                <w:szCs w:val="22"/>
              </w:rPr>
              <w:t>1279,5</w:t>
            </w:r>
          </w:p>
        </w:tc>
      </w:tr>
      <w:tr w:rsidR="004A75A2" w:rsidRPr="00DD0FCB" w:rsidTr="00D35170">
        <w:trPr>
          <w:trHeight w:val="20"/>
        </w:trPr>
        <w:tc>
          <w:tcPr>
            <w:tcW w:w="494" w:type="pct"/>
            <w:gridSpan w:val="2"/>
            <w:vMerge/>
            <w:vAlign w:val="center"/>
          </w:tcPr>
          <w:p w:rsidR="004A75A2" w:rsidRPr="00DD0FCB" w:rsidRDefault="004A75A2" w:rsidP="00F621A6">
            <w:pPr>
              <w:pStyle w:val="af1"/>
              <w:spacing w:before="40" w:after="40" w:line="276" w:lineRule="auto"/>
              <w:rPr>
                <w:rFonts w:ascii="Times New Roman" w:hAnsi="Times New Roman"/>
              </w:rPr>
            </w:pPr>
          </w:p>
        </w:tc>
        <w:tc>
          <w:tcPr>
            <w:tcW w:w="1870" w:type="pct"/>
            <w:vMerge/>
          </w:tcPr>
          <w:p w:rsidR="004A75A2" w:rsidRPr="00DD0FCB" w:rsidRDefault="004A75A2" w:rsidP="00F621A6">
            <w:pPr>
              <w:pStyle w:val="af1"/>
              <w:spacing w:before="40" w:after="40" w:line="276" w:lineRule="auto"/>
              <w:rPr>
                <w:rFonts w:ascii="Times New Roman" w:hAnsi="Times New Roman"/>
              </w:rPr>
            </w:pPr>
          </w:p>
        </w:tc>
        <w:tc>
          <w:tcPr>
            <w:tcW w:w="1016" w:type="pct"/>
            <w:vAlign w:val="center"/>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4A75A2" w:rsidRPr="00DD0FCB" w:rsidRDefault="0074348A" w:rsidP="00F621A6">
            <w:pPr>
              <w:spacing w:line="276" w:lineRule="auto"/>
              <w:jc w:val="center"/>
              <w:rPr>
                <w:sz w:val="22"/>
                <w:szCs w:val="22"/>
              </w:rPr>
            </w:pPr>
            <w:r w:rsidRPr="00DD0FCB">
              <w:rPr>
                <w:sz w:val="22"/>
                <w:szCs w:val="22"/>
              </w:rPr>
              <w:t>94,68</w:t>
            </w:r>
          </w:p>
        </w:tc>
        <w:tc>
          <w:tcPr>
            <w:tcW w:w="757" w:type="pct"/>
            <w:vAlign w:val="center"/>
          </w:tcPr>
          <w:p w:rsidR="004A75A2" w:rsidRPr="00DD0FCB" w:rsidRDefault="004A75A2" w:rsidP="00F621A6">
            <w:pPr>
              <w:spacing w:line="276" w:lineRule="auto"/>
              <w:jc w:val="center"/>
              <w:rPr>
                <w:sz w:val="22"/>
                <w:szCs w:val="22"/>
              </w:rPr>
            </w:pPr>
            <w:r w:rsidRPr="00DD0FCB">
              <w:rPr>
                <w:sz w:val="22"/>
                <w:szCs w:val="22"/>
              </w:rPr>
              <w:t>95,56</w:t>
            </w:r>
          </w:p>
        </w:tc>
      </w:tr>
      <w:tr w:rsidR="004A75A2" w:rsidRPr="00DD0FCB" w:rsidTr="00F239C2">
        <w:trPr>
          <w:trHeight w:val="20"/>
        </w:trPr>
        <w:tc>
          <w:tcPr>
            <w:tcW w:w="494" w:type="pct"/>
            <w:gridSpan w:val="2"/>
            <w:vMerge w:val="restart"/>
            <w:vAlign w:val="center"/>
          </w:tcPr>
          <w:p w:rsidR="004A75A2" w:rsidRPr="00DD0FCB" w:rsidRDefault="004A75A2" w:rsidP="00F621A6">
            <w:pPr>
              <w:pStyle w:val="af1"/>
              <w:spacing w:before="40" w:after="40" w:line="276" w:lineRule="auto"/>
              <w:jc w:val="left"/>
              <w:rPr>
                <w:rFonts w:ascii="Times New Roman" w:hAnsi="Times New Roman"/>
                <w:b/>
              </w:rPr>
            </w:pPr>
            <w:r w:rsidRPr="00DD0FCB">
              <w:rPr>
                <w:rFonts w:ascii="Times New Roman" w:hAnsi="Times New Roman"/>
                <w:b/>
              </w:rPr>
              <w:t>1.2</w:t>
            </w:r>
            <w:r w:rsidRPr="00DD0FCB">
              <w:rPr>
                <w:rFonts w:ascii="Times New Roman" w:hAnsi="Times New Roman"/>
                <w:b/>
                <w:lang w:val="en-US"/>
              </w:rPr>
              <w:t>.</w:t>
            </w:r>
            <w:r w:rsidR="0074348A" w:rsidRPr="00DD0FCB">
              <w:rPr>
                <w:rFonts w:ascii="Times New Roman" w:hAnsi="Times New Roman"/>
                <w:b/>
              </w:rPr>
              <w:t>5</w:t>
            </w:r>
          </w:p>
        </w:tc>
        <w:tc>
          <w:tcPr>
            <w:tcW w:w="1870" w:type="pct"/>
            <w:vMerge w:val="restart"/>
            <w:vAlign w:val="center"/>
          </w:tcPr>
          <w:p w:rsidR="004A75A2" w:rsidRPr="00DD0FCB" w:rsidRDefault="004A75A2" w:rsidP="00F621A6">
            <w:pPr>
              <w:pStyle w:val="af1"/>
              <w:spacing w:before="40" w:after="40" w:line="276" w:lineRule="auto"/>
              <w:rPr>
                <w:rFonts w:ascii="Times New Roman" w:hAnsi="Times New Roman"/>
                <w:b/>
              </w:rPr>
            </w:pPr>
            <w:r w:rsidRPr="00DD0FCB">
              <w:rPr>
                <w:rFonts w:ascii="Times New Roman" w:hAnsi="Times New Roman"/>
                <w:b/>
              </w:rPr>
              <w:t>Зоны специального назначения,</w:t>
            </w:r>
          </w:p>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в том числе:</w:t>
            </w:r>
          </w:p>
        </w:tc>
        <w:tc>
          <w:tcPr>
            <w:tcW w:w="1016" w:type="pct"/>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4A75A2" w:rsidRPr="00DD0FCB" w:rsidRDefault="0074348A" w:rsidP="00F621A6">
            <w:pPr>
              <w:spacing w:line="276" w:lineRule="auto"/>
              <w:jc w:val="center"/>
              <w:rPr>
                <w:bCs/>
                <w:sz w:val="22"/>
                <w:szCs w:val="22"/>
              </w:rPr>
            </w:pPr>
            <w:r w:rsidRPr="00DD0FCB">
              <w:rPr>
                <w:bCs/>
                <w:sz w:val="22"/>
                <w:szCs w:val="22"/>
              </w:rPr>
              <w:t>0,5</w:t>
            </w:r>
          </w:p>
        </w:tc>
        <w:tc>
          <w:tcPr>
            <w:tcW w:w="757" w:type="pct"/>
            <w:vAlign w:val="center"/>
          </w:tcPr>
          <w:p w:rsidR="004A75A2" w:rsidRPr="00DD0FCB" w:rsidRDefault="004A75A2" w:rsidP="00F621A6">
            <w:pPr>
              <w:spacing w:line="276" w:lineRule="auto"/>
              <w:jc w:val="center"/>
              <w:rPr>
                <w:b/>
                <w:bCs/>
                <w:color w:val="000000"/>
                <w:sz w:val="22"/>
                <w:szCs w:val="22"/>
              </w:rPr>
            </w:pPr>
            <w:r w:rsidRPr="00DD0FCB">
              <w:rPr>
                <w:b/>
                <w:bCs/>
                <w:color w:val="000000"/>
                <w:sz w:val="22"/>
                <w:szCs w:val="22"/>
              </w:rPr>
              <w:t>0,6</w:t>
            </w:r>
          </w:p>
        </w:tc>
      </w:tr>
      <w:tr w:rsidR="004A75A2" w:rsidRPr="00DD0FCB" w:rsidTr="00F239C2">
        <w:trPr>
          <w:trHeight w:val="20"/>
        </w:trPr>
        <w:tc>
          <w:tcPr>
            <w:tcW w:w="494" w:type="pct"/>
            <w:gridSpan w:val="2"/>
            <w:vMerge/>
            <w:vAlign w:val="center"/>
          </w:tcPr>
          <w:p w:rsidR="004A75A2" w:rsidRPr="00DD0FCB" w:rsidRDefault="004A75A2" w:rsidP="00F621A6">
            <w:pPr>
              <w:pStyle w:val="af1"/>
              <w:spacing w:before="40" w:after="40" w:line="276" w:lineRule="auto"/>
              <w:rPr>
                <w:rFonts w:ascii="Times New Roman" w:hAnsi="Times New Roman"/>
              </w:rPr>
            </w:pPr>
          </w:p>
        </w:tc>
        <w:tc>
          <w:tcPr>
            <w:tcW w:w="1870" w:type="pct"/>
            <w:vMerge/>
            <w:vAlign w:val="center"/>
          </w:tcPr>
          <w:p w:rsidR="004A75A2" w:rsidRPr="00DD0FCB" w:rsidRDefault="004A75A2" w:rsidP="00F621A6">
            <w:pPr>
              <w:pStyle w:val="af1"/>
              <w:spacing w:before="40" w:after="40" w:line="276" w:lineRule="auto"/>
              <w:rPr>
                <w:rFonts w:ascii="Times New Roman" w:hAnsi="Times New Roman"/>
              </w:rPr>
            </w:pPr>
          </w:p>
        </w:tc>
        <w:tc>
          <w:tcPr>
            <w:tcW w:w="1016" w:type="pct"/>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4A75A2" w:rsidRPr="00DD0FCB" w:rsidRDefault="0074348A" w:rsidP="00F621A6">
            <w:pPr>
              <w:spacing w:line="276" w:lineRule="auto"/>
              <w:jc w:val="center"/>
              <w:rPr>
                <w:sz w:val="22"/>
                <w:szCs w:val="22"/>
              </w:rPr>
            </w:pPr>
            <w:r w:rsidRPr="00DD0FCB">
              <w:rPr>
                <w:sz w:val="22"/>
                <w:szCs w:val="22"/>
              </w:rPr>
              <w:t>0,04</w:t>
            </w:r>
          </w:p>
        </w:tc>
        <w:tc>
          <w:tcPr>
            <w:tcW w:w="757" w:type="pct"/>
            <w:vAlign w:val="center"/>
          </w:tcPr>
          <w:p w:rsidR="004A75A2" w:rsidRPr="00DD0FCB" w:rsidRDefault="004A75A2" w:rsidP="00F621A6">
            <w:pPr>
              <w:spacing w:line="276" w:lineRule="auto"/>
              <w:jc w:val="center"/>
              <w:rPr>
                <w:b/>
                <w:bCs/>
                <w:sz w:val="22"/>
                <w:szCs w:val="22"/>
              </w:rPr>
            </w:pPr>
            <w:r w:rsidRPr="00DD0FCB">
              <w:rPr>
                <w:b/>
                <w:bCs/>
                <w:sz w:val="22"/>
                <w:szCs w:val="22"/>
              </w:rPr>
              <w:t>0,04</w:t>
            </w:r>
          </w:p>
        </w:tc>
      </w:tr>
      <w:tr w:rsidR="004A75A2" w:rsidRPr="00DD0FCB" w:rsidTr="00F239C2">
        <w:trPr>
          <w:trHeight w:val="20"/>
        </w:trPr>
        <w:tc>
          <w:tcPr>
            <w:tcW w:w="494" w:type="pct"/>
            <w:gridSpan w:val="2"/>
            <w:vMerge w:val="restart"/>
            <w:vAlign w:val="center"/>
          </w:tcPr>
          <w:p w:rsidR="004A75A2" w:rsidRPr="00DD0FCB" w:rsidRDefault="004A75A2" w:rsidP="00F621A6">
            <w:pPr>
              <w:pStyle w:val="af1"/>
              <w:spacing w:before="40" w:after="40" w:line="276" w:lineRule="auto"/>
              <w:jc w:val="left"/>
              <w:rPr>
                <w:rFonts w:ascii="Times New Roman" w:hAnsi="Times New Roman"/>
                <w:b/>
              </w:rPr>
            </w:pPr>
            <w:r w:rsidRPr="00DD0FCB">
              <w:rPr>
                <w:rFonts w:ascii="Times New Roman" w:hAnsi="Times New Roman"/>
                <w:b/>
              </w:rPr>
              <w:t>1.2.</w:t>
            </w:r>
            <w:r w:rsidR="0074348A" w:rsidRPr="00DD0FCB">
              <w:rPr>
                <w:rFonts w:ascii="Times New Roman" w:hAnsi="Times New Roman"/>
                <w:b/>
              </w:rPr>
              <w:t>5</w:t>
            </w:r>
            <w:r w:rsidRPr="00DD0FCB">
              <w:rPr>
                <w:rFonts w:ascii="Times New Roman" w:hAnsi="Times New Roman"/>
                <w:b/>
              </w:rPr>
              <w:t>.1</w:t>
            </w:r>
          </w:p>
        </w:tc>
        <w:tc>
          <w:tcPr>
            <w:tcW w:w="1870" w:type="pct"/>
            <w:vMerge w:val="restart"/>
            <w:vAlign w:val="center"/>
          </w:tcPr>
          <w:p w:rsidR="004A75A2" w:rsidRPr="00DD0FCB" w:rsidRDefault="004A75A2" w:rsidP="00F621A6">
            <w:pPr>
              <w:spacing w:line="276" w:lineRule="auto"/>
              <w:jc w:val="center"/>
              <w:rPr>
                <w:sz w:val="22"/>
                <w:szCs w:val="22"/>
              </w:rPr>
            </w:pPr>
            <w:r w:rsidRPr="00DD0FCB">
              <w:rPr>
                <w:sz w:val="22"/>
                <w:szCs w:val="22"/>
              </w:rPr>
              <w:t>Зона кладбищ</w:t>
            </w:r>
          </w:p>
        </w:tc>
        <w:tc>
          <w:tcPr>
            <w:tcW w:w="1016" w:type="pct"/>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4A75A2" w:rsidRPr="00DD0FCB" w:rsidRDefault="0074348A" w:rsidP="00F621A6">
            <w:pPr>
              <w:spacing w:line="276" w:lineRule="auto"/>
              <w:jc w:val="center"/>
              <w:rPr>
                <w:bCs/>
                <w:sz w:val="22"/>
                <w:szCs w:val="22"/>
              </w:rPr>
            </w:pPr>
            <w:r w:rsidRPr="00DD0FCB">
              <w:rPr>
                <w:bCs/>
                <w:sz w:val="22"/>
                <w:szCs w:val="22"/>
              </w:rPr>
              <w:t>0,5</w:t>
            </w:r>
          </w:p>
        </w:tc>
        <w:tc>
          <w:tcPr>
            <w:tcW w:w="757" w:type="pct"/>
            <w:vAlign w:val="center"/>
          </w:tcPr>
          <w:p w:rsidR="004A75A2" w:rsidRPr="00DD0FCB" w:rsidRDefault="004A75A2" w:rsidP="00F621A6">
            <w:pPr>
              <w:spacing w:line="276" w:lineRule="auto"/>
              <w:jc w:val="center"/>
              <w:rPr>
                <w:color w:val="000000"/>
                <w:sz w:val="22"/>
                <w:szCs w:val="22"/>
              </w:rPr>
            </w:pPr>
            <w:r w:rsidRPr="00DD0FCB">
              <w:rPr>
                <w:bCs/>
                <w:color w:val="000000"/>
                <w:sz w:val="22"/>
                <w:szCs w:val="22"/>
              </w:rPr>
              <w:t>0,6</w:t>
            </w:r>
          </w:p>
        </w:tc>
      </w:tr>
      <w:tr w:rsidR="004A75A2" w:rsidRPr="00DD0FCB" w:rsidTr="00F239C2">
        <w:trPr>
          <w:trHeight w:val="20"/>
        </w:trPr>
        <w:tc>
          <w:tcPr>
            <w:tcW w:w="494" w:type="pct"/>
            <w:gridSpan w:val="2"/>
            <w:vMerge/>
            <w:vAlign w:val="center"/>
          </w:tcPr>
          <w:p w:rsidR="004A75A2" w:rsidRPr="00DD0FCB" w:rsidRDefault="004A75A2" w:rsidP="00F621A6">
            <w:pPr>
              <w:pStyle w:val="af1"/>
              <w:spacing w:before="40" w:after="40" w:line="276" w:lineRule="auto"/>
              <w:rPr>
                <w:rFonts w:ascii="Times New Roman" w:hAnsi="Times New Roman"/>
              </w:rPr>
            </w:pPr>
          </w:p>
        </w:tc>
        <w:tc>
          <w:tcPr>
            <w:tcW w:w="1870" w:type="pct"/>
            <w:vMerge/>
            <w:vAlign w:val="center"/>
          </w:tcPr>
          <w:p w:rsidR="004A75A2" w:rsidRPr="00DD0FCB" w:rsidRDefault="004A75A2" w:rsidP="00F621A6">
            <w:pPr>
              <w:pStyle w:val="af1"/>
              <w:spacing w:before="40" w:after="40" w:line="276" w:lineRule="auto"/>
              <w:rPr>
                <w:rFonts w:ascii="Times New Roman" w:hAnsi="Times New Roman"/>
              </w:rPr>
            </w:pPr>
          </w:p>
        </w:tc>
        <w:tc>
          <w:tcPr>
            <w:tcW w:w="1016" w:type="pct"/>
          </w:tcPr>
          <w:p w:rsidR="004A75A2" w:rsidRPr="00DD0FCB" w:rsidRDefault="004A75A2"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4A75A2" w:rsidRPr="00DD0FCB" w:rsidRDefault="0074348A" w:rsidP="00F621A6">
            <w:pPr>
              <w:spacing w:line="276" w:lineRule="auto"/>
              <w:jc w:val="center"/>
              <w:rPr>
                <w:sz w:val="22"/>
                <w:szCs w:val="22"/>
              </w:rPr>
            </w:pPr>
            <w:r w:rsidRPr="00DD0FCB">
              <w:rPr>
                <w:sz w:val="22"/>
                <w:szCs w:val="22"/>
              </w:rPr>
              <w:t>0,04</w:t>
            </w:r>
          </w:p>
        </w:tc>
        <w:tc>
          <w:tcPr>
            <w:tcW w:w="757" w:type="pct"/>
            <w:vAlign w:val="center"/>
          </w:tcPr>
          <w:p w:rsidR="004A75A2" w:rsidRPr="00DD0FCB" w:rsidRDefault="004A75A2" w:rsidP="00F621A6">
            <w:pPr>
              <w:spacing w:line="276" w:lineRule="auto"/>
              <w:jc w:val="center"/>
              <w:rPr>
                <w:sz w:val="22"/>
                <w:szCs w:val="22"/>
              </w:rPr>
            </w:pPr>
            <w:r w:rsidRPr="00DD0FCB">
              <w:rPr>
                <w:bCs/>
                <w:sz w:val="22"/>
                <w:szCs w:val="22"/>
              </w:rPr>
              <w:t>0,04</w:t>
            </w:r>
          </w:p>
        </w:tc>
      </w:tr>
      <w:tr w:rsidR="00353E58" w:rsidRPr="00DD0FCB" w:rsidTr="00F239C2">
        <w:trPr>
          <w:trHeight w:val="20"/>
        </w:trPr>
        <w:tc>
          <w:tcPr>
            <w:tcW w:w="494" w:type="pct"/>
            <w:gridSpan w:val="2"/>
            <w:vMerge w:val="restart"/>
            <w:vAlign w:val="center"/>
          </w:tcPr>
          <w:p w:rsidR="00353E58" w:rsidRPr="00DD0FCB" w:rsidRDefault="00353E58" w:rsidP="00F621A6">
            <w:pPr>
              <w:pStyle w:val="af1"/>
              <w:spacing w:before="40" w:after="40" w:line="276" w:lineRule="auto"/>
              <w:jc w:val="left"/>
              <w:rPr>
                <w:rFonts w:ascii="Times New Roman" w:hAnsi="Times New Roman"/>
                <w:b/>
              </w:rPr>
            </w:pPr>
            <w:r w:rsidRPr="00DD0FCB">
              <w:rPr>
                <w:rFonts w:ascii="Times New Roman" w:hAnsi="Times New Roman"/>
                <w:b/>
              </w:rPr>
              <w:t>1.2</w:t>
            </w:r>
            <w:r w:rsidRPr="00DD0FCB">
              <w:rPr>
                <w:rFonts w:ascii="Times New Roman" w:hAnsi="Times New Roman"/>
                <w:b/>
                <w:lang w:val="en-US"/>
              </w:rPr>
              <w:t>.</w:t>
            </w:r>
            <w:r w:rsidR="0074348A" w:rsidRPr="00DD0FCB">
              <w:rPr>
                <w:rFonts w:ascii="Times New Roman" w:hAnsi="Times New Roman"/>
                <w:b/>
              </w:rPr>
              <w:t>6</w:t>
            </w:r>
          </w:p>
        </w:tc>
        <w:tc>
          <w:tcPr>
            <w:tcW w:w="1870" w:type="pct"/>
            <w:vMerge w:val="restart"/>
            <w:vAlign w:val="center"/>
          </w:tcPr>
          <w:p w:rsidR="00353E58" w:rsidRPr="00DD0FCB" w:rsidRDefault="00353E58" w:rsidP="00F621A6">
            <w:pPr>
              <w:pStyle w:val="af1"/>
              <w:spacing w:before="40" w:after="40" w:line="276" w:lineRule="auto"/>
              <w:rPr>
                <w:rFonts w:ascii="Times New Roman" w:hAnsi="Times New Roman"/>
                <w:b/>
              </w:rPr>
            </w:pPr>
            <w:r w:rsidRPr="00DD0FCB">
              <w:rPr>
                <w:rFonts w:ascii="Times New Roman" w:hAnsi="Times New Roman"/>
                <w:b/>
              </w:rPr>
              <w:t>Иные зоны</w:t>
            </w:r>
          </w:p>
        </w:tc>
        <w:tc>
          <w:tcPr>
            <w:tcW w:w="1016" w:type="pct"/>
          </w:tcPr>
          <w:p w:rsidR="00353E58" w:rsidRPr="00DD0FCB" w:rsidRDefault="00353E58"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353E58" w:rsidRPr="00DD0FCB" w:rsidRDefault="0074348A" w:rsidP="00F621A6">
            <w:pPr>
              <w:spacing w:line="276" w:lineRule="auto"/>
              <w:jc w:val="center"/>
              <w:rPr>
                <w:bCs/>
                <w:i/>
                <w:sz w:val="22"/>
                <w:szCs w:val="22"/>
              </w:rPr>
            </w:pPr>
            <w:r w:rsidRPr="00DD0FCB">
              <w:rPr>
                <w:bCs/>
                <w:i/>
                <w:sz w:val="22"/>
                <w:szCs w:val="22"/>
              </w:rPr>
              <w:t>3,5</w:t>
            </w:r>
          </w:p>
        </w:tc>
        <w:tc>
          <w:tcPr>
            <w:tcW w:w="757" w:type="pct"/>
            <w:vAlign w:val="center"/>
          </w:tcPr>
          <w:p w:rsidR="00353E58" w:rsidRPr="00DD0FCB" w:rsidRDefault="00472DB4" w:rsidP="00F621A6">
            <w:pPr>
              <w:spacing w:line="276" w:lineRule="auto"/>
              <w:jc w:val="center"/>
              <w:rPr>
                <w:b/>
                <w:bCs/>
                <w:sz w:val="22"/>
                <w:szCs w:val="22"/>
              </w:rPr>
            </w:pPr>
            <w:r w:rsidRPr="00DD0FCB">
              <w:rPr>
                <w:b/>
                <w:bCs/>
                <w:sz w:val="22"/>
                <w:szCs w:val="22"/>
              </w:rPr>
              <w:t>2,9</w:t>
            </w:r>
          </w:p>
        </w:tc>
      </w:tr>
      <w:tr w:rsidR="00353E58" w:rsidRPr="00DD0FCB" w:rsidTr="00353E58">
        <w:trPr>
          <w:trHeight w:val="20"/>
        </w:trPr>
        <w:tc>
          <w:tcPr>
            <w:tcW w:w="494" w:type="pct"/>
            <w:gridSpan w:val="2"/>
            <w:vMerge/>
          </w:tcPr>
          <w:p w:rsidR="00353E58" w:rsidRPr="00DD0FCB" w:rsidRDefault="00353E58" w:rsidP="00F621A6">
            <w:pPr>
              <w:pStyle w:val="af1"/>
              <w:spacing w:before="40" w:after="40" w:line="276" w:lineRule="auto"/>
              <w:rPr>
                <w:rFonts w:ascii="Times New Roman" w:hAnsi="Times New Roman"/>
              </w:rPr>
            </w:pPr>
          </w:p>
        </w:tc>
        <w:tc>
          <w:tcPr>
            <w:tcW w:w="1870" w:type="pct"/>
            <w:vMerge/>
          </w:tcPr>
          <w:p w:rsidR="00353E58" w:rsidRPr="00DD0FCB" w:rsidRDefault="00353E58" w:rsidP="00F621A6">
            <w:pPr>
              <w:pStyle w:val="af1"/>
              <w:spacing w:before="40" w:after="40" w:line="276" w:lineRule="auto"/>
              <w:rPr>
                <w:rFonts w:ascii="Times New Roman" w:hAnsi="Times New Roman"/>
              </w:rPr>
            </w:pPr>
          </w:p>
        </w:tc>
        <w:tc>
          <w:tcPr>
            <w:tcW w:w="1016" w:type="pct"/>
          </w:tcPr>
          <w:p w:rsidR="00353E58" w:rsidRPr="00DD0FCB" w:rsidRDefault="00353E58"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353E58" w:rsidRPr="00DD0FCB" w:rsidRDefault="0074348A" w:rsidP="00F621A6">
            <w:pPr>
              <w:spacing w:line="276" w:lineRule="auto"/>
              <w:jc w:val="center"/>
              <w:rPr>
                <w:bCs/>
                <w:i/>
                <w:sz w:val="22"/>
                <w:szCs w:val="22"/>
              </w:rPr>
            </w:pPr>
            <w:r w:rsidRPr="00DD0FCB">
              <w:rPr>
                <w:bCs/>
                <w:i/>
                <w:sz w:val="22"/>
                <w:szCs w:val="22"/>
              </w:rPr>
              <w:t>0,26</w:t>
            </w:r>
          </w:p>
        </w:tc>
        <w:tc>
          <w:tcPr>
            <w:tcW w:w="757" w:type="pct"/>
            <w:vAlign w:val="center"/>
          </w:tcPr>
          <w:p w:rsidR="00353E58" w:rsidRPr="00DD0FCB" w:rsidRDefault="00472DB4" w:rsidP="00F621A6">
            <w:pPr>
              <w:spacing w:line="276" w:lineRule="auto"/>
              <w:jc w:val="center"/>
              <w:rPr>
                <w:bCs/>
                <w:sz w:val="22"/>
                <w:szCs w:val="22"/>
              </w:rPr>
            </w:pPr>
            <w:r w:rsidRPr="00DD0FCB">
              <w:rPr>
                <w:b/>
                <w:bCs/>
                <w:sz w:val="22"/>
                <w:szCs w:val="22"/>
              </w:rPr>
              <w:t>0,22</w:t>
            </w:r>
          </w:p>
        </w:tc>
      </w:tr>
      <w:tr w:rsidR="00E640DD" w:rsidRPr="00DD0FCB" w:rsidTr="00E640DD">
        <w:trPr>
          <w:trHeight w:val="20"/>
        </w:trPr>
        <w:tc>
          <w:tcPr>
            <w:tcW w:w="494" w:type="pct"/>
            <w:gridSpan w:val="2"/>
            <w:vMerge w:val="restart"/>
            <w:vAlign w:val="center"/>
          </w:tcPr>
          <w:p w:rsidR="00E640DD" w:rsidRPr="00DD0FCB" w:rsidRDefault="00E640DD" w:rsidP="00F621A6">
            <w:pPr>
              <w:pStyle w:val="af1"/>
              <w:spacing w:before="40" w:after="40" w:line="276" w:lineRule="auto"/>
              <w:rPr>
                <w:rFonts w:ascii="Times New Roman" w:hAnsi="Times New Roman"/>
                <w:b/>
              </w:rPr>
            </w:pPr>
            <w:r w:rsidRPr="00DD0FCB">
              <w:rPr>
                <w:rFonts w:ascii="Times New Roman" w:hAnsi="Times New Roman"/>
                <w:b/>
              </w:rPr>
              <w:t>1.2.</w:t>
            </w:r>
            <w:r w:rsidR="0074348A" w:rsidRPr="00DD0FCB">
              <w:rPr>
                <w:rFonts w:ascii="Times New Roman" w:hAnsi="Times New Roman"/>
                <w:b/>
              </w:rPr>
              <w:t>7</w:t>
            </w:r>
          </w:p>
        </w:tc>
        <w:tc>
          <w:tcPr>
            <w:tcW w:w="1870" w:type="pct"/>
            <w:vMerge w:val="restart"/>
            <w:vAlign w:val="center"/>
          </w:tcPr>
          <w:p w:rsidR="00E640DD" w:rsidRPr="00DD0FCB" w:rsidRDefault="00E640DD" w:rsidP="00F621A6">
            <w:pPr>
              <w:pStyle w:val="af1"/>
              <w:keepNext/>
              <w:keepLines/>
              <w:spacing w:line="276" w:lineRule="auto"/>
              <w:rPr>
                <w:rFonts w:ascii="Times New Roman" w:hAnsi="Times New Roman"/>
                <w:b/>
              </w:rPr>
            </w:pPr>
            <w:r w:rsidRPr="00DD0FCB">
              <w:rPr>
                <w:rFonts w:ascii="Times New Roman" w:hAnsi="Times New Roman"/>
                <w:b/>
              </w:rPr>
              <w:t>Зона акваторий</w:t>
            </w:r>
          </w:p>
        </w:tc>
        <w:tc>
          <w:tcPr>
            <w:tcW w:w="1016" w:type="pct"/>
          </w:tcPr>
          <w:p w:rsidR="00E640DD" w:rsidRPr="00DD0FCB" w:rsidRDefault="00E640DD"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E640DD" w:rsidRPr="00DD0FCB" w:rsidRDefault="00E640DD" w:rsidP="00F621A6">
            <w:pPr>
              <w:spacing w:line="276" w:lineRule="auto"/>
              <w:jc w:val="center"/>
              <w:rPr>
                <w:bCs/>
                <w:i/>
                <w:sz w:val="22"/>
                <w:szCs w:val="22"/>
              </w:rPr>
            </w:pPr>
            <w:r w:rsidRPr="00DD0FCB">
              <w:rPr>
                <w:bCs/>
                <w:i/>
                <w:sz w:val="22"/>
                <w:szCs w:val="22"/>
              </w:rPr>
              <w:t>13,2</w:t>
            </w:r>
          </w:p>
        </w:tc>
        <w:tc>
          <w:tcPr>
            <w:tcW w:w="757" w:type="pct"/>
            <w:vAlign w:val="center"/>
          </w:tcPr>
          <w:p w:rsidR="00E640DD" w:rsidRPr="00DD0FCB" w:rsidRDefault="0074348A" w:rsidP="00F621A6">
            <w:pPr>
              <w:spacing w:line="276" w:lineRule="auto"/>
              <w:jc w:val="center"/>
              <w:rPr>
                <w:b/>
                <w:bCs/>
                <w:sz w:val="22"/>
                <w:szCs w:val="22"/>
              </w:rPr>
            </w:pPr>
            <w:r w:rsidRPr="00DD0FCB">
              <w:rPr>
                <w:b/>
                <w:bCs/>
                <w:sz w:val="22"/>
                <w:szCs w:val="22"/>
              </w:rPr>
              <w:t>-</w:t>
            </w:r>
          </w:p>
        </w:tc>
      </w:tr>
      <w:tr w:rsidR="00E640DD" w:rsidRPr="00DD0FCB" w:rsidTr="00353E58">
        <w:trPr>
          <w:trHeight w:val="20"/>
        </w:trPr>
        <w:tc>
          <w:tcPr>
            <w:tcW w:w="494" w:type="pct"/>
            <w:gridSpan w:val="2"/>
            <w:vMerge/>
          </w:tcPr>
          <w:p w:rsidR="00E640DD" w:rsidRPr="00DD0FCB" w:rsidRDefault="00E640DD" w:rsidP="00F621A6">
            <w:pPr>
              <w:pStyle w:val="af1"/>
              <w:spacing w:before="40" w:after="40" w:line="276" w:lineRule="auto"/>
              <w:rPr>
                <w:rFonts w:ascii="Times New Roman" w:hAnsi="Times New Roman"/>
              </w:rPr>
            </w:pPr>
          </w:p>
        </w:tc>
        <w:tc>
          <w:tcPr>
            <w:tcW w:w="1870" w:type="pct"/>
            <w:vMerge/>
          </w:tcPr>
          <w:p w:rsidR="00E640DD" w:rsidRPr="00DD0FCB" w:rsidRDefault="00E640DD" w:rsidP="00F621A6">
            <w:pPr>
              <w:pStyle w:val="af1"/>
              <w:spacing w:before="40" w:after="40" w:line="276" w:lineRule="auto"/>
              <w:rPr>
                <w:rFonts w:ascii="Times New Roman" w:hAnsi="Times New Roman"/>
              </w:rPr>
            </w:pPr>
          </w:p>
        </w:tc>
        <w:tc>
          <w:tcPr>
            <w:tcW w:w="1016" w:type="pct"/>
          </w:tcPr>
          <w:p w:rsidR="00E640DD" w:rsidRPr="00DD0FCB" w:rsidRDefault="00E640DD"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E640DD" w:rsidRPr="00DD0FCB" w:rsidRDefault="00E640DD" w:rsidP="00F621A6">
            <w:pPr>
              <w:spacing w:line="276" w:lineRule="auto"/>
              <w:jc w:val="center"/>
              <w:rPr>
                <w:bCs/>
                <w:i/>
                <w:sz w:val="22"/>
                <w:szCs w:val="22"/>
              </w:rPr>
            </w:pPr>
            <w:r w:rsidRPr="00DD0FCB">
              <w:rPr>
                <w:bCs/>
                <w:i/>
                <w:sz w:val="22"/>
                <w:szCs w:val="22"/>
              </w:rPr>
              <w:t>0,99</w:t>
            </w:r>
          </w:p>
        </w:tc>
        <w:tc>
          <w:tcPr>
            <w:tcW w:w="757" w:type="pct"/>
            <w:vAlign w:val="center"/>
          </w:tcPr>
          <w:p w:rsidR="00E640DD" w:rsidRPr="00DD0FCB" w:rsidRDefault="0074348A" w:rsidP="00F621A6">
            <w:pPr>
              <w:spacing w:line="276" w:lineRule="auto"/>
              <w:jc w:val="center"/>
              <w:rPr>
                <w:b/>
                <w:bCs/>
                <w:sz w:val="22"/>
                <w:szCs w:val="22"/>
              </w:rPr>
            </w:pPr>
            <w:r w:rsidRPr="00DD0FCB">
              <w:rPr>
                <w:b/>
                <w:bCs/>
                <w:sz w:val="22"/>
                <w:szCs w:val="22"/>
              </w:rPr>
              <w:t>-</w:t>
            </w:r>
          </w:p>
        </w:tc>
      </w:tr>
      <w:tr w:rsidR="0061784E" w:rsidRPr="00DD0FCB" w:rsidTr="0061784E">
        <w:trPr>
          <w:trHeight w:val="20"/>
        </w:trPr>
        <w:tc>
          <w:tcPr>
            <w:tcW w:w="494" w:type="pct"/>
            <w:gridSpan w:val="2"/>
            <w:vMerge w:val="restart"/>
            <w:vAlign w:val="center"/>
          </w:tcPr>
          <w:p w:rsidR="0061784E" w:rsidRPr="00DD0FCB" w:rsidRDefault="0061784E" w:rsidP="00F621A6">
            <w:pPr>
              <w:pStyle w:val="af1"/>
              <w:spacing w:before="40" w:after="40" w:line="276" w:lineRule="auto"/>
              <w:rPr>
                <w:rFonts w:ascii="Times New Roman" w:hAnsi="Times New Roman"/>
                <w:b/>
              </w:rPr>
            </w:pPr>
            <w:r w:rsidRPr="00DD0FCB">
              <w:rPr>
                <w:rFonts w:ascii="Times New Roman" w:hAnsi="Times New Roman"/>
                <w:b/>
              </w:rPr>
              <w:lastRenderedPageBreak/>
              <w:t>1.2</w:t>
            </w:r>
          </w:p>
        </w:tc>
        <w:tc>
          <w:tcPr>
            <w:tcW w:w="1870" w:type="pct"/>
            <w:vMerge w:val="restart"/>
          </w:tcPr>
          <w:p w:rsidR="0061784E" w:rsidRPr="00DD0FCB" w:rsidRDefault="0061784E" w:rsidP="00F621A6">
            <w:pPr>
              <w:pStyle w:val="af1"/>
              <w:spacing w:before="40" w:after="40" w:line="276" w:lineRule="auto"/>
              <w:rPr>
                <w:rFonts w:ascii="Times New Roman" w:hAnsi="Times New Roman"/>
                <w:b/>
              </w:rPr>
            </w:pPr>
            <w:r w:rsidRPr="00DD0FCB">
              <w:rPr>
                <w:rFonts w:ascii="Times New Roman" w:hAnsi="Times New Roman"/>
                <w:b/>
              </w:rPr>
              <w:t>Общая площадь территории населенного пункта</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61784E" w:rsidRPr="00DD0FCB" w:rsidRDefault="00A1467C" w:rsidP="00F621A6">
            <w:pPr>
              <w:spacing w:line="276" w:lineRule="auto"/>
              <w:jc w:val="center"/>
              <w:rPr>
                <w:b/>
                <w:sz w:val="22"/>
                <w:szCs w:val="22"/>
              </w:rPr>
            </w:pPr>
            <w:r w:rsidRPr="00DD0FCB">
              <w:rPr>
                <w:b/>
                <w:sz w:val="22"/>
                <w:szCs w:val="22"/>
              </w:rPr>
              <w:t>46</w:t>
            </w:r>
          </w:p>
        </w:tc>
        <w:tc>
          <w:tcPr>
            <w:tcW w:w="757" w:type="pct"/>
            <w:vAlign w:val="center"/>
          </w:tcPr>
          <w:p w:rsidR="0061784E" w:rsidRPr="00DD0FCB" w:rsidRDefault="0061784E" w:rsidP="00F621A6">
            <w:pPr>
              <w:spacing w:line="276" w:lineRule="auto"/>
              <w:jc w:val="center"/>
              <w:rPr>
                <w:b/>
                <w:sz w:val="22"/>
                <w:szCs w:val="22"/>
              </w:rPr>
            </w:pPr>
            <w:r w:rsidRPr="00DD0FCB">
              <w:rPr>
                <w:b/>
                <w:sz w:val="22"/>
                <w:szCs w:val="22"/>
              </w:rPr>
              <w:t>40,2</w:t>
            </w:r>
          </w:p>
        </w:tc>
      </w:tr>
      <w:tr w:rsidR="0061784E" w:rsidRPr="00DD0FCB" w:rsidTr="0061784E">
        <w:trPr>
          <w:trHeight w:val="20"/>
        </w:trPr>
        <w:tc>
          <w:tcPr>
            <w:tcW w:w="494" w:type="pct"/>
            <w:gridSpan w:val="2"/>
            <w:vMerge/>
            <w:vAlign w:val="center"/>
          </w:tcPr>
          <w:p w:rsidR="0061784E" w:rsidRPr="00DD0FCB" w:rsidRDefault="0061784E" w:rsidP="00F621A6">
            <w:pPr>
              <w:pStyle w:val="af1"/>
              <w:spacing w:before="40" w:after="40" w:line="276" w:lineRule="auto"/>
              <w:rPr>
                <w:rFonts w:ascii="Times New Roman" w:hAnsi="Times New Roman"/>
              </w:rPr>
            </w:pPr>
          </w:p>
        </w:tc>
        <w:tc>
          <w:tcPr>
            <w:tcW w:w="1870" w:type="pct"/>
            <w:vMerge/>
          </w:tcPr>
          <w:p w:rsidR="0061784E" w:rsidRPr="00DD0FCB" w:rsidRDefault="0061784E" w:rsidP="00F621A6">
            <w:pPr>
              <w:pStyle w:val="af1"/>
              <w:spacing w:before="40" w:after="40" w:line="276" w:lineRule="auto"/>
              <w:rPr>
                <w:rFonts w:ascii="Times New Roman" w:hAnsi="Times New Roman"/>
              </w:rPr>
            </w:pP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61784E" w:rsidRPr="00DD0FCB" w:rsidRDefault="0061784E" w:rsidP="00F621A6">
            <w:pPr>
              <w:spacing w:line="276" w:lineRule="auto"/>
              <w:jc w:val="center"/>
              <w:rPr>
                <w:b/>
                <w:sz w:val="22"/>
                <w:szCs w:val="22"/>
              </w:rPr>
            </w:pPr>
          </w:p>
        </w:tc>
        <w:tc>
          <w:tcPr>
            <w:tcW w:w="757" w:type="pct"/>
            <w:vAlign w:val="center"/>
          </w:tcPr>
          <w:p w:rsidR="0061784E" w:rsidRPr="00DD0FCB" w:rsidRDefault="00472DB4" w:rsidP="00F621A6">
            <w:pPr>
              <w:spacing w:line="276" w:lineRule="auto"/>
              <w:jc w:val="center"/>
              <w:rPr>
                <w:b/>
                <w:sz w:val="22"/>
                <w:szCs w:val="22"/>
              </w:rPr>
            </w:pPr>
            <w:r w:rsidRPr="00DD0FCB">
              <w:rPr>
                <w:b/>
                <w:sz w:val="22"/>
                <w:szCs w:val="22"/>
              </w:rPr>
              <w:t>3,00</w:t>
            </w:r>
          </w:p>
        </w:tc>
      </w:tr>
      <w:tr w:rsidR="0061784E" w:rsidRPr="00DD0FCB" w:rsidTr="00D35170">
        <w:trPr>
          <w:trHeight w:val="20"/>
        </w:trPr>
        <w:tc>
          <w:tcPr>
            <w:tcW w:w="494" w:type="pct"/>
            <w:gridSpan w:val="2"/>
            <w:vAlign w:val="center"/>
          </w:tcPr>
          <w:p w:rsidR="0061784E" w:rsidRPr="00DD0FCB" w:rsidRDefault="0061784E" w:rsidP="00F621A6">
            <w:pPr>
              <w:pStyle w:val="af1"/>
              <w:spacing w:before="40" w:after="40" w:line="276" w:lineRule="auto"/>
              <w:rPr>
                <w:rFonts w:ascii="Times New Roman" w:hAnsi="Times New Roman"/>
              </w:rPr>
            </w:pPr>
          </w:p>
        </w:tc>
        <w:tc>
          <w:tcPr>
            <w:tcW w:w="1870"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в том числе:</w:t>
            </w:r>
          </w:p>
        </w:tc>
        <w:tc>
          <w:tcPr>
            <w:tcW w:w="1016" w:type="pct"/>
            <w:vAlign w:val="center"/>
          </w:tcPr>
          <w:p w:rsidR="0061784E" w:rsidRPr="00DD0FCB" w:rsidRDefault="0061784E" w:rsidP="00F621A6">
            <w:pPr>
              <w:pStyle w:val="af1"/>
              <w:spacing w:before="40" w:after="40" w:line="276" w:lineRule="auto"/>
              <w:rPr>
                <w:rFonts w:ascii="Times New Roman" w:hAnsi="Times New Roman"/>
              </w:rPr>
            </w:pPr>
          </w:p>
        </w:tc>
        <w:tc>
          <w:tcPr>
            <w:tcW w:w="863" w:type="pct"/>
            <w:vAlign w:val="center"/>
          </w:tcPr>
          <w:p w:rsidR="0061784E" w:rsidRPr="00DD0FCB" w:rsidRDefault="0061784E" w:rsidP="00F621A6">
            <w:pPr>
              <w:spacing w:line="276" w:lineRule="auto"/>
              <w:jc w:val="center"/>
              <w:rPr>
                <w:sz w:val="22"/>
                <w:szCs w:val="22"/>
              </w:rPr>
            </w:pPr>
          </w:p>
        </w:tc>
        <w:tc>
          <w:tcPr>
            <w:tcW w:w="757" w:type="pct"/>
            <w:vAlign w:val="center"/>
          </w:tcPr>
          <w:p w:rsidR="0061784E" w:rsidRPr="00DD0FCB" w:rsidRDefault="0061784E" w:rsidP="00F621A6">
            <w:pPr>
              <w:spacing w:line="276" w:lineRule="auto"/>
              <w:jc w:val="center"/>
              <w:rPr>
                <w:color w:val="FF0000"/>
                <w:sz w:val="22"/>
                <w:szCs w:val="22"/>
              </w:rPr>
            </w:pPr>
          </w:p>
        </w:tc>
      </w:tr>
      <w:tr w:rsidR="0061784E" w:rsidRPr="00DD0FCB" w:rsidTr="00D223F8">
        <w:trPr>
          <w:trHeight w:val="20"/>
        </w:trPr>
        <w:tc>
          <w:tcPr>
            <w:tcW w:w="494" w:type="pct"/>
            <w:gridSpan w:val="2"/>
            <w:vMerge w:val="restart"/>
            <w:vAlign w:val="center"/>
          </w:tcPr>
          <w:p w:rsidR="0061784E" w:rsidRPr="00DD0FCB" w:rsidRDefault="0061784E" w:rsidP="00F621A6">
            <w:pPr>
              <w:pStyle w:val="af1"/>
              <w:spacing w:before="40" w:after="40" w:line="276" w:lineRule="auto"/>
              <w:jc w:val="left"/>
              <w:rPr>
                <w:rFonts w:ascii="Times New Roman" w:hAnsi="Times New Roman"/>
                <w:b/>
                <w:lang w:val="en-US"/>
              </w:rPr>
            </w:pPr>
            <w:r w:rsidRPr="00DD0FCB">
              <w:rPr>
                <w:rFonts w:ascii="Times New Roman" w:hAnsi="Times New Roman"/>
                <w:b/>
              </w:rPr>
              <w:t>1.2</w:t>
            </w:r>
            <w:r w:rsidRPr="00DD0FCB">
              <w:rPr>
                <w:rFonts w:ascii="Times New Roman" w:hAnsi="Times New Roman"/>
                <w:b/>
                <w:lang w:val="en-US"/>
              </w:rPr>
              <w:t>.1</w:t>
            </w:r>
          </w:p>
        </w:tc>
        <w:tc>
          <w:tcPr>
            <w:tcW w:w="1870" w:type="pct"/>
            <w:vMerge w:val="restart"/>
            <w:vAlign w:val="center"/>
          </w:tcPr>
          <w:p w:rsidR="0061784E" w:rsidRPr="00DD0FCB" w:rsidRDefault="0061784E" w:rsidP="00F621A6">
            <w:pPr>
              <w:pStyle w:val="af1"/>
              <w:spacing w:before="40" w:after="40" w:line="276" w:lineRule="auto"/>
              <w:rPr>
                <w:rFonts w:ascii="Times New Roman" w:hAnsi="Times New Roman"/>
                <w:b/>
              </w:rPr>
            </w:pPr>
            <w:r w:rsidRPr="00DD0FCB">
              <w:rPr>
                <w:rFonts w:ascii="Times New Roman" w:hAnsi="Times New Roman"/>
                <w:b/>
              </w:rPr>
              <w:t>Жилые зоны,</w:t>
            </w:r>
          </w:p>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в том числе:</w:t>
            </w:r>
          </w:p>
        </w:tc>
        <w:tc>
          <w:tcPr>
            <w:tcW w:w="1016"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61784E" w:rsidRPr="00DD0FCB" w:rsidRDefault="00DA5C5F" w:rsidP="00F621A6">
            <w:pPr>
              <w:spacing w:line="276" w:lineRule="auto"/>
              <w:jc w:val="center"/>
              <w:rPr>
                <w:b/>
                <w:sz w:val="22"/>
                <w:szCs w:val="22"/>
              </w:rPr>
            </w:pPr>
            <w:r w:rsidRPr="00DD0FCB">
              <w:rPr>
                <w:b/>
                <w:sz w:val="22"/>
                <w:szCs w:val="22"/>
              </w:rPr>
              <w:t>14,2</w:t>
            </w:r>
          </w:p>
        </w:tc>
        <w:tc>
          <w:tcPr>
            <w:tcW w:w="757" w:type="pct"/>
            <w:vAlign w:val="center"/>
          </w:tcPr>
          <w:p w:rsidR="0061784E" w:rsidRPr="00DD0FCB" w:rsidRDefault="0061784E" w:rsidP="00F621A6">
            <w:pPr>
              <w:spacing w:line="276" w:lineRule="auto"/>
              <w:jc w:val="center"/>
              <w:rPr>
                <w:b/>
                <w:bCs/>
                <w:sz w:val="22"/>
                <w:szCs w:val="22"/>
              </w:rPr>
            </w:pPr>
            <w:r w:rsidRPr="00DD0FCB">
              <w:rPr>
                <w:b/>
                <w:bCs/>
                <w:sz w:val="22"/>
                <w:szCs w:val="22"/>
              </w:rPr>
              <w:t>12,8</w:t>
            </w:r>
          </w:p>
        </w:tc>
      </w:tr>
      <w:tr w:rsidR="0061784E" w:rsidRPr="00DD0FCB" w:rsidTr="00D223F8">
        <w:trPr>
          <w:trHeight w:val="20"/>
        </w:trPr>
        <w:tc>
          <w:tcPr>
            <w:tcW w:w="494" w:type="pct"/>
            <w:gridSpan w:val="2"/>
            <w:vMerge/>
            <w:vAlign w:val="center"/>
          </w:tcPr>
          <w:p w:rsidR="0061784E" w:rsidRPr="00DD0FCB" w:rsidRDefault="0061784E" w:rsidP="00F621A6">
            <w:pPr>
              <w:pStyle w:val="af1"/>
              <w:spacing w:before="40" w:after="40" w:line="276" w:lineRule="auto"/>
              <w:rPr>
                <w:rFonts w:ascii="Times New Roman" w:hAnsi="Times New Roman"/>
              </w:rPr>
            </w:pPr>
          </w:p>
        </w:tc>
        <w:tc>
          <w:tcPr>
            <w:tcW w:w="1870" w:type="pct"/>
            <w:vMerge/>
            <w:vAlign w:val="center"/>
          </w:tcPr>
          <w:p w:rsidR="0061784E" w:rsidRPr="00DD0FCB" w:rsidRDefault="0061784E" w:rsidP="00F621A6">
            <w:pPr>
              <w:pStyle w:val="af1"/>
              <w:spacing w:before="40" w:after="40" w:line="276" w:lineRule="auto"/>
              <w:rPr>
                <w:rFonts w:ascii="Times New Roman" w:hAnsi="Times New Roman"/>
              </w:rPr>
            </w:pPr>
          </w:p>
        </w:tc>
        <w:tc>
          <w:tcPr>
            <w:tcW w:w="1016"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61784E" w:rsidRPr="00DD0FCB" w:rsidRDefault="00A1467C" w:rsidP="00F621A6">
            <w:pPr>
              <w:spacing w:line="276" w:lineRule="auto"/>
              <w:jc w:val="center"/>
              <w:rPr>
                <w:b/>
                <w:i/>
                <w:sz w:val="22"/>
                <w:szCs w:val="22"/>
              </w:rPr>
            </w:pPr>
            <w:r w:rsidRPr="00DD0FCB">
              <w:rPr>
                <w:b/>
                <w:i/>
                <w:sz w:val="22"/>
                <w:szCs w:val="22"/>
              </w:rPr>
              <w:t>30,87</w:t>
            </w:r>
          </w:p>
        </w:tc>
        <w:tc>
          <w:tcPr>
            <w:tcW w:w="757" w:type="pct"/>
            <w:vAlign w:val="center"/>
          </w:tcPr>
          <w:p w:rsidR="0061784E" w:rsidRPr="00DD0FCB" w:rsidRDefault="0061784E" w:rsidP="00F621A6">
            <w:pPr>
              <w:spacing w:line="276" w:lineRule="auto"/>
              <w:jc w:val="center"/>
              <w:rPr>
                <w:b/>
                <w:bCs/>
                <w:sz w:val="22"/>
                <w:szCs w:val="22"/>
              </w:rPr>
            </w:pPr>
            <w:r w:rsidRPr="00DD0FCB">
              <w:rPr>
                <w:b/>
                <w:bCs/>
                <w:sz w:val="22"/>
                <w:szCs w:val="22"/>
              </w:rPr>
              <w:t>31,84</w:t>
            </w:r>
          </w:p>
        </w:tc>
      </w:tr>
      <w:tr w:rsidR="0061784E" w:rsidRPr="00DD0FCB" w:rsidTr="00D223F8">
        <w:trPr>
          <w:trHeight w:val="20"/>
        </w:trPr>
        <w:tc>
          <w:tcPr>
            <w:tcW w:w="494" w:type="pct"/>
            <w:gridSpan w:val="2"/>
            <w:vMerge w:val="restart"/>
            <w:vAlign w:val="center"/>
          </w:tcPr>
          <w:p w:rsidR="0061784E" w:rsidRPr="00DD0FCB" w:rsidRDefault="0061784E" w:rsidP="00F621A6">
            <w:pPr>
              <w:spacing w:line="276" w:lineRule="auto"/>
              <w:rPr>
                <w:sz w:val="22"/>
                <w:szCs w:val="22"/>
                <w:lang w:val="en-US"/>
              </w:rPr>
            </w:pPr>
            <w:r w:rsidRPr="00DD0FCB">
              <w:rPr>
                <w:sz w:val="22"/>
                <w:szCs w:val="22"/>
              </w:rPr>
              <w:t>1..2</w:t>
            </w:r>
            <w:r w:rsidRPr="00DD0FCB">
              <w:rPr>
                <w:sz w:val="22"/>
                <w:szCs w:val="22"/>
                <w:lang w:val="en-US"/>
              </w:rPr>
              <w:t>.1</w:t>
            </w:r>
          </w:p>
        </w:tc>
        <w:tc>
          <w:tcPr>
            <w:tcW w:w="1870" w:type="pct"/>
            <w:vMerge w:val="restart"/>
            <w:vAlign w:val="center"/>
          </w:tcPr>
          <w:p w:rsidR="0061784E" w:rsidRPr="00DD0FCB" w:rsidRDefault="0061784E" w:rsidP="00F621A6">
            <w:pPr>
              <w:spacing w:line="276" w:lineRule="auto"/>
              <w:jc w:val="center"/>
              <w:rPr>
                <w:sz w:val="22"/>
                <w:szCs w:val="22"/>
              </w:rPr>
            </w:pPr>
            <w:r w:rsidRPr="00DD0FCB">
              <w:rPr>
                <w:sz w:val="22"/>
                <w:szCs w:val="22"/>
              </w:rPr>
              <w:t>Застройки индивидуальными жилыми домами</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61784E" w:rsidRPr="00DD0FCB" w:rsidRDefault="00DA5C5F" w:rsidP="00F621A6">
            <w:pPr>
              <w:spacing w:line="276" w:lineRule="auto"/>
              <w:jc w:val="center"/>
              <w:rPr>
                <w:sz w:val="22"/>
                <w:szCs w:val="22"/>
              </w:rPr>
            </w:pPr>
            <w:r w:rsidRPr="00DD0FCB">
              <w:rPr>
                <w:sz w:val="22"/>
                <w:szCs w:val="22"/>
              </w:rPr>
              <w:t>3,7</w:t>
            </w:r>
          </w:p>
        </w:tc>
        <w:tc>
          <w:tcPr>
            <w:tcW w:w="757" w:type="pct"/>
            <w:vAlign w:val="center"/>
          </w:tcPr>
          <w:p w:rsidR="0061784E" w:rsidRPr="00DD0FCB" w:rsidRDefault="0061784E" w:rsidP="00F621A6">
            <w:pPr>
              <w:spacing w:line="276" w:lineRule="auto"/>
              <w:jc w:val="center"/>
              <w:rPr>
                <w:sz w:val="22"/>
                <w:szCs w:val="22"/>
              </w:rPr>
            </w:pPr>
            <w:r w:rsidRPr="00DD0FCB">
              <w:rPr>
                <w:sz w:val="22"/>
                <w:szCs w:val="22"/>
              </w:rPr>
              <w:t>3,2</w:t>
            </w:r>
          </w:p>
        </w:tc>
      </w:tr>
      <w:tr w:rsidR="0061784E" w:rsidRPr="00DD0FCB" w:rsidTr="00D223F8">
        <w:trPr>
          <w:trHeight w:val="20"/>
        </w:trPr>
        <w:tc>
          <w:tcPr>
            <w:tcW w:w="494" w:type="pct"/>
            <w:gridSpan w:val="2"/>
            <w:vMerge/>
            <w:vAlign w:val="center"/>
          </w:tcPr>
          <w:p w:rsidR="0061784E" w:rsidRPr="00DD0FCB" w:rsidRDefault="0061784E" w:rsidP="00F621A6">
            <w:pPr>
              <w:pStyle w:val="af1"/>
              <w:spacing w:before="40" w:after="40" w:line="276" w:lineRule="auto"/>
              <w:rPr>
                <w:rFonts w:ascii="Times New Roman" w:hAnsi="Times New Roman"/>
              </w:rPr>
            </w:pPr>
          </w:p>
        </w:tc>
        <w:tc>
          <w:tcPr>
            <w:tcW w:w="1870" w:type="pct"/>
            <w:vMerge/>
            <w:vAlign w:val="center"/>
          </w:tcPr>
          <w:p w:rsidR="0061784E" w:rsidRPr="00DD0FCB" w:rsidRDefault="0061784E" w:rsidP="00F621A6">
            <w:pPr>
              <w:pStyle w:val="af1"/>
              <w:spacing w:before="40" w:after="40" w:line="276" w:lineRule="auto"/>
              <w:rPr>
                <w:rFonts w:ascii="Times New Roman" w:hAnsi="Times New Roman"/>
              </w:rPr>
            </w:pP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61784E" w:rsidRPr="00DD0FCB" w:rsidRDefault="00A1467C" w:rsidP="00F621A6">
            <w:pPr>
              <w:spacing w:line="276" w:lineRule="auto"/>
              <w:jc w:val="center"/>
              <w:rPr>
                <w:sz w:val="22"/>
                <w:szCs w:val="22"/>
              </w:rPr>
            </w:pPr>
            <w:r w:rsidRPr="00DD0FCB">
              <w:rPr>
                <w:sz w:val="22"/>
                <w:szCs w:val="22"/>
              </w:rPr>
              <w:t>8,04</w:t>
            </w:r>
          </w:p>
        </w:tc>
        <w:tc>
          <w:tcPr>
            <w:tcW w:w="757" w:type="pct"/>
            <w:vAlign w:val="center"/>
          </w:tcPr>
          <w:p w:rsidR="0061784E" w:rsidRPr="00DD0FCB" w:rsidRDefault="0061784E" w:rsidP="00F621A6">
            <w:pPr>
              <w:spacing w:line="276" w:lineRule="auto"/>
              <w:jc w:val="center"/>
              <w:rPr>
                <w:sz w:val="22"/>
                <w:szCs w:val="22"/>
              </w:rPr>
            </w:pPr>
            <w:r w:rsidRPr="00DD0FCB">
              <w:rPr>
                <w:sz w:val="22"/>
                <w:szCs w:val="22"/>
              </w:rPr>
              <w:t>7,96</w:t>
            </w:r>
          </w:p>
        </w:tc>
      </w:tr>
      <w:tr w:rsidR="0061784E" w:rsidRPr="00DD0FCB" w:rsidTr="00D223F8">
        <w:trPr>
          <w:trHeight w:val="20"/>
        </w:trPr>
        <w:tc>
          <w:tcPr>
            <w:tcW w:w="494" w:type="pct"/>
            <w:gridSpan w:val="2"/>
            <w:vMerge w:val="restart"/>
            <w:vAlign w:val="center"/>
          </w:tcPr>
          <w:p w:rsidR="0061784E" w:rsidRPr="00DD0FCB" w:rsidRDefault="0061784E" w:rsidP="00F621A6">
            <w:pPr>
              <w:spacing w:line="276" w:lineRule="auto"/>
              <w:rPr>
                <w:sz w:val="22"/>
                <w:szCs w:val="22"/>
                <w:lang w:val="en-US"/>
              </w:rPr>
            </w:pPr>
            <w:r w:rsidRPr="00DD0FCB">
              <w:rPr>
                <w:sz w:val="22"/>
                <w:szCs w:val="22"/>
              </w:rPr>
              <w:t>1.2.</w:t>
            </w:r>
            <w:r w:rsidRPr="00DD0FCB">
              <w:rPr>
                <w:sz w:val="22"/>
                <w:szCs w:val="22"/>
                <w:lang w:val="en-US"/>
              </w:rPr>
              <w:t>1.2</w:t>
            </w:r>
          </w:p>
        </w:tc>
        <w:tc>
          <w:tcPr>
            <w:tcW w:w="1870" w:type="pct"/>
            <w:vMerge w:val="restart"/>
            <w:vAlign w:val="center"/>
          </w:tcPr>
          <w:p w:rsidR="0061784E" w:rsidRPr="00DD0FCB" w:rsidRDefault="0061784E" w:rsidP="00F621A6">
            <w:pPr>
              <w:spacing w:line="276" w:lineRule="auto"/>
              <w:jc w:val="center"/>
              <w:rPr>
                <w:sz w:val="22"/>
                <w:szCs w:val="22"/>
              </w:rPr>
            </w:pPr>
            <w:r w:rsidRPr="00DD0FCB">
              <w:rPr>
                <w:sz w:val="22"/>
                <w:szCs w:val="22"/>
              </w:rPr>
              <w:t xml:space="preserve">Зона застройки малоэтажными жилыми домами (до 4 этажей, включая </w:t>
            </w:r>
            <w:proofErr w:type="gramStart"/>
            <w:r w:rsidRPr="00DD0FCB">
              <w:rPr>
                <w:sz w:val="22"/>
                <w:szCs w:val="22"/>
              </w:rPr>
              <w:t>мансардный</w:t>
            </w:r>
            <w:proofErr w:type="gramEnd"/>
            <w:r w:rsidRPr="00DD0FCB">
              <w:rPr>
                <w:sz w:val="22"/>
                <w:szCs w:val="22"/>
              </w:rPr>
              <w:t>)</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61784E" w:rsidRPr="00DD0FCB" w:rsidRDefault="00DA5C5F" w:rsidP="00F621A6">
            <w:pPr>
              <w:spacing w:line="276" w:lineRule="auto"/>
              <w:jc w:val="center"/>
              <w:rPr>
                <w:sz w:val="22"/>
                <w:szCs w:val="22"/>
              </w:rPr>
            </w:pPr>
            <w:r w:rsidRPr="00DD0FCB">
              <w:rPr>
                <w:sz w:val="22"/>
                <w:szCs w:val="22"/>
              </w:rPr>
              <w:t>10,5</w:t>
            </w:r>
          </w:p>
        </w:tc>
        <w:tc>
          <w:tcPr>
            <w:tcW w:w="757" w:type="pct"/>
            <w:vAlign w:val="center"/>
          </w:tcPr>
          <w:p w:rsidR="0061784E" w:rsidRPr="00DD0FCB" w:rsidRDefault="0061784E" w:rsidP="00F621A6">
            <w:pPr>
              <w:spacing w:line="276" w:lineRule="auto"/>
              <w:jc w:val="center"/>
              <w:rPr>
                <w:sz w:val="22"/>
                <w:szCs w:val="22"/>
              </w:rPr>
            </w:pPr>
            <w:r w:rsidRPr="00DD0FCB">
              <w:rPr>
                <w:sz w:val="22"/>
                <w:szCs w:val="22"/>
              </w:rPr>
              <w:t>9,6</w:t>
            </w:r>
          </w:p>
        </w:tc>
      </w:tr>
      <w:tr w:rsidR="0061784E" w:rsidRPr="00DD0FCB" w:rsidTr="00D223F8">
        <w:trPr>
          <w:trHeight w:val="20"/>
        </w:trPr>
        <w:tc>
          <w:tcPr>
            <w:tcW w:w="494" w:type="pct"/>
            <w:gridSpan w:val="2"/>
            <w:vMerge/>
            <w:vAlign w:val="center"/>
          </w:tcPr>
          <w:p w:rsidR="0061784E" w:rsidRPr="00DD0FCB" w:rsidRDefault="0061784E" w:rsidP="00F621A6">
            <w:pPr>
              <w:pStyle w:val="af1"/>
              <w:spacing w:before="40" w:after="40" w:line="276" w:lineRule="auto"/>
              <w:rPr>
                <w:rFonts w:ascii="Times New Roman" w:hAnsi="Times New Roman"/>
              </w:rPr>
            </w:pPr>
          </w:p>
        </w:tc>
        <w:tc>
          <w:tcPr>
            <w:tcW w:w="1870" w:type="pct"/>
            <w:vMerge/>
            <w:vAlign w:val="center"/>
          </w:tcPr>
          <w:p w:rsidR="0061784E" w:rsidRPr="00DD0FCB" w:rsidRDefault="0061784E" w:rsidP="00F621A6">
            <w:pPr>
              <w:spacing w:line="276" w:lineRule="auto"/>
              <w:jc w:val="center"/>
              <w:rPr>
                <w:sz w:val="22"/>
                <w:szCs w:val="22"/>
              </w:rPr>
            </w:pP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61784E" w:rsidRPr="00DD0FCB" w:rsidRDefault="00A1467C" w:rsidP="00F621A6">
            <w:pPr>
              <w:spacing w:line="276" w:lineRule="auto"/>
              <w:jc w:val="center"/>
              <w:rPr>
                <w:i/>
                <w:sz w:val="22"/>
                <w:szCs w:val="22"/>
              </w:rPr>
            </w:pPr>
            <w:r w:rsidRPr="00DD0FCB">
              <w:rPr>
                <w:i/>
                <w:sz w:val="22"/>
                <w:szCs w:val="22"/>
              </w:rPr>
              <w:t>22,83</w:t>
            </w:r>
          </w:p>
        </w:tc>
        <w:tc>
          <w:tcPr>
            <w:tcW w:w="757" w:type="pct"/>
            <w:vAlign w:val="center"/>
          </w:tcPr>
          <w:p w:rsidR="0061784E" w:rsidRPr="00DD0FCB" w:rsidRDefault="0061784E" w:rsidP="00F621A6">
            <w:pPr>
              <w:spacing w:line="276" w:lineRule="auto"/>
              <w:jc w:val="center"/>
              <w:rPr>
                <w:sz w:val="22"/>
                <w:szCs w:val="22"/>
              </w:rPr>
            </w:pPr>
            <w:r w:rsidRPr="00DD0FCB">
              <w:rPr>
                <w:sz w:val="22"/>
                <w:szCs w:val="22"/>
              </w:rPr>
              <w:t>23,88</w:t>
            </w:r>
          </w:p>
        </w:tc>
      </w:tr>
      <w:tr w:rsidR="0061784E" w:rsidRPr="00DD0FCB" w:rsidTr="00D223F8">
        <w:trPr>
          <w:trHeight w:val="20"/>
        </w:trPr>
        <w:tc>
          <w:tcPr>
            <w:tcW w:w="494" w:type="pct"/>
            <w:gridSpan w:val="2"/>
            <w:vMerge w:val="restart"/>
            <w:vAlign w:val="center"/>
          </w:tcPr>
          <w:p w:rsidR="0061784E" w:rsidRPr="00DD0FCB" w:rsidRDefault="0061784E" w:rsidP="00F621A6">
            <w:pPr>
              <w:pStyle w:val="af1"/>
              <w:spacing w:before="40" w:after="40" w:line="276" w:lineRule="auto"/>
              <w:jc w:val="left"/>
              <w:rPr>
                <w:rFonts w:ascii="Times New Roman" w:hAnsi="Times New Roman"/>
                <w:b/>
                <w:lang w:val="en-US"/>
              </w:rPr>
            </w:pPr>
            <w:r w:rsidRPr="00DD0FCB">
              <w:rPr>
                <w:rFonts w:ascii="Times New Roman" w:hAnsi="Times New Roman"/>
                <w:b/>
              </w:rPr>
              <w:t>1.2</w:t>
            </w:r>
            <w:r w:rsidRPr="00DD0FCB">
              <w:rPr>
                <w:rFonts w:ascii="Times New Roman" w:hAnsi="Times New Roman"/>
                <w:b/>
                <w:lang w:val="en-US"/>
              </w:rPr>
              <w:t>.2.</w:t>
            </w:r>
          </w:p>
        </w:tc>
        <w:tc>
          <w:tcPr>
            <w:tcW w:w="1870" w:type="pct"/>
            <w:vMerge w:val="restart"/>
            <w:vAlign w:val="center"/>
          </w:tcPr>
          <w:p w:rsidR="0061784E" w:rsidRPr="00DD0FCB" w:rsidRDefault="0061784E" w:rsidP="00F621A6">
            <w:pPr>
              <w:spacing w:line="276" w:lineRule="auto"/>
              <w:jc w:val="center"/>
              <w:rPr>
                <w:b/>
                <w:sz w:val="22"/>
                <w:szCs w:val="22"/>
              </w:rPr>
            </w:pPr>
            <w:r w:rsidRPr="00DD0FCB">
              <w:rPr>
                <w:b/>
                <w:sz w:val="22"/>
                <w:szCs w:val="22"/>
              </w:rPr>
              <w:t>Общественно-деловые зоны,</w:t>
            </w:r>
          </w:p>
          <w:p w:rsidR="0061784E" w:rsidRPr="00DD0FCB" w:rsidRDefault="0061784E" w:rsidP="00F621A6">
            <w:pPr>
              <w:spacing w:line="276" w:lineRule="auto"/>
              <w:jc w:val="center"/>
              <w:rPr>
                <w:sz w:val="22"/>
                <w:szCs w:val="22"/>
              </w:rPr>
            </w:pPr>
            <w:r w:rsidRPr="00DD0FCB">
              <w:rPr>
                <w:sz w:val="22"/>
                <w:szCs w:val="22"/>
              </w:rPr>
              <w:t>в том числе:</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61784E" w:rsidRPr="00DD0FCB" w:rsidRDefault="00DA5C5F" w:rsidP="00F621A6">
            <w:pPr>
              <w:spacing w:line="276" w:lineRule="auto"/>
              <w:jc w:val="center"/>
              <w:rPr>
                <w:b/>
                <w:sz w:val="22"/>
                <w:szCs w:val="22"/>
              </w:rPr>
            </w:pPr>
            <w:r w:rsidRPr="00DD0FCB">
              <w:rPr>
                <w:b/>
                <w:sz w:val="22"/>
                <w:szCs w:val="22"/>
              </w:rPr>
              <w:t>3,5</w:t>
            </w:r>
          </w:p>
        </w:tc>
        <w:tc>
          <w:tcPr>
            <w:tcW w:w="757" w:type="pct"/>
            <w:vAlign w:val="center"/>
          </w:tcPr>
          <w:p w:rsidR="0061784E" w:rsidRPr="00DD0FCB" w:rsidRDefault="0061784E" w:rsidP="00F621A6">
            <w:pPr>
              <w:spacing w:line="276" w:lineRule="auto"/>
              <w:jc w:val="center"/>
              <w:rPr>
                <w:b/>
                <w:bCs/>
                <w:sz w:val="22"/>
                <w:szCs w:val="22"/>
              </w:rPr>
            </w:pPr>
            <w:r w:rsidRPr="00DD0FCB">
              <w:rPr>
                <w:b/>
                <w:bCs/>
                <w:sz w:val="22"/>
                <w:szCs w:val="22"/>
              </w:rPr>
              <w:t>3,1</w:t>
            </w:r>
          </w:p>
        </w:tc>
      </w:tr>
      <w:tr w:rsidR="0061784E" w:rsidRPr="00DD0FCB" w:rsidTr="00D223F8">
        <w:trPr>
          <w:trHeight w:val="20"/>
        </w:trPr>
        <w:tc>
          <w:tcPr>
            <w:tcW w:w="494" w:type="pct"/>
            <w:gridSpan w:val="2"/>
            <w:vMerge/>
            <w:vAlign w:val="center"/>
          </w:tcPr>
          <w:p w:rsidR="0061784E" w:rsidRPr="00DD0FCB" w:rsidRDefault="0061784E" w:rsidP="00F621A6">
            <w:pPr>
              <w:pStyle w:val="af1"/>
              <w:spacing w:before="40" w:after="40" w:line="276" w:lineRule="auto"/>
              <w:rPr>
                <w:rFonts w:ascii="Times New Roman" w:hAnsi="Times New Roman"/>
              </w:rPr>
            </w:pPr>
          </w:p>
        </w:tc>
        <w:tc>
          <w:tcPr>
            <w:tcW w:w="1870" w:type="pct"/>
            <w:vMerge/>
            <w:vAlign w:val="center"/>
          </w:tcPr>
          <w:p w:rsidR="0061784E" w:rsidRPr="00DD0FCB" w:rsidRDefault="0061784E" w:rsidP="00F621A6">
            <w:pPr>
              <w:pStyle w:val="af1"/>
              <w:spacing w:before="40" w:after="40" w:line="276" w:lineRule="auto"/>
              <w:rPr>
                <w:rFonts w:ascii="Times New Roman" w:hAnsi="Times New Roman"/>
              </w:rPr>
            </w:pP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61784E" w:rsidRPr="00DD0FCB" w:rsidRDefault="00A1467C" w:rsidP="00F621A6">
            <w:pPr>
              <w:spacing w:line="276" w:lineRule="auto"/>
              <w:jc w:val="center"/>
              <w:rPr>
                <w:b/>
                <w:i/>
                <w:sz w:val="22"/>
                <w:szCs w:val="22"/>
              </w:rPr>
            </w:pPr>
            <w:r w:rsidRPr="00DD0FCB">
              <w:rPr>
                <w:b/>
                <w:i/>
                <w:sz w:val="22"/>
                <w:szCs w:val="22"/>
              </w:rPr>
              <w:t>7,61</w:t>
            </w:r>
          </w:p>
        </w:tc>
        <w:tc>
          <w:tcPr>
            <w:tcW w:w="757" w:type="pct"/>
            <w:vAlign w:val="center"/>
          </w:tcPr>
          <w:p w:rsidR="0061784E" w:rsidRPr="00DD0FCB" w:rsidRDefault="0061784E" w:rsidP="00F621A6">
            <w:pPr>
              <w:spacing w:line="276" w:lineRule="auto"/>
              <w:jc w:val="center"/>
              <w:rPr>
                <w:b/>
                <w:bCs/>
                <w:sz w:val="22"/>
                <w:szCs w:val="22"/>
              </w:rPr>
            </w:pPr>
            <w:r w:rsidRPr="00DD0FCB">
              <w:rPr>
                <w:b/>
                <w:bCs/>
                <w:sz w:val="22"/>
                <w:szCs w:val="22"/>
              </w:rPr>
              <w:t>7,71</w:t>
            </w:r>
          </w:p>
        </w:tc>
      </w:tr>
      <w:tr w:rsidR="0061784E" w:rsidRPr="00DD0FCB" w:rsidTr="00D223F8">
        <w:trPr>
          <w:trHeight w:val="20"/>
        </w:trPr>
        <w:tc>
          <w:tcPr>
            <w:tcW w:w="494" w:type="pct"/>
            <w:gridSpan w:val="2"/>
            <w:vMerge w:val="restart"/>
            <w:vAlign w:val="center"/>
          </w:tcPr>
          <w:p w:rsidR="0061784E" w:rsidRPr="00DD0FCB" w:rsidRDefault="0061784E" w:rsidP="00F621A6">
            <w:pPr>
              <w:pStyle w:val="af1"/>
              <w:spacing w:before="40" w:after="40" w:line="276" w:lineRule="auto"/>
              <w:jc w:val="left"/>
              <w:rPr>
                <w:rFonts w:ascii="Times New Roman" w:hAnsi="Times New Roman"/>
                <w:lang w:val="en-US"/>
              </w:rPr>
            </w:pPr>
            <w:r w:rsidRPr="00DD0FCB">
              <w:rPr>
                <w:rFonts w:ascii="Times New Roman" w:hAnsi="Times New Roman"/>
              </w:rPr>
              <w:t>1.2</w:t>
            </w:r>
            <w:r w:rsidRPr="00DD0FCB">
              <w:rPr>
                <w:rFonts w:ascii="Times New Roman" w:hAnsi="Times New Roman"/>
                <w:lang w:val="en-US"/>
              </w:rPr>
              <w:t>.2.1</w:t>
            </w:r>
          </w:p>
        </w:tc>
        <w:tc>
          <w:tcPr>
            <w:tcW w:w="1870" w:type="pct"/>
            <w:vMerge w:val="restart"/>
            <w:vAlign w:val="center"/>
          </w:tcPr>
          <w:p w:rsidR="0061784E" w:rsidRPr="00DD0FCB" w:rsidRDefault="0061784E" w:rsidP="00F621A6">
            <w:pPr>
              <w:spacing w:line="276" w:lineRule="auto"/>
              <w:jc w:val="center"/>
              <w:rPr>
                <w:sz w:val="22"/>
                <w:szCs w:val="22"/>
              </w:rPr>
            </w:pPr>
            <w:r w:rsidRPr="00DD0FCB">
              <w:rPr>
                <w:sz w:val="22"/>
                <w:szCs w:val="22"/>
              </w:rPr>
              <w:t>Многофункциональная общественно-деловая зона</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61784E" w:rsidRPr="00DD0FCB" w:rsidRDefault="00DA5C5F" w:rsidP="00F621A6">
            <w:pPr>
              <w:spacing w:line="276" w:lineRule="auto"/>
              <w:jc w:val="center"/>
              <w:rPr>
                <w:sz w:val="22"/>
                <w:szCs w:val="22"/>
              </w:rPr>
            </w:pPr>
            <w:r w:rsidRPr="00DD0FCB">
              <w:rPr>
                <w:sz w:val="22"/>
                <w:szCs w:val="22"/>
              </w:rPr>
              <w:t>1,5</w:t>
            </w:r>
          </w:p>
        </w:tc>
        <w:tc>
          <w:tcPr>
            <w:tcW w:w="757" w:type="pct"/>
            <w:vAlign w:val="center"/>
          </w:tcPr>
          <w:p w:rsidR="0061784E" w:rsidRPr="00DD0FCB" w:rsidRDefault="0061784E" w:rsidP="00F621A6">
            <w:pPr>
              <w:spacing w:line="276" w:lineRule="auto"/>
              <w:jc w:val="center"/>
              <w:rPr>
                <w:sz w:val="22"/>
                <w:szCs w:val="22"/>
              </w:rPr>
            </w:pPr>
            <w:r w:rsidRPr="00DD0FCB">
              <w:rPr>
                <w:sz w:val="22"/>
                <w:szCs w:val="22"/>
              </w:rPr>
              <w:t>2,0</w:t>
            </w:r>
          </w:p>
        </w:tc>
      </w:tr>
      <w:tr w:rsidR="0061784E" w:rsidRPr="00DD0FCB" w:rsidTr="00D223F8">
        <w:trPr>
          <w:trHeight w:val="20"/>
        </w:trPr>
        <w:tc>
          <w:tcPr>
            <w:tcW w:w="494" w:type="pct"/>
            <w:gridSpan w:val="2"/>
            <w:vMerge/>
            <w:vAlign w:val="center"/>
          </w:tcPr>
          <w:p w:rsidR="0061784E" w:rsidRPr="00DD0FCB" w:rsidRDefault="0061784E" w:rsidP="00F621A6">
            <w:pPr>
              <w:pStyle w:val="af1"/>
              <w:spacing w:before="40" w:after="40" w:line="276" w:lineRule="auto"/>
              <w:rPr>
                <w:rFonts w:ascii="Times New Roman" w:hAnsi="Times New Roman"/>
              </w:rPr>
            </w:pPr>
          </w:p>
        </w:tc>
        <w:tc>
          <w:tcPr>
            <w:tcW w:w="1870" w:type="pct"/>
            <w:vMerge/>
            <w:vAlign w:val="center"/>
          </w:tcPr>
          <w:p w:rsidR="0061784E" w:rsidRPr="00DD0FCB" w:rsidRDefault="0061784E" w:rsidP="00F621A6">
            <w:pPr>
              <w:spacing w:line="276" w:lineRule="auto"/>
              <w:jc w:val="center"/>
              <w:rPr>
                <w:sz w:val="22"/>
                <w:szCs w:val="22"/>
              </w:rPr>
            </w:pP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61784E" w:rsidRPr="00DD0FCB" w:rsidRDefault="00A1467C" w:rsidP="00F621A6">
            <w:pPr>
              <w:spacing w:line="276" w:lineRule="auto"/>
              <w:jc w:val="center"/>
              <w:rPr>
                <w:i/>
                <w:sz w:val="22"/>
                <w:szCs w:val="22"/>
              </w:rPr>
            </w:pPr>
            <w:r w:rsidRPr="00DD0FCB">
              <w:rPr>
                <w:i/>
                <w:sz w:val="22"/>
                <w:szCs w:val="22"/>
              </w:rPr>
              <w:t>3,26</w:t>
            </w:r>
          </w:p>
        </w:tc>
        <w:tc>
          <w:tcPr>
            <w:tcW w:w="757" w:type="pct"/>
            <w:vAlign w:val="center"/>
          </w:tcPr>
          <w:p w:rsidR="0061784E" w:rsidRPr="00DD0FCB" w:rsidRDefault="0061784E" w:rsidP="00F621A6">
            <w:pPr>
              <w:spacing w:line="276" w:lineRule="auto"/>
              <w:jc w:val="center"/>
              <w:rPr>
                <w:sz w:val="22"/>
                <w:szCs w:val="22"/>
              </w:rPr>
            </w:pPr>
            <w:r w:rsidRPr="00DD0FCB">
              <w:rPr>
                <w:sz w:val="22"/>
                <w:szCs w:val="22"/>
              </w:rPr>
              <w:t>4,98</w:t>
            </w:r>
          </w:p>
        </w:tc>
      </w:tr>
      <w:tr w:rsidR="0061784E" w:rsidRPr="00DD0FCB" w:rsidTr="00D223F8">
        <w:trPr>
          <w:trHeight w:val="20"/>
        </w:trPr>
        <w:tc>
          <w:tcPr>
            <w:tcW w:w="494" w:type="pct"/>
            <w:gridSpan w:val="2"/>
            <w:vMerge w:val="restart"/>
            <w:vAlign w:val="center"/>
          </w:tcPr>
          <w:p w:rsidR="0061784E" w:rsidRPr="00DD0FCB" w:rsidRDefault="0061784E" w:rsidP="00F621A6">
            <w:pPr>
              <w:pStyle w:val="af1"/>
              <w:spacing w:before="40" w:after="40" w:line="276" w:lineRule="auto"/>
              <w:jc w:val="left"/>
              <w:rPr>
                <w:rFonts w:ascii="Times New Roman" w:hAnsi="Times New Roman"/>
                <w:lang w:val="en-US"/>
              </w:rPr>
            </w:pPr>
            <w:r w:rsidRPr="00DD0FCB">
              <w:rPr>
                <w:rFonts w:ascii="Times New Roman" w:hAnsi="Times New Roman"/>
              </w:rPr>
              <w:t>1.2</w:t>
            </w:r>
            <w:r w:rsidRPr="00DD0FCB">
              <w:rPr>
                <w:rFonts w:ascii="Times New Roman" w:hAnsi="Times New Roman"/>
                <w:lang w:val="en-US"/>
              </w:rPr>
              <w:t>.2.2</w:t>
            </w:r>
          </w:p>
        </w:tc>
        <w:tc>
          <w:tcPr>
            <w:tcW w:w="1870" w:type="pct"/>
            <w:vMerge w:val="restart"/>
            <w:vAlign w:val="center"/>
          </w:tcPr>
          <w:p w:rsidR="0061784E" w:rsidRPr="00DD0FCB" w:rsidRDefault="0061784E" w:rsidP="00F621A6">
            <w:pPr>
              <w:spacing w:line="276" w:lineRule="auto"/>
              <w:jc w:val="center"/>
              <w:rPr>
                <w:sz w:val="22"/>
                <w:szCs w:val="22"/>
              </w:rPr>
            </w:pPr>
            <w:r w:rsidRPr="00DD0FCB">
              <w:rPr>
                <w:sz w:val="22"/>
                <w:szCs w:val="22"/>
              </w:rPr>
              <w:t>Зона специализированной общественной застройки</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61784E" w:rsidRPr="00DD0FCB" w:rsidRDefault="00DA5C5F" w:rsidP="00F621A6">
            <w:pPr>
              <w:spacing w:line="276" w:lineRule="auto"/>
              <w:jc w:val="center"/>
              <w:rPr>
                <w:sz w:val="22"/>
                <w:szCs w:val="22"/>
              </w:rPr>
            </w:pPr>
            <w:r w:rsidRPr="00DD0FCB">
              <w:rPr>
                <w:sz w:val="22"/>
                <w:szCs w:val="22"/>
              </w:rPr>
              <w:t>2,0</w:t>
            </w:r>
          </w:p>
        </w:tc>
        <w:tc>
          <w:tcPr>
            <w:tcW w:w="757" w:type="pct"/>
            <w:vAlign w:val="center"/>
          </w:tcPr>
          <w:p w:rsidR="0061784E" w:rsidRPr="00DD0FCB" w:rsidRDefault="0061784E" w:rsidP="00F621A6">
            <w:pPr>
              <w:spacing w:line="276" w:lineRule="auto"/>
              <w:jc w:val="center"/>
              <w:rPr>
                <w:sz w:val="22"/>
                <w:szCs w:val="22"/>
              </w:rPr>
            </w:pPr>
            <w:r w:rsidRPr="00DD0FCB">
              <w:rPr>
                <w:sz w:val="22"/>
                <w:szCs w:val="22"/>
              </w:rPr>
              <w:t>1,1</w:t>
            </w:r>
          </w:p>
        </w:tc>
      </w:tr>
      <w:tr w:rsidR="0061784E" w:rsidRPr="00DD0FCB" w:rsidTr="00D223F8">
        <w:trPr>
          <w:trHeight w:val="20"/>
        </w:trPr>
        <w:tc>
          <w:tcPr>
            <w:tcW w:w="494" w:type="pct"/>
            <w:gridSpan w:val="2"/>
            <w:vMerge/>
            <w:vAlign w:val="center"/>
          </w:tcPr>
          <w:p w:rsidR="0061784E" w:rsidRPr="00DD0FCB" w:rsidRDefault="0061784E" w:rsidP="00F621A6">
            <w:pPr>
              <w:pStyle w:val="af1"/>
              <w:spacing w:before="40" w:after="40" w:line="276" w:lineRule="auto"/>
              <w:rPr>
                <w:rFonts w:ascii="Times New Roman" w:hAnsi="Times New Roman"/>
                <w:color w:val="FF0000"/>
              </w:rPr>
            </w:pPr>
          </w:p>
        </w:tc>
        <w:tc>
          <w:tcPr>
            <w:tcW w:w="1870" w:type="pct"/>
            <w:vMerge/>
            <w:vAlign w:val="center"/>
          </w:tcPr>
          <w:p w:rsidR="0061784E" w:rsidRPr="00DD0FCB" w:rsidRDefault="0061784E" w:rsidP="00F621A6">
            <w:pPr>
              <w:pStyle w:val="af1"/>
              <w:spacing w:before="40" w:after="40" w:line="276" w:lineRule="auto"/>
              <w:rPr>
                <w:rFonts w:ascii="Times New Roman" w:hAnsi="Times New Roman"/>
                <w:color w:val="FF0000"/>
              </w:rPr>
            </w:pP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61784E" w:rsidRPr="00DD0FCB" w:rsidRDefault="00A1467C" w:rsidP="00F621A6">
            <w:pPr>
              <w:spacing w:line="276" w:lineRule="auto"/>
              <w:jc w:val="center"/>
              <w:rPr>
                <w:i/>
                <w:sz w:val="22"/>
                <w:szCs w:val="22"/>
              </w:rPr>
            </w:pPr>
            <w:r w:rsidRPr="00DD0FCB">
              <w:rPr>
                <w:i/>
                <w:sz w:val="22"/>
                <w:szCs w:val="22"/>
              </w:rPr>
              <w:t>4,35</w:t>
            </w:r>
          </w:p>
        </w:tc>
        <w:tc>
          <w:tcPr>
            <w:tcW w:w="757" w:type="pct"/>
            <w:vAlign w:val="center"/>
          </w:tcPr>
          <w:p w:rsidR="0061784E" w:rsidRPr="00DD0FCB" w:rsidRDefault="0061784E" w:rsidP="00F621A6">
            <w:pPr>
              <w:spacing w:line="276" w:lineRule="auto"/>
              <w:jc w:val="center"/>
              <w:rPr>
                <w:sz w:val="22"/>
                <w:szCs w:val="22"/>
              </w:rPr>
            </w:pPr>
            <w:r w:rsidRPr="00DD0FCB">
              <w:rPr>
                <w:sz w:val="22"/>
                <w:szCs w:val="22"/>
              </w:rPr>
              <w:t>2,74</w:t>
            </w:r>
          </w:p>
        </w:tc>
      </w:tr>
      <w:tr w:rsidR="001F2884" w:rsidRPr="00DD0FCB" w:rsidTr="002B3528">
        <w:trPr>
          <w:trHeight w:val="20"/>
        </w:trPr>
        <w:tc>
          <w:tcPr>
            <w:tcW w:w="494" w:type="pct"/>
            <w:gridSpan w:val="2"/>
            <w:vMerge w:val="restart"/>
            <w:vAlign w:val="center"/>
          </w:tcPr>
          <w:p w:rsidR="001F2884" w:rsidRPr="00DD0FCB" w:rsidRDefault="001F2884" w:rsidP="00F621A6">
            <w:pPr>
              <w:pStyle w:val="af1"/>
              <w:spacing w:before="40" w:after="40" w:line="276" w:lineRule="auto"/>
              <w:jc w:val="left"/>
              <w:rPr>
                <w:rFonts w:ascii="Times New Roman" w:hAnsi="Times New Roman"/>
                <w:lang w:val="en-US"/>
              </w:rPr>
            </w:pPr>
            <w:r w:rsidRPr="00DD0FCB">
              <w:rPr>
                <w:rFonts w:ascii="Times New Roman" w:hAnsi="Times New Roman"/>
              </w:rPr>
              <w:t>1.2</w:t>
            </w:r>
            <w:r w:rsidRPr="00DD0FCB">
              <w:rPr>
                <w:rFonts w:ascii="Times New Roman" w:hAnsi="Times New Roman"/>
                <w:lang w:val="en-US"/>
              </w:rPr>
              <w:t>.</w:t>
            </w:r>
            <w:r w:rsidRPr="00DD0FCB">
              <w:rPr>
                <w:rFonts w:ascii="Times New Roman" w:hAnsi="Times New Roman"/>
              </w:rPr>
              <w:t>3</w:t>
            </w:r>
          </w:p>
        </w:tc>
        <w:tc>
          <w:tcPr>
            <w:tcW w:w="1870" w:type="pct"/>
            <w:vMerge w:val="restart"/>
          </w:tcPr>
          <w:p w:rsidR="001F2884" w:rsidRPr="00DD0FCB" w:rsidRDefault="001F2884" w:rsidP="00F621A6">
            <w:pPr>
              <w:pStyle w:val="af1"/>
              <w:spacing w:before="40" w:after="40" w:line="276" w:lineRule="auto"/>
              <w:rPr>
                <w:rFonts w:ascii="Times New Roman" w:hAnsi="Times New Roman"/>
                <w:b/>
              </w:rPr>
            </w:pPr>
            <w:r w:rsidRPr="00DD0FCB">
              <w:rPr>
                <w:rFonts w:ascii="Times New Roman" w:hAnsi="Times New Roman"/>
                <w:b/>
              </w:rPr>
              <w:t>Производственные зоны, зоны инженерной и транспортной инфраструктур</w:t>
            </w:r>
            <w:r w:rsidRPr="00DD0FCB">
              <w:rPr>
                <w:rFonts w:ascii="Times New Roman" w:hAnsi="Times New Roman"/>
              </w:rPr>
              <w:t>, в том числе:</w:t>
            </w:r>
          </w:p>
        </w:tc>
        <w:tc>
          <w:tcPr>
            <w:tcW w:w="1016" w:type="pct"/>
          </w:tcPr>
          <w:p w:rsidR="001F2884" w:rsidRPr="00DD0FCB" w:rsidRDefault="001F2884"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1F2884" w:rsidRPr="00DD0FCB" w:rsidRDefault="00A1467C" w:rsidP="00F621A6">
            <w:pPr>
              <w:spacing w:line="276" w:lineRule="auto"/>
              <w:jc w:val="center"/>
              <w:rPr>
                <w:b/>
                <w:sz w:val="22"/>
                <w:szCs w:val="22"/>
              </w:rPr>
            </w:pPr>
            <w:r w:rsidRPr="00DD0FCB">
              <w:rPr>
                <w:b/>
                <w:sz w:val="22"/>
                <w:szCs w:val="22"/>
              </w:rPr>
              <w:t>3,3</w:t>
            </w:r>
          </w:p>
        </w:tc>
        <w:tc>
          <w:tcPr>
            <w:tcW w:w="757" w:type="pct"/>
            <w:vAlign w:val="center"/>
          </w:tcPr>
          <w:p w:rsidR="001F2884" w:rsidRPr="00DD0FCB" w:rsidRDefault="001F2884" w:rsidP="00F621A6">
            <w:pPr>
              <w:spacing w:line="276" w:lineRule="auto"/>
              <w:jc w:val="center"/>
              <w:rPr>
                <w:b/>
                <w:bCs/>
                <w:sz w:val="22"/>
                <w:szCs w:val="22"/>
              </w:rPr>
            </w:pPr>
            <w:r w:rsidRPr="00DD0FCB">
              <w:rPr>
                <w:b/>
                <w:bCs/>
                <w:sz w:val="22"/>
                <w:szCs w:val="22"/>
              </w:rPr>
              <w:t>9,0</w:t>
            </w:r>
          </w:p>
        </w:tc>
      </w:tr>
      <w:tr w:rsidR="001F2884" w:rsidRPr="00DD0FCB" w:rsidTr="00D223F8">
        <w:trPr>
          <w:trHeight w:val="20"/>
        </w:trPr>
        <w:tc>
          <w:tcPr>
            <w:tcW w:w="494" w:type="pct"/>
            <w:gridSpan w:val="2"/>
            <w:vMerge/>
            <w:vAlign w:val="center"/>
          </w:tcPr>
          <w:p w:rsidR="001F2884" w:rsidRPr="00DD0FCB" w:rsidRDefault="001F2884" w:rsidP="00F621A6">
            <w:pPr>
              <w:pStyle w:val="af1"/>
              <w:spacing w:before="40" w:after="40" w:line="276" w:lineRule="auto"/>
              <w:rPr>
                <w:rFonts w:ascii="Times New Roman" w:hAnsi="Times New Roman"/>
                <w:lang w:val="en-US"/>
              </w:rPr>
            </w:pPr>
          </w:p>
        </w:tc>
        <w:tc>
          <w:tcPr>
            <w:tcW w:w="1870" w:type="pct"/>
            <w:vMerge/>
            <w:vAlign w:val="center"/>
          </w:tcPr>
          <w:p w:rsidR="001F2884" w:rsidRPr="00DD0FCB" w:rsidRDefault="001F2884" w:rsidP="00F621A6">
            <w:pPr>
              <w:pStyle w:val="af1"/>
              <w:spacing w:before="40" w:after="40" w:line="276" w:lineRule="auto"/>
              <w:rPr>
                <w:rFonts w:ascii="Times New Roman" w:hAnsi="Times New Roman"/>
              </w:rPr>
            </w:pPr>
          </w:p>
        </w:tc>
        <w:tc>
          <w:tcPr>
            <w:tcW w:w="1016" w:type="pct"/>
          </w:tcPr>
          <w:p w:rsidR="001F2884" w:rsidRPr="00DD0FCB" w:rsidRDefault="001F2884"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1F2884" w:rsidRPr="00DD0FCB" w:rsidRDefault="00A1467C" w:rsidP="00F621A6">
            <w:pPr>
              <w:spacing w:line="276" w:lineRule="auto"/>
              <w:jc w:val="center"/>
              <w:rPr>
                <w:b/>
                <w:bCs/>
                <w:i/>
                <w:sz w:val="22"/>
                <w:szCs w:val="22"/>
              </w:rPr>
            </w:pPr>
            <w:r w:rsidRPr="00DD0FCB">
              <w:rPr>
                <w:b/>
                <w:bCs/>
                <w:i/>
                <w:sz w:val="22"/>
                <w:szCs w:val="22"/>
              </w:rPr>
              <w:t>7,17</w:t>
            </w:r>
          </w:p>
        </w:tc>
        <w:tc>
          <w:tcPr>
            <w:tcW w:w="757" w:type="pct"/>
            <w:vAlign w:val="center"/>
          </w:tcPr>
          <w:p w:rsidR="001F2884" w:rsidRPr="00DD0FCB" w:rsidRDefault="001F2884" w:rsidP="00F621A6">
            <w:pPr>
              <w:spacing w:line="276" w:lineRule="auto"/>
              <w:jc w:val="center"/>
              <w:rPr>
                <w:b/>
                <w:bCs/>
                <w:sz w:val="22"/>
                <w:szCs w:val="22"/>
              </w:rPr>
            </w:pPr>
            <w:r w:rsidRPr="00DD0FCB">
              <w:rPr>
                <w:b/>
                <w:bCs/>
                <w:sz w:val="22"/>
                <w:szCs w:val="22"/>
              </w:rPr>
              <w:t>22,39</w:t>
            </w:r>
          </w:p>
        </w:tc>
      </w:tr>
      <w:tr w:rsidR="001F2884" w:rsidRPr="00DD0FCB" w:rsidTr="00D223F8">
        <w:trPr>
          <w:trHeight w:val="20"/>
        </w:trPr>
        <w:tc>
          <w:tcPr>
            <w:tcW w:w="494" w:type="pct"/>
            <w:gridSpan w:val="2"/>
            <w:vMerge w:val="restart"/>
            <w:vAlign w:val="center"/>
          </w:tcPr>
          <w:p w:rsidR="001F2884" w:rsidRPr="00DD0FCB" w:rsidRDefault="001F2884" w:rsidP="00F621A6">
            <w:pPr>
              <w:pStyle w:val="af1"/>
              <w:spacing w:before="40" w:after="40" w:line="276" w:lineRule="auto"/>
              <w:jc w:val="left"/>
              <w:rPr>
                <w:rFonts w:ascii="Times New Roman" w:hAnsi="Times New Roman"/>
              </w:rPr>
            </w:pPr>
            <w:r w:rsidRPr="00DD0FCB">
              <w:rPr>
                <w:rFonts w:ascii="Times New Roman" w:hAnsi="Times New Roman"/>
              </w:rPr>
              <w:t>1.2.3.1</w:t>
            </w:r>
          </w:p>
        </w:tc>
        <w:tc>
          <w:tcPr>
            <w:tcW w:w="1870" w:type="pct"/>
            <w:vMerge w:val="restart"/>
            <w:vAlign w:val="center"/>
          </w:tcPr>
          <w:p w:rsidR="001F2884" w:rsidRPr="00DD0FCB" w:rsidRDefault="001F2884" w:rsidP="00F621A6">
            <w:pPr>
              <w:spacing w:line="276" w:lineRule="auto"/>
              <w:jc w:val="center"/>
              <w:rPr>
                <w:sz w:val="22"/>
                <w:szCs w:val="22"/>
              </w:rPr>
            </w:pPr>
            <w:r w:rsidRPr="00DD0FCB">
              <w:rPr>
                <w:sz w:val="22"/>
                <w:szCs w:val="22"/>
              </w:rPr>
              <w:t>Коммунально-складская зона</w:t>
            </w:r>
          </w:p>
        </w:tc>
        <w:tc>
          <w:tcPr>
            <w:tcW w:w="1016" w:type="pct"/>
          </w:tcPr>
          <w:p w:rsidR="001F2884" w:rsidRPr="00DD0FCB" w:rsidRDefault="001F2884"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1F2884" w:rsidRPr="00DD0FCB" w:rsidRDefault="001F2884" w:rsidP="00F621A6">
            <w:pPr>
              <w:spacing w:line="276" w:lineRule="auto"/>
              <w:jc w:val="center"/>
              <w:rPr>
                <w:i/>
                <w:sz w:val="22"/>
                <w:szCs w:val="22"/>
              </w:rPr>
            </w:pPr>
            <w:r w:rsidRPr="00DD0FCB">
              <w:rPr>
                <w:i/>
                <w:sz w:val="22"/>
                <w:szCs w:val="22"/>
              </w:rPr>
              <w:t>2,2</w:t>
            </w:r>
          </w:p>
        </w:tc>
        <w:tc>
          <w:tcPr>
            <w:tcW w:w="757" w:type="pct"/>
            <w:vAlign w:val="center"/>
          </w:tcPr>
          <w:p w:rsidR="001F2884" w:rsidRPr="00DD0FCB" w:rsidRDefault="003A5296" w:rsidP="00F621A6">
            <w:pPr>
              <w:spacing w:line="276" w:lineRule="auto"/>
              <w:jc w:val="center"/>
              <w:rPr>
                <w:sz w:val="22"/>
                <w:szCs w:val="22"/>
              </w:rPr>
            </w:pPr>
            <w:r w:rsidRPr="00DD0FCB">
              <w:rPr>
                <w:sz w:val="22"/>
                <w:szCs w:val="22"/>
              </w:rPr>
              <w:t>2,1</w:t>
            </w:r>
          </w:p>
        </w:tc>
      </w:tr>
      <w:tr w:rsidR="001F2884" w:rsidRPr="00DD0FCB" w:rsidTr="00D223F8">
        <w:trPr>
          <w:trHeight w:val="20"/>
        </w:trPr>
        <w:tc>
          <w:tcPr>
            <w:tcW w:w="494" w:type="pct"/>
            <w:gridSpan w:val="2"/>
            <w:vMerge/>
            <w:vAlign w:val="center"/>
          </w:tcPr>
          <w:p w:rsidR="001F2884" w:rsidRPr="00DD0FCB" w:rsidRDefault="001F2884" w:rsidP="00F621A6">
            <w:pPr>
              <w:pStyle w:val="af1"/>
              <w:spacing w:before="40" w:after="40" w:line="276" w:lineRule="auto"/>
              <w:jc w:val="left"/>
              <w:rPr>
                <w:rFonts w:ascii="Times New Roman" w:hAnsi="Times New Roman"/>
              </w:rPr>
            </w:pPr>
          </w:p>
        </w:tc>
        <w:tc>
          <w:tcPr>
            <w:tcW w:w="1870" w:type="pct"/>
            <w:vMerge/>
            <w:vAlign w:val="center"/>
          </w:tcPr>
          <w:p w:rsidR="001F2884" w:rsidRPr="00DD0FCB" w:rsidRDefault="001F2884" w:rsidP="00F621A6">
            <w:pPr>
              <w:spacing w:line="276" w:lineRule="auto"/>
              <w:jc w:val="center"/>
              <w:rPr>
                <w:sz w:val="22"/>
                <w:szCs w:val="22"/>
              </w:rPr>
            </w:pPr>
          </w:p>
        </w:tc>
        <w:tc>
          <w:tcPr>
            <w:tcW w:w="1016" w:type="pct"/>
          </w:tcPr>
          <w:p w:rsidR="001F2884" w:rsidRPr="00DD0FCB" w:rsidRDefault="001F2884"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1F2884" w:rsidRPr="00DD0FCB" w:rsidRDefault="00A1467C" w:rsidP="00F621A6">
            <w:pPr>
              <w:spacing w:line="276" w:lineRule="auto"/>
              <w:jc w:val="center"/>
              <w:rPr>
                <w:i/>
                <w:sz w:val="22"/>
                <w:szCs w:val="22"/>
              </w:rPr>
            </w:pPr>
            <w:r w:rsidRPr="00DD0FCB">
              <w:rPr>
                <w:i/>
                <w:sz w:val="22"/>
                <w:szCs w:val="22"/>
              </w:rPr>
              <w:t>4,78</w:t>
            </w:r>
          </w:p>
        </w:tc>
        <w:tc>
          <w:tcPr>
            <w:tcW w:w="757" w:type="pct"/>
            <w:vAlign w:val="center"/>
          </w:tcPr>
          <w:p w:rsidR="001F2884" w:rsidRPr="00DD0FCB" w:rsidRDefault="003A5296" w:rsidP="00F621A6">
            <w:pPr>
              <w:spacing w:line="276" w:lineRule="auto"/>
              <w:jc w:val="center"/>
              <w:rPr>
                <w:sz w:val="22"/>
                <w:szCs w:val="22"/>
              </w:rPr>
            </w:pPr>
            <w:r w:rsidRPr="00DD0FCB">
              <w:rPr>
                <w:sz w:val="22"/>
                <w:szCs w:val="22"/>
              </w:rPr>
              <w:t>5,22</w:t>
            </w:r>
          </w:p>
        </w:tc>
      </w:tr>
      <w:tr w:rsidR="0061784E" w:rsidRPr="00DD0FCB" w:rsidTr="002B3528">
        <w:trPr>
          <w:trHeight w:val="20"/>
        </w:trPr>
        <w:tc>
          <w:tcPr>
            <w:tcW w:w="494" w:type="pct"/>
            <w:gridSpan w:val="2"/>
            <w:vMerge w:val="restart"/>
            <w:vAlign w:val="center"/>
          </w:tcPr>
          <w:p w:rsidR="0061784E" w:rsidRPr="00DD0FCB" w:rsidRDefault="0061784E" w:rsidP="00F621A6">
            <w:pPr>
              <w:pStyle w:val="af1"/>
              <w:spacing w:before="40" w:after="40" w:line="276" w:lineRule="auto"/>
              <w:jc w:val="left"/>
              <w:rPr>
                <w:rFonts w:ascii="Times New Roman" w:hAnsi="Times New Roman"/>
              </w:rPr>
            </w:pPr>
            <w:r w:rsidRPr="00DD0FCB">
              <w:rPr>
                <w:rFonts w:ascii="Times New Roman" w:hAnsi="Times New Roman"/>
              </w:rPr>
              <w:t>1.2.3.2</w:t>
            </w:r>
          </w:p>
        </w:tc>
        <w:tc>
          <w:tcPr>
            <w:tcW w:w="1870" w:type="pct"/>
            <w:vMerge w:val="restart"/>
            <w:vAlign w:val="center"/>
          </w:tcPr>
          <w:p w:rsidR="0061784E" w:rsidRPr="00DD0FCB" w:rsidRDefault="0061784E" w:rsidP="00F621A6">
            <w:pPr>
              <w:spacing w:line="276" w:lineRule="auto"/>
              <w:jc w:val="center"/>
              <w:rPr>
                <w:sz w:val="22"/>
                <w:szCs w:val="22"/>
              </w:rPr>
            </w:pPr>
            <w:r w:rsidRPr="00DD0FCB">
              <w:rPr>
                <w:sz w:val="22"/>
                <w:szCs w:val="22"/>
              </w:rPr>
              <w:t>Зона инженерной инфраструктуры</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61784E" w:rsidRPr="00DD0FCB" w:rsidRDefault="00DA5C5F" w:rsidP="00F621A6">
            <w:pPr>
              <w:spacing w:line="276" w:lineRule="auto"/>
              <w:jc w:val="center"/>
              <w:rPr>
                <w:sz w:val="22"/>
                <w:szCs w:val="22"/>
              </w:rPr>
            </w:pPr>
            <w:r w:rsidRPr="00DD0FCB">
              <w:rPr>
                <w:sz w:val="22"/>
                <w:szCs w:val="22"/>
              </w:rPr>
              <w:t>0,4</w:t>
            </w:r>
          </w:p>
        </w:tc>
        <w:tc>
          <w:tcPr>
            <w:tcW w:w="757" w:type="pct"/>
            <w:vAlign w:val="center"/>
          </w:tcPr>
          <w:p w:rsidR="0061784E" w:rsidRPr="00DD0FCB" w:rsidRDefault="0061784E" w:rsidP="00F621A6">
            <w:pPr>
              <w:spacing w:line="276" w:lineRule="auto"/>
              <w:jc w:val="center"/>
              <w:rPr>
                <w:sz w:val="22"/>
                <w:szCs w:val="22"/>
              </w:rPr>
            </w:pPr>
            <w:r w:rsidRPr="00DD0FCB">
              <w:rPr>
                <w:sz w:val="22"/>
                <w:szCs w:val="22"/>
              </w:rPr>
              <w:t>0,4</w:t>
            </w:r>
          </w:p>
        </w:tc>
      </w:tr>
      <w:tr w:rsidR="0061784E" w:rsidRPr="00DD0FCB" w:rsidTr="00D223F8">
        <w:trPr>
          <w:trHeight w:val="20"/>
        </w:trPr>
        <w:tc>
          <w:tcPr>
            <w:tcW w:w="494" w:type="pct"/>
            <w:gridSpan w:val="2"/>
            <w:vMerge/>
            <w:vAlign w:val="center"/>
          </w:tcPr>
          <w:p w:rsidR="0061784E" w:rsidRPr="00DD0FCB" w:rsidRDefault="0061784E" w:rsidP="00F621A6">
            <w:pPr>
              <w:pStyle w:val="af1"/>
              <w:spacing w:before="40" w:after="40" w:line="276" w:lineRule="auto"/>
              <w:jc w:val="left"/>
              <w:rPr>
                <w:rFonts w:ascii="Times New Roman" w:hAnsi="Times New Roman"/>
              </w:rPr>
            </w:pPr>
          </w:p>
        </w:tc>
        <w:tc>
          <w:tcPr>
            <w:tcW w:w="1870" w:type="pct"/>
            <w:vMerge/>
            <w:vAlign w:val="center"/>
          </w:tcPr>
          <w:p w:rsidR="0061784E" w:rsidRPr="00DD0FCB" w:rsidRDefault="0061784E" w:rsidP="00F621A6">
            <w:pPr>
              <w:spacing w:line="276" w:lineRule="auto"/>
              <w:jc w:val="center"/>
              <w:rPr>
                <w:sz w:val="22"/>
                <w:szCs w:val="22"/>
              </w:rPr>
            </w:pP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61784E" w:rsidRPr="00DD0FCB" w:rsidRDefault="00A1467C" w:rsidP="00F621A6">
            <w:pPr>
              <w:spacing w:line="276" w:lineRule="auto"/>
              <w:jc w:val="center"/>
              <w:rPr>
                <w:i/>
                <w:sz w:val="22"/>
                <w:szCs w:val="22"/>
              </w:rPr>
            </w:pPr>
            <w:r w:rsidRPr="00DD0FCB">
              <w:rPr>
                <w:i/>
                <w:sz w:val="22"/>
                <w:szCs w:val="22"/>
              </w:rPr>
              <w:t>0,87</w:t>
            </w:r>
          </w:p>
        </w:tc>
        <w:tc>
          <w:tcPr>
            <w:tcW w:w="757" w:type="pct"/>
            <w:vAlign w:val="center"/>
          </w:tcPr>
          <w:p w:rsidR="0061784E" w:rsidRPr="00DD0FCB" w:rsidRDefault="0061784E" w:rsidP="00F621A6">
            <w:pPr>
              <w:spacing w:line="276" w:lineRule="auto"/>
              <w:jc w:val="center"/>
              <w:rPr>
                <w:sz w:val="22"/>
                <w:szCs w:val="22"/>
              </w:rPr>
            </w:pPr>
            <w:r w:rsidRPr="00DD0FCB">
              <w:rPr>
                <w:sz w:val="22"/>
                <w:szCs w:val="22"/>
              </w:rPr>
              <w:t>1,00</w:t>
            </w:r>
          </w:p>
        </w:tc>
      </w:tr>
      <w:tr w:rsidR="0061784E" w:rsidRPr="00DD0FCB" w:rsidTr="002B3528">
        <w:trPr>
          <w:trHeight w:val="20"/>
        </w:trPr>
        <w:tc>
          <w:tcPr>
            <w:tcW w:w="494" w:type="pct"/>
            <w:gridSpan w:val="2"/>
            <w:vMerge w:val="restart"/>
            <w:vAlign w:val="center"/>
          </w:tcPr>
          <w:p w:rsidR="0061784E" w:rsidRPr="00DD0FCB" w:rsidRDefault="0061784E" w:rsidP="00F621A6">
            <w:pPr>
              <w:pStyle w:val="af1"/>
              <w:spacing w:before="40" w:after="40" w:line="276" w:lineRule="auto"/>
              <w:jc w:val="left"/>
              <w:rPr>
                <w:rFonts w:ascii="Times New Roman" w:hAnsi="Times New Roman"/>
              </w:rPr>
            </w:pPr>
            <w:r w:rsidRPr="00DD0FCB">
              <w:rPr>
                <w:rFonts w:ascii="Times New Roman" w:hAnsi="Times New Roman"/>
              </w:rPr>
              <w:t>1.2.3.3</w:t>
            </w:r>
          </w:p>
        </w:tc>
        <w:tc>
          <w:tcPr>
            <w:tcW w:w="1870" w:type="pct"/>
            <w:vMerge w:val="restart"/>
            <w:vAlign w:val="center"/>
          </w:tcPr>
          <w:p w:rsidR="0061784E" w:rsidRPr="00DD0FCB" w:rsidRDefault="0061784E" w:rsidP="00F621A6">
            <w:pPr>
              <w:spacing w:line="276" w:lineRule="auto"/>
              <w:jc w:val="center"/>
              <w:rPr>
                <w:sz w:val="22"/>
                <w:szCs w:val="22"/>
              </w:rPr>
            </w:pPr>
            <w:r w:rsidRPr="00DD0FCB">
              <w:rPr>
                <w:sz w:val="22"/>
                <w:szCs w:val="22"/>
              </w:rPr>
              <w:t>Зона транспортной инфраструктуры</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61784E" w:rsidRPr="00DD0FCB" w:rsidRDefault="00DA5C5F" w:rsidP="00F621A6">
            <w:pPr>
              <w:spacing w:line="276" w:lineRule="auto"/>
              <w:jc w:val="center"/>
              <w:rPr>
                <w:sz w:val="22"/>
                <w:szCs w:val="22"/>
              </w:rPr>
            </w:pPr>
            <w:r w:rsidRPr="00DD0FCB">
              <w:rPr>
                <w:sz w:val="22"/>
                <w:szCs w:val="22"/>
              </w:rPr>
              <w:t>-</w:t>
            </w:r>
          </w:p>
        </w:tc>
        <w:tc>
          <w:tcPr>
            <w:tcW w:w="757" w:type="pct"/>
            <w:vAlign w:val="center"/>
          </w:tcPr>
          <w:p w:rsidR="0061784E" w:rsidRPr="00DD0FCB" w:rsidRDefault="0061784E" w:rsidP="00F621A6">
            <w:pPr>
              <w:spacing w:line="276" w:lineRule="auto"/>
              <w:jc w:val="center"/>
              <w:rPr>
                <w:sz w:val="22"/>
                <w:szCs w:val="22"/>
              </w:rPr>
            </w:pPr>
            <w:r w:rsidRPr="00DD0FCB">
              <w:rPr>
                <w:sz w:val="22"/>
                <w:szCs w:val="22"/>
              </w:rPr>
              <w:t>0,1</w:t>
            </w:r>
          </w:p>
        </w:tc>
      </w:tr>
      <w:tr w:rsidR="0061784E" w:rsidRPr="00DD0FCB" w:rsidTr="00D223F8">
        <w:trPr>
          <w:trHeight w:val="20"/>
        </w:trPr>
        <w:tc>
          <w:tcPr>
            <w:tcW w:w="494" w:type="pct"/>
            <w:gridSpan w:val="2"/>
            <w:vMerge/>
            <w:vAlign w:val="center"/>
          </w:tcPr>
          <w:p w:rsidR="0061784E" w:rsidRPr="00DD0FCB" w:rsidRDefault="0061784E" w:rsidP="00F621A6">
            <w:pPr>
              <w:pStyle w:val="af1"/>
              <w:spacing w:before="40" w:after="40" w:line="276" w:lineRule="auto"/>
              <w:jc w:val="left"/>
              <w:rPr>
                <w:rFonts w:ascii="Times New Roman" w:hAnsi="Times New Roman"/>
              </w:rPr>
            </w:pPr>
          </w:p>
        </w:tc>
        <w:tc>
          <w:tcPr>
            <w:tcW w:w="1870" w:type="pct"/>
            <w:vMerge/>
            <w:vAlign w:val="center"/>
          </w:tcPr>
          <w:p w:rsidR="0061784E" w:rsidRPr="00DD0FCB" w:rsidRDefault="0061784E" w:rsidP="00F621A6">
            <w:pPr>
              <w:spacing w:line="276" w:lineRule="auto"/>
              <w:jc w:val="center"/>
              <w:rPr>
                <w:sz w:val="22"/>
                <w:szCs w:val="22"/>
              </w:rPr>
            </w:pP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61784E" w:rsidRPr="00DD0FCB" w:rsidRDefault="00DA5C5F" w:rsidP="00F621A6">
            <w:pPr>
              <w:spacing w:line="276" w:lineRule="auto"/>
              <w:jc w:val="center"/>
              <w:rPr>
                <w:i/>
                <w:sz w:val="22"/>
                <w:szCs w:val="22"/>
              </w:rPr>
            </w:pPr>
            <w:r w:rsidRPr="00DD0FCB">
              <w:rPr>
                <w:i/>
                <w:sz w:val="22"/>
                <w:szCs w:val="22"/>
              </w:rPr>
              <w:t>-</w:t>
            </w:r>
          </w:p>
        </w:tc>
        <w:tc>
          <w:tcPr>
            <w:tcW w:w="757" w:type="pct"/>
            <w:vAlign w:val="center"/>
          </w:tcPr>
          <w:p w:rsidR="0061784E" w:rsidRPr="00DD0FCB" w:rsidRDefault="0061784E" w:rsidP="00F621A6">
            <w:pPr>
              <w:spacing w:line="276" w:lineRule="auto"/>
              <w:jc w:val="center"/>
              <w:rPr>
                <w:sz w:val="22"/>
                <w:szCs w:val="22"/>
              </w:rPr>
            </w:pPr>
            <w:r w:rsidRPr="00DD0FCB">
              <w:rPr>
                <w:sz w:val="22"/>
                <w:szCs w:val="22"/>
              </w:rPr>
              <w:t>0,25</w:t>
            </w:r>
          </w:p>
        </w:tc>
      </w:tr>
      <w:tr w:rsidR="001F2884" w:rsidRPr="00DD0FCB" w:rsidTr="002B3528">
        <w:trPr>
          <w:trHeight w:val="20"/>
        </w:trPr>
        <w:tc>
          <w:tcPr>
            <w:tcW w:w="494" w:type="pct"/>
            <w:gridSpan w:val="2"/>
            <w:vMerge w:val="restart"/>
            <w:vAlign w:val="center"/>
          </w:tcPr>
          <w:p w:rsidR="001F2884" w:rsidRPr="00DD0FCB" w:rsidRDefault="001F2884" w:rsidP="00F621A6">
            <w:pPr>
              <w:pStyle w:val="af1"/>
              <w:spacing w:before="40" w:after="40" w:line="276" w:lineRule="auto"/>
              <w:jc w:val="left"/>
              <w:rPr>
                <w:rFonts w:ascii="Times New Roman" w:hAnsi="Times New Roman"/>
              </w:rPr>
            </w:pPr>
            <w:r w:rsidRPr="00DD0FCB">
              <w:rPr>
                <w:rFonts w:ascii="Times New Roman" w:hAnsi="Times New Roman"/>
              </w:rPr>
              <w:t>1.2.3.4</w:t>
            </w:r>
          </w:p>
        </w:tc>
        <w:tc>
          <w:tcPr>
            <w:tcW w:w="1870" w:type="pct"/>
            <w:vMerge w:val="restart"/>
            <w:vAlign w:val="center"/>
          </w:tcPr>
          <w:p w:rsidR="001F2884" w:rsidRPr="00DD0FCB" w:rsidRDefault="001F2884" w:rsidP="00F621A6">
            <w:pPr>
              <w:spacing w:line="276" w:lineRule="auto"/>
              <w:jc w:val="center"/>
              <w:rPr>
                <w:sz w:val="22"/>
                <w:szCs w:val="22"/>
              </w:rPr>
            </w:pPr>
            <w:r w:rsidRPr="00DD0FCB">
              <w:rPr>
                <w:sz w:val="22"/>
                <w:szCs w:val="22"/>
              </w:rPr>
              <w:t>Зона улично-дорожной сети</w:t>
            </w:r>
          </w:p>
        </w:tc>
        <w:tc>
          <w:tcPr>
            <w:tcW w:w="1016" w:type="pct"/>
          </w:tcPr>
          <w:p w:rsidR="001F2884" w:rsidRPr="00DD0FCB" w:rsidRDefault="001F2884"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1F2884" w:rsidRPr="00DD0FCB" w:rsidRDefault="00A1467C" w:rsidP="00F621A6">
            <w:pPr>
              <w:spacing w:line="276" w:lineRule="auto"/>
              <w:jc w:val="center"/>
              <w:rPr>
                <w:sz w:val="22"/>
                <w:szCs w:val="22"/>
              </w:rPr>
            </w:pPr>
            <w:r w:rsidRPr="00DD0FCB">
              <w:rPr>
                <w:sz w:val="22"/>
                <w:szCs w:val="22"/>
              </w:rPr>
              <w:t>0,7</w:t>
            </w:r>
          </w:p>
        </w:tc>
        <w:tc>
          <w:tcPr>
            <w:tcW w:w="757" w:type="pct"/>
            <w:vAlign w:val="center"/>
          </w:tcPr>
          <w:p w:rsidR="001F2884" w:rsidRPr="00DD0FCB" w:rsidRDefault="001F2884" w:rsidP="00F621A6">
            <w:pPr>
              <w:spacing w:line="276" w:lineRule="auto"/>
              <w:jc w:val="center"/>
              <w:rPr>
                <w:sz w:val="22"/>
                <w:szCs w:val="22"/>
              </w:rPr>
            </w:pPr>
            <w:r w:rsidRPr="00DD0FCB">
              <w:rPr>
                <w:sz w:val="22"/>
                <w:szCs w:val="22"/>
              </w:rPr>
              <w:t>6,5</w:t>
            </w:r>
          </w:p>
        </w:tc>
      </w:tr>
      <w:tr w:rsidR="001F2884" w:rsidRPr="00DD0FCB" w:rsidTr="00D223F8">
        <w:trPr>
          <w:trHeight w:val="20"/>
        </w:trPr>
        <w:tc>
          <w:tcPr>
            <w:tcW w:w="494" w:type="pct"/>
            <w:gridSpan w:val="2"/>
            <w:vMerge/>
            <w:vAlign w:val="center"/>
          </w:tcPr>
          <w:p w:rsidR="001F2884" w:rsidRPr="00DD0FCB" w:rsidRDefault="001F2884" w:rsidP="00F621A6">
            <w:pPr>
              <w:pStyle w:val="af1"/>
              <w:spacing w:before="40" w:after="40" w:line="276" w:lineRule="auto"/>
              <w:rPr>
                <w:rFonts w:ascii="Times New Roman" w:hAnsi="Times New Roman"/>
              </w:rPr>
            </w:pPr>
          </w:p>
        </w:tc>
        <w:tc>
          <w:tcPr>
            <w:tcW w:w="1870" w:type="pct"/>
            <w:vMerge/>
            <w:vAlign w:val="center"/>
          </w:tcPr>
          <w:p w:rsidR="001F2884" w:rsidRPr="00DD0FCB" w:rsidRDefault="001F2884" w:rsidP="00F621A6">
            <w:pPr>
              <w:pStyle w:val="af1"/>
              <w:spacing w:before="40" w:after="40" w:line="276" w:lineRule="auto"/>
              <w:rPr>
                <w:rFonts w:ascii="Times New Roman" w:hAnsi="Times New Roman"/>
              </w:rPr>
            </w:pPr>
          </w:p>
        </w:tc>
        <w:tc>
          <w:tcPr>
            <w:tcW w:w="1016" w:type="pct"/>
          </w:tcPr>
          <w:p w:rsidR="001F2884" w:rsidRPr="00DD0FCB" w:rsidRDefault="001F2884"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1F2884" w:rsidRPr="00DD0FCB" w:rsidRDefault="00A1467C" w:rsidP="00F621A6">
            <w:pPr>
              <w:spacing w:line="276" w:lineRule="auto"/>
              <w:jc w:val="center"/>
              <w:rPr>
                <w:i/>
                <w:sz w:val="22"/>
                <w:szCs w:val="22"/>
              </w:rPr>
            </w:pPr>
            <w:r w:rsidRPr="00DD0FCB">
              <w:rPr>
                <w:i/>
                <w:sz w:val="22"/>
                <w:szCs w:val="22"/>
              </w:rPr>
              <w:t>1,52</w:t>
            </w:r>
          </w:p>
        </w:tc>
        <w:tc>
          <w:tcPr>
            <w:tcW w:w="757" w:type="pct"/>
            <w:vAlign w:val="center"/>
          </w:tcPr>
          <w:p w:rsidR="001F2884" w:rsidRPr="00DD0FCB" w:rsidRDefault="001F2884" w:rsidP="00F621A6">
            <w:pPr>
              <w:spacing w:line="276" w:lineRule="auto"/>
              <w:jc w:val="center"/>
              <w:rPr>
                <w:sz w:val="22"/>
                <w:szCs w:val="22"/>
              </w:rPr>
            </w:pPr>
            <w:r w:rsidRPr="00DD0FCB">
              <w:rPr>
                <w:sz w:val="22"/>
                <w:szCs w:val="22"/>
              </w:rPr>
              <w:t>16,17</w:t>
            </w:r>
          </w:p>
        </w:tc>
      </w:tr>
      <w:tr w:rsidR="00A1467C" w:rsidRPr="00DD0FCB" w:rsidTr="00D223F8">
        <w:trPr>
          <w:trHeight w:val="20"/>
        </w:trPr>
        <w:tc>
          <w:tcPr>
            <w:tcW w:w="494" w:type="pct"/>
            <w:gridSpan w:val="2"/>
            <w:vMerge w:val="restart"/>
            <w:vAlign w:val="center"/>
          </w:tcPr>
          <w:p w:rsidR="00A1467C" w:rsidRPr="00DD0FCB" w:rsidRDefault="00A1467C" w:rsidP="00F621A6">
            <w:pPr>
              <w:pStyle w:val="af1"/>
              <w:spacing w:before="40" w:after="40" w:line="276" w:lineRule="auto"/>
              <w:rPr>
                <w:rFonts w:ascii="Times New Roman" w:hAnsi="Times New Roman"/>
              </w:rPr>
            </w:pPr>
            <w:r w:rsidRPr="00DD0FCB">
              <w:rPr>
                <w:rFonts w:ascii="Times New Roman" w:hAnsi="Times New Roman"/>
              </w:rPr>
              <w:t>1.2.4</w:t>
            </w:r>
          </w:p>
        </w:tc>
        <w:tc>
          <w:tcPr>
            <w:tcW w:w="1870" w:type="pct"/>
            <w:vMerge w:val="restart"/>
            <w:vAlign w:val="center"/>
          </w:tcPr>
          <w:p w:rsidR="00A1467C" w:rsidRPr="00DD0FCB" w:rsidRDefault="00A1467C" w:rsidP="00F621A6">
            <w:pPr>
              <w:pStyle w:val="af1"/>
              <w:spacing w:before="40" w:after="40" w:line="276" w:lineRule="auto"/>
              <w:rPr>
                <w:rFonts w:ascii="Times New Roman" w:hAnsi="Times New Roman"/>
              </w:rPr>
            </w:pPr>
            <w:r w:rsidRPr="00DD0FCB">
              <w:rPr>
                <w:rFonts w:ascii="Times New Roman" w:hAnsi="Times New Roman"/>
                <w:b/>
              </w:rPr>
              <w:t>Зона сельскохозяйственного использования</w:t>
            </w:r>
          </w:p>
        </w:tc>
        <w:tc>
          <w:tcPr>
            <w:tcW w:w="1016" w:type="pct"/>
          </w:tcPr>
          <w:p w:rsidR="00A1467C" w:rsidRPr="00DD0FCB" w:rsidRDefault="00A1467C"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A1467C" w:rsidRPr="00DD0FCB" w:rsidRDefault="00A1467C" w:rsidP="00F621A6">
            <w:pPr>
              <w:spacing w:line="276" w:lineRule="auto"/>
              <w:jc w:val="center"/>
              <w:rPr>
                <w:i/>
                <w:sz w:val="22"/>
                <w:szCs w:val="22"/>
              </w:rPr>
            </w:pPr>
            <w:r w:rsidRPr="00DD0FCB">
              <w:rPr>
                <w:i/>
                <w:sz w:val="22"/>
                <w:szCs w:val="22"/>
              </w:rPr>
              <w:t>7,4</w:t>
            </w:r>
          </w:p>
        </w:tc>
        <w:tc>
          <w:tcPr>
            <w:tcW w:w="757" w:type="pct"/>
            <w:vAlign w:val="center"/>
          </w:tcPr>
          <w:p w:rsidR="00A1467C" w:rsidRPr="00DD0FCB" w:rsidRDefault="00A1467C" w:rsidP="00F621A6">
            <w:pPr>
              <w:spacing w:line="276" w:lineRule="auto"/>
              <w:jc w:val="center"/>
              <w:rPr>
                <w:sz w:val="22"/>
                <w:szCs w:val="22"/>
              </w:rPr>
            </w:pPr>
            <w:r w:rsidRPr="00DD0FCB">
              <w:rPr>
                <w:sz w:val="22"/>
                <w:szCs w:val="22"/>
              </w:rPr>
              <w:t>-</w:t>
            </w:r>
          </w:p>
        </w:tc>
      </w:tr>
      <w:tr w:rsidR="00A1467C" w:rsidRPr="00DD0FCB" w:rsidTr="00D223F8">
        <w:trPr>
          <w:trHeight w:val="20"/>
        </w:trPr>
        <w:tc>
          <w:tcPr>
            <w:tcW w:w="494" w:type="pct"/>
            <w:gridSpan w:val="2"/>
            <w:vMerge/>
            <w:vAlign w:val="center"/>
          </w:tcPr>
          <w:p w:rsidR="00A1467C" w:rsidRPr="00DD0FCB" w:rsidRDefault="00A1467C" w:rsidP="00F621A6">
            <w:pPr>
              <w:pStyle w:val="af1"/>
              <w:spacing w:before="40" w:after="40" w:line="276" w:lineRule="auto"/>
              <w:rPr>
                <w:rFonts w:ascii="Times New Roman" w:hAnsi="Times New Roman"/>
              </w:rPr>
            </w:pPr>
          </w:p>
        </w:tc>
        <w:tc>
          <w:tcPr>
            <w:tcW w:w="1870" w:type="pct"/>
            <w:vMerge/>
            <w:vAlign w:val="center"/>
          </w:tcPr>
          <w:p w:rsidR="00A1467C" w:rsidRPr="00DD0FCB" w:rsidRDefault="00A1467C" w:rsidP="00F621A6">
            <w:pPr>
              <w:pStyle w:val="af1"/>
              <w:spacing w:before="40" w:after="40" w:line="276" w:lineRule="auto"/>
              <w:rPr>
                <w:rFonts w:ascii="Times New Roman" w:hAnsi="Times New Roman"/>
              </w:rPr>
            </w:pPr>
          </w:p>
        </w:tc>
        <w:tc>
          <w:tcPr>
            <w:tcW w:w="1016" w:type="pct"/>
          </w:tcPr>
          <w:p w:rsidR="00A1467C" w:rsidRPr="00DD0FCB" w:rsidRDefault="00A1467C"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A1467C" w:rsidRPr="00DD0FCB" w:rsidRDefault="00A1467C" w:rsidP="00F621A6">
            <w:pPr>
              <w:spacing w:line="276" w:lineRule="auto"/>
              <w:jc w:val="center"/>
              <w:rPr>
                <w:i/>
                <w:sz w:val="22"/>
                <w:szCs w:val="22"/>
              </w:rPr>
            </w:pPr>
            <w:r w:rsidRPr="00DD0FCB">
              <w:rPr>
                <w:i/>
                <w:sz w:val="22"/>
                <w:szCs w:val="22"/>
              </w:rPr>
              <w:t>16,09</w:t>
            </w:r>
          </w:p>
        </w:tc>
        <w:tc>
          <w:tcPr>
            <w:tcW w:w="757" w:type="pct"/>
            <w:vAlign w:val="center"/>
          </w:tcPr>
          <w:p w:rsidR="00A1467C" w:rsidRPr="00DD0FCB" w:rsidRDefault="00A1467C" w:rsidP="00F621A6">
            <w:pPr>
              <w:spacing w:line="276" w:lineRule="auto"/>
              <w:jc w:val="center"/>
              <w:rPr>
                <w:sz w:val="22"/>
                <w:szCs w:val="22"/>
              </w:rPr>
            </w:pPr>
            <w:r w:rsidRPr="00DD0FCB">
              <w:rPr>
                <w:sz w:val="22"/>
                <w:szCs w:val="22"/>
              </w:rPr>
              <w:t>-</w:t>
            </w:r>
          </w:p>
        </w:tc>
      </w:tr>
      <w:tr w:rsidR="00A1467C" w:rsidRPr="00DD0FCB" w:rsidTr="00D223F8">
        <w:trPr>
          <w:trHeight w:val="20"/>
        </w:trPr>
        <w:tc>
          <w:tcPr>
            <w:tcW w:w="494" w:type="pct"/>
            <w:gridSpan w:val="2"/>
            <w:vMerge w:val="restart"/>
            <w:vAlign w:val="center"/>
          </w:tcPr>
          <w:p w:rsidR="00A1467C" w:rsidRPr="00DD0FCB" w:rsidRDefault="00A1467C" w:rsidP="00F621A6">
            <w:pPr>
              <w:pStyle w:val="af1"/>
              <w:spacing w:before="40" w:after="40" w:line="276" w:lineRule="auto"/>
              <w:rPr>
                <w:rFonts w:ascii="Times New Roman" w:hAnsi="Times New Roman"/>
              </w:rPr>
            </w:pPr>
            <w:r w:rsidRPr="00DD0FCB">
              <w:rPr>
                <w:rFonts w:ascii="Times New Roman" w:hAnsi="Times New Roman"/>
              </w:rPr>
              <w:t>1.2.4.1</w:t>
            </w:r>
          </w:p>
        </w:tc>
        <w:tc>
          <w:tcPr>
            <w:tcW w:w="1870" w:type="pct"/>
            <w:vMerge w:val="restart"/>
            <w:vAlign w:val="center"/>
          </w:tcPr>
          <w:p w:rsidR="00A1467C" w:rsidRPr="00DD0FCB" w:rsidRDefault="00A1467C" w:rsidP="00F621A6">
            <w:pPr>
              <w:spacing w:line="276" w:lineRule="auto"/>
              <w:jc w:val="center"/>
              <w:rPr>
                <w:b/>
              </w:rPr>
            </w:pPr>
            <w:r w:rsidRPr="00DD0FCB">
              <w:rPr>
                <w:sz w:val="22"/>
                <w:szCs w:val="22"/>
              </w:rPr>
              <w:t>Зона сельскохозяйственных угодий</w:t>
            </w:r>
          </w:p>
        </w:tc>
        <w:tc>
          <w:tcPr>
            <w:tcW w:w="1016" w:type="pct"/>
          </w:tcPr>
          <w:p w:rsidR="00A1467C" w:rsidRPr="00DD0FCB" w:rsidRDefault="00A1467C"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A1467C" w:rsidRPr="00DD0FCB" w:rsidRDefault="00A1467C" w:rsidP="00F621A6">
            <w:pPr>
              <w:spacing w:line="276" w:lineRule="auto"/>
              <w:jc w:val="center"/>
              <w:rPr>
                <w:i/>
                <w:sz w:val="22"/>
                <w:szCs w:val="22"/>
              </w:rPr>
            </w:pPr>
            <w:r w:rsidRPr="00DD0FCB">
              <w:rPr>
                <w:i/>
                <w:sz w:val="22"/>
                <w:szCs w:val="22"/>
              </w:rPr>
              <w:t>7,4</w:t>
            </w:r>
          </w:p>
        </w:tc>
        <w:tc>
          <w:tcPr>
            <w:tcW w:w="757" w:type="pct"/>
            <w:vAlign w:val="center"/>
          </w:tcPr>
          <w:p w:rsidR="00A1467C" w:rsidRPr="00DD0FCB" w:rsidRDefault="00A1467C" w:rsidP="00F621A6">
            <w:pPr>
              <w:spacing w:line="276" w:lineRule="auto"/>
              <w:jc w:val="center"/>
              <w:rPr>
                <w:sz w:val="22"/>
                <w:szCs w:val="22"/>
              </w:rPr>
            </w:pPr>
            <w:r w:rsidRPr="00DD0FCB">
              <w:rPr>
                <w:sz w:val="22"/>
                <w:szCs w:val="22"/>
              </w:rPr>
              <w:t>-</w:t>
            </w:r>
          </w:p>
        </w:tc>
      </w:tr>
      <w:tr w:rsidR="00A1467C" w:rsidRPr="00DD0FCB" w:rsidTr="00D223F8">
        <w:trPr>
          <w:trHeight w:val="20"/>
        </w:trPr>
        <w:tc>
          <w:tcPr>
            <w:tcW w:w="494" w:type="pct"/>
            <w:gridSpan w:val="2"/>
            <w:vMerge/>
            <w:vAlign w:val="center"/>
          </w:tcPr>
          <w:p w:rsidR="00A1467C" w:rsidRPr="00DD0FCB" w:rsidRDefault="00A1467C" w:rsidP="00F621A6">
            <w:pPr>
              <w:pStyle w:val="af1"/>
              <w:spacing w:before="40" w:after="40" w:line="276" w:lineRule="auto"/>
              <w:rPr>
                <w:rFonts w:ascii="Times New Roman" w:hAnsi="Times New Roman"/>
              </w:rPr>
            </w:pPr>
          </w:p>
        </w:tc>
        <w:tc>
          <w:tcPr>
            <w:tcW w:w="1870" w:type="pct"/>
            <w:vMerge/>
            <w:vAlign w:val="center"/>
          </w:tcPr>
          <w:p w:rsidR="00A1467C" w:rsidRPr="00DD0FCB" w:rsidRDefault="00A1467C" w:rsidP="00F621A6">
            <w:pPr>
              <w:pStyle w:val="af1"/>
              <w:spacing w:before="40" w:after="40" w:line="276" w:lineRule="auto"/>
              <w:rPr>
                <w:rFonts w:ascii="Times New Roman" w:hAnsi="Times New Roman"/>
                <w:b/>
              </w:rPr>
            </w:pPr>
          </w:p>
        </w:tc>
        <w:tc>
          <w:tcPr>
            <w:tcW w:w="1016" w:type="pct"/>
          </w:tcPr>
          <w:p w:rsidR="00A1467C" w:rsidRPr="00DD0FCB" w:rsidRDefault="00A1467C"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A1467C" w:rsidRPr="00DD0FCB" w:rsidRDefault="00A1467C" w:rsidP="00F621A6">
            <w:pPr>
              <w:spacing w:line="276" w:lineRule="auto"/>
              <w:jc w:val="center"/>
              <w:rPr>
                <w:i/>
                <w:sz w:val="22"/>
                <w:szCs w:val="22"/>
              </w:rPr>
            </w:pPr>
            <w:r w:rsidRPr="00DD0FCB">
              <w:rPr>
                <w:i/>
                <w:sz w:val="22"/>
                <w:szCs w:val="22"/>
              </w:rPr>
              <w:t>16,09</w:t>
            </w:r>
          </w:p>
        </w:tc>
        <w:tc>
          <w:tcPr>
            <w:tcW w:w="757" w:type="pct"/>
            <w:vAlign w:val="center"/>
          </w:tcPr>
          <w:p w:rsidR="00A1467C" w:rsidRPr="00DD0FCB" w:rsidRDefault="00A1467C" w:rsidP="00F621A6">
            <w:pPr>
              <w:spacing w:line="276" w:lineRule="auto"/>
              <w:jc w:val="center"/>
              <w:rPr>
                <w:sz w:val="22"/>
                <w:szCs w:val="22"/>
              </w:rPr>
            </w:pPr>
            <w:r w:rsidRPr="00DD0FCB">
              <w:rPr>
                <w:sz w:val="22"/>
                <w:szCs w:val="22"/>
              </w:rPr>
              <w:t>-</w:t>
            </w:r>
          </w:p>
        </w:tc>
      </w:tr>
      <w:tr w:rsidR="0061784E" w:rsidRPr="00DD0FCB" w:rsidTr="00D223F8">
        <w:trPr>
          <w:trHeight w:val="20"/>
        </w:trPr>
        <w:tc>
          <w:tcPr>
            <w:tcW w:w="494" w:type="pct"/>
            <w:gridSpan w:val="2"/>
            <w:vMerge w:val="restart"/>
            <w:vAlign w:val="center"/>
          </w:tcPr>
          <w:p w:rsidR="0061784E" w:rsidRPr="00DD0FCB" w:rsidRDefault="0061784E" w:rsidP="00F621A6">
            <w:pPr>
              <w:pStyle w:val="af1"/>
              <w:spacing w:before="40" w:after="40" w:line="276" w:lineRule="auto"/>
              <w:jc w:val="left"/>
              <w:rPr>
                <w:rFonts w:ascii="Times New Roman" w:hAnsi="Times New Roman"/>
                <w:b/>
              </w:rPr>
            </w:pPr>
            <w:r w:rsidRPr="00DD0FCB">
              <w:rPr>
                <w:rFonts w:ascii="Times New Roman" w:hAnsi="Times New Roman"/>
                <w:b/>
              </w:rPr>
              <w:t>1.2</w:t>
            </w:r>
            <w:r w:rsidRPr="00DD0FCB">
              <w:rPr>
                <w:rFonts w:ascii="Times New Roman" w:hAnsi="Times New Roman"/>
                <w:b/>
                <w:lang w:val="en-US"/>
              </w:rPr>
              <w:t>.</w:t>
            </w:r>
            <w:r w:rsidR="00A1467C" w:rsidRPr="00DD0FCB">
              <w:rPr>
                <w:rFonts w:ascii="Times New Roman" w:hAnsi="Times New Roman"/>
                <w:b/>
              </w:rPr>
              <w:t>5</w:t>
            </w:r>
          </w:p>
        </w:tc>
        <w:tc>
          <w:tcPr>
            <w:tcW w:w="1870" w:type="pct"/>
            <w:vMerge w:val="restart"/>
            <w:vAlign w:val="center"/>
          </w:tcPr>
          <w:p w:rsidR="0061784E" w:rsidRPr="00DD0FCB" w:rsidRDefault="0061784E" w:rsidP="00F621A6">
            <w:pPr>
              <w:pStyle w:val="af1"/>
              <w:spacing w:before="40" w:after="40" w:line="276" w:lineRule="auto"/>
              <w:rPr>
                <w:rFonts w:ascii="Times New Roman" w:hAnsi="Times New Roman"/>
                <w:b/>
              </w:rPr>
            </w:pPr>
            <w:r w:rsidRPr="00DD0FCB">
              <w:rPr>
                <w:rFonts w:ascii="Times New Roman" w:hAnsi="Times New Roman"/>
                <w:b/>
              </w:rPr>
              <w:t>Зоны рекреационного назначения,</w:t>
            </w:r>
          </w:p>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в том числе:</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61784E" w:rsidRPr="00DD0FCB" w:rsidRDefault="00DA5C5F" w:rsidP="00F621A6">
            <w:pPr>
              <w:spacing w:line="276" w:lineRule="auto"/>
              <w:jc w:val="center"/>
              <w:rPr>
                <w:bCs/>
                <w:sz w:val="22"/>
                <w:szCs w:val="22"/>
              </w:rPr>
            </w:pPr>
            <w:r w:rsidRPr="00DD0FCB">
              <w:rPr>
                <w:bCs/>
                <w:sz w:val="22"/>
                <w:szCs w:val="22"/>
              </w:rPr>
              <w:t>-</w:t>
            </w:r>
          </w:p>
        </w:tc>
        <w:tc>
          <w:tcPr>
            <w:tcW w:w="757" w:type="pct"/>
            <w:vAlign w:val="center"/>
          </w:tcPr>
          <w:p w:rsidR="0061784E" w:rsidRPr="00DD0FCB" w:rsidRDefault="0061784E" w:rsidP="00F621A6">
            <w:pPr>
              <w:spacing w:line="276" w:lineRule="auto"/>
              <w:jc w:val="center"/>
              <w:rPr>
                <w:b/>
                <w:bCs/>
                <w:sz w:val="22"/>
                <w:szCs w:val="22"/>
              </w:rPr>
            </w:pPr>
            <w:r w:rsidRPr="00DD0FCB">
              <w:rPr>
                <w:b/>
                <w:bCs/>
                <w:sz w:val="22"/>
                <w:szCs w:val="22"/>
              </w:rPr>
              <w:t>9,1</w:t>
            </w:r>
          </w:p>
        </w:tc>
      </w:tr>
      <w:tr w:rsidR="0061784E" w:rsidRPr="00DD0FCB" w:rsidTr="00D223F8">
        <w:trPr>
          <w:trHeight w:val="20"/>
        </w:trPr>
        <w:tc>
          <w:tcPr>
            <w:tcW w:w="494" w:type="pct"/>
            <w:gridSpan w:val="2"/>
            <w:vMerge/>
            <w:vAlign w:val="center"/>
          </w:tcPr>
          <w:p w:rsidR="0061784E" w:rsidRPr="00DD0FCB" w:rsidRDefault="0061784E" w:rsidP="00F621A6">
            <w:pPr>
              <w:pStyle w:val="af1"/>
              <w:spacing w:before="40" w:after="40" w:line="276" w:lineRule="auto"/>
              <w:rPr>
                <w:rFonts w:ascii="Times New Roman" w:hAnsi="Times New Roman"/>
              </w:rPr>
            </w:pPr>
          </w:p>
        </w:tc>
        <w:tc>
          <w:tcPr>
            <w:tcW w:w="1870" w:type="pct"/>
            <w:vMerge/>
            <w:vAlign w:val="center"/>
          </w:tcPr>
          <w:p w:rsidR="0061784E" w:rsidRPr="00DD0FCB" w:rsidRDefault="0061784E" w:rsidP="00F621A6">
            <w:pPr>
              <w:pStyle w:val="af1"/>
              <w:spacing w:before="40" w:after="40" w:line="276" w:lineRule="auto"/>
              <w:rPr>
                <w:rFonts w:ascii="Times New Roman" w:hAnsi="Times New Roman"/>
                <w:color w:val="FF0000"/>
              </w:rPr>
            </w:pP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61784E" w:rsidRPr="00DD0FCB" w:rsidRDefault="00DA5C5F" w:rsidP="00F621A6">
            <w:pPr>
              <w:spacing w:line="276" w:lineRule="auto"/>
              <w:jc w:val="center"/>
              <w:rPr>
                <w:bCs/>
                <w:i/>
                <w:sz w:val="22"/>
                <w:szCs w:val="22"/>
              </w:rPr>
            </w:pPr>
            <w:r w:rsidRPr="00DD0FCB">
              <w:rPr>
                <w:bCs/>
                <w:i/>
                <w:sz w:val="22"/>
                <w:szCs w:val="22"/>
              </w:rPr>
              <w:t>-</w:t>
            </w:r>
          </w:p>
        </w:tc>
        <w:tc>
          <w:tcPr>
            <w:tcW w:w="757" w:type="pct"/>
            <w:vAlign w:val="center"/>
          </w:tcPr>
          <w:p w:rsidR="0061784E" w:rsidRPr="00DD0FCB" w:rsidRDefault="0061784E" w:rsidP="00F621A6">
            <w:pPr>
              <w:spacing w:line="276" w:lineRule="auto"/>
              <w:jc w:val="center"/>
              <w:rPr>
                <w:b/>
                <w:bCs/>
                <w:sz w:val="22"/>
                <w:szCs w:val="22"/>
              </w:rPr>
            </w:pPr>
            <w:r w:rsidRPr="00DD0FCB">
              <w:rPr>
                <w:b/>
                <w:bCs/>
                <w:sz w:val="22"/>
                <w:szCs w:val="22"/>
              </w:rPr>
              <w:t>22,64</w:t>
            </w:r>
          </w:p>
        </w:tc>
      </w:tr>
      <w:tr w:rsidR="0061784E" w:rsidRPr="00DD0FCB" w:rsidTr="00D223F8">
        <w:trPr>
          <w:trHeight w:val="20"/>
        </w:trPr>
        <w:tc>
          <w:tcPr>
            <w:tcW w:w="494" w:type="pct"/>
            <w:gridSpan w:val="2"/>
            <w:vMerge w:val="restart"/>
            <w:vAlign w:val="center"/>
          </w:tcPr>
          <w:p w:rsidR="0061784E" w:rsidRPr="00DD0FCB" w:rsidRDefault="0061784E" w:rsidP="00F621A6">
            <w:pPr>
              <w:pStyle w:val="af1"/>
              <w:spacing w:before="40" w:after="40" w:line="276" w:lineRule="auto"/>
              <w:jc w:val="left"/>
              <w:rPr>
                <w:rFonts w:ascii="Times New Roman" w:hAnsi="Times New Roman"/>
              </w:rPr>
            </w:pPr>
            <w:r w:rsidRPr="00DD0FCB">
              <w:rPr>
                <w:rFonts w:ascii="Times New Roman" w:hAnsi="Times New Roman"/>
              </w:rPr>
              <w:t>1.2</w:t>
            </w:r>
            <w:r w:rsidRPr="00DD0FCB">
              <w:rPr>
                <w:rFonts w:ascii="Times New Roman" w:hAnsi="Times New Roman"/>
                <w:lang w:val="en-US"/>
              </w:rPr>
              <w:t>.</w:t>
            </w:r>
            <w:r w:rsidR="00A1467C" w:rsidRPr="00DD0FCB">
              <w:rPr>
                <w:rFonts w:ascii="Times New Roman" w:hAnsi="Times New Roman"/>
              </w:rPr>
              <w:t>5</w:t>
            </w:r>
            <w:r w:rsidRPr="00DD0FCB">
              <w:rPr>
                <w:rFonts w:ascii="Times New Roman" w:hAnsi="Times New Roman"/>
              </w:rPr>
              <w:t>.1</w:t>
            </w:r>
          </w:p>
        </w:tc>
        <w:tc>
          <w:tcPr>
            <w:tcW w:w="1870" w:type="pct"/>
            <w:vMerge w:val="restart"/>
            <w:vAlign w:val="center"/>
          </w:tcPr>
          <w:p w:rsidR="0061784E" w:rsidRPr="00DD0FCB" w:rsidRDefault="0061784E" w:rsidP="00F621A6">
            <w:pPr>
              <w:spacing w:line="276" w:lineRule="auto"/>
              <w:jc w:val="center"/>
              <w:rPr>
                <w:sz w:val="22"/>
                <w:szCs w:val="22"/>
              </w:rPr>
            </w:pPr>
            <w:r w:rsidRPr="00DD0FCB">
              <w:rPr>
                <w:sz w:val="22"/>
                <w:szCs w:val="22"/>
              </w:rPr>
              <w:t xml:space="preserve">Зона озелененных территорий общего пользования (лесопарки, </w:t>
            </w:r>
            <w:r w:rsidRPr="00DD0FCB">
              <w:rPr>
                <w:sz w:val="22"/>
                <w:szCs w:val="22"/>
              </w:rPr>
              <w:lastRenderedPageBreak/>
              <w:t>парки, сады, скверы, бульвары, городские леса)</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lastRenderedPageBreak/>
              <w:t>га</w:t>
            </w:r>
          </w:p>
        </w:tc>
        <w:tc>
          <w:tcPr>
            <w:tcW w:w="863" w:type="pct"/>
            <w:vAlign w:val="center"/>
          </w:tcPr>
          <w:p w:rsidR="0061784E" w:rsidRPr="00DD0FCB" w:rsidRDefault="00DA5C5F" w:rsidP="00F621A6">
            <w:pPr>
              <w:spacing w:line="276" w:lineRule="auto"/>
              <w:jc w:val="center"/>
              <w:rPr>
                <w:bCs/>
                <w:sz w:val="22"/>
                <w:szCs w:val="22"/>
              </w:rPr>
            </w:pPr>
            <w:r w:rsidRPr="00DD0FCB">
              <w:rPr>
                <w:bCs/>
                <w:sz w:val="22"/>
                <w:szCs w:val="22"/>
              </w:rPr>
              <w:t>-</w:t>
            </w:r>
          </w:p>
        </w:tc>
        <w:tc>
          <w:tcPr>
            <w:tcW w:w="757" w:type="pct"/>
            <w:vAlign w:val="center"/>
          </w:tcPr>
          <w:p w:rsidR="0061784E" w:rsidRPr="00DD0FCB" w:rsidRDefault="0061784E" w:rsidP="00F621A6">
            <w:pPr>
              <w:spacing w:line="276" w:lineRule="auto"/>
              <w:jc w:val="center"/>
              <w:rPr>
                <w:sz w:val="22"/>
                <w:szCs w:val="22"/>
              </w:rPr>
            </w:pPr>
            <w:r w:rsidRPr="00DD0FCB">
              <w:rPr>
                <w:sz w:val="22"/>
                <w:szCs w:val="22"/>
              </w:rPr>
              <w:t>9,1</w:t>
            </w:r>
          </w:p>
        </w:tc>
      </w:tr>
      <w:tr w:rsidR="0061784E" w:rsidRPr="00DD0FCB" w:rsidTr="00D223F8">
        <w:trPr>
          <w:trHeight w:val="20"/>
        </w:trPr>
        <w:tc>
          <w:tcPr>
            <w:tcW w:w="494" w:type="pct"/>
            <w:gridSpan w:val="2"/>
            <w:vMerge/>
            <w:vAlign w:val="center"/>
          </w:tcPr>
          <w:p w:rsidR="0061784E" w:rsidRPr="00DD0FCB" w:rsidRDefault="0061784E" w:rsidP="00F621A6">
            <w:pPr>
              <w:pStyle w:val="af1"/>
              <w:spacing w:before="40" w:after="40" w:line="276" w:lineRule="auto"/>
              <w:rPr>
                <w:rFonts w:ascii="Times New Roman" w:hAnsi="Times New Roman"/>
                <w:color w:val="FF0000"/>
              </w:rPr>
            </w:pPr>
          </w:p>
        </w:tc>
        <w:tc>
          <w:tcPr>
            <w:tcW w:w="1870" w:type="pct"/>
            <w:vMerge/>
            <w:vAlign w:val="center"/>
          </w:tcPr>
          <w:p w:rsidR="0061784E" w:rsidRPr="00DD0FCB" w:rsidRDefault="0061784E" w:rsidP="00F621A6">
            <w:pPr>
              <w:spacing w:line="276" w:lineRule="auto"/>
              <w:jc w:val="center"/>
              <w:rPr>
                <w:color w:val="FF0000"/>
                <w:sz w:val="22"/>
                <w:szCs w:val="22"/>
              </w:rPr>
            </w:pP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61784E" w:rsidRPr="00DD0FCB" w:rsidRDefault="00DA5C5F" w:rsidP="00F621A6">
            <w:pPr>
              <w:spacing w:line="276" w:lineRule="auto"/>
              <w:jc w:val="center"/>
              <w:rPr>
                <w:bCs/>
                <w:i/>
                <w:sz w:val="22"/>
                <w:szCs w:val="22"/>
              </w:rPr>
            </w:pPr>
            <w:r w:rsidRPr="00DD0FCB">
              <w:rPr>
                <w:bCs/>
                <w:i/>
                <w:sz w:val="22"/>
                <w:szCs w:val="22"/>
              </w:rPr>
              <w:t>-</w:t>
            </w:r>
          </w:p>
        </w:tc>
        <w:tc>
          <w:tcPr>
            <w:tcW w:w="757" w:type="pct"/>
            <w:vAlign w:val="center"/>
          </w:tcPr>
          <w:p w:rsidR="0061784E" w:rsidRPr="00DD0FCB" w:rsidRDefault="0061784E" w:rsidP="00F621A6">
            <w:pPr>
              <w:spacing w:line="276" w:lineRule="auto"/>
              <w:jc w:val="center"/>
              <w:rPr>
                <w:sz w:val="22"/>
                <w:szCs w:val="22"/>
              </w:rPr>
            </w:pPr>
            <w:r w:rsidRPr="00DD0FCB">
              <w:rPr>
                <w:sz w:val="22"/>
                <w:szCs w:val="22"/>
              </w:rPr>
              <w:t>22,64</w:t>
            </w:r>
          </w:p>
        </w:tc>
      </w:tr>
      <w:tr w:rsidR="0061784E" w:rsidRPr="00DD0FCB" w:rsidTr="00D223F8">
        <w:trPr>
          <w:trHeight w:val="20"/>
        </w:trPr>
        <w:tc>
          <w:tcPr>
            <w:tcW w:w="494" w:type="pct"/>
            <w:gridSpan w:val="2"/>
            <w:vMerge w:val="restart"/>
            <w:vAlign w:val="center"/>
          </w:tcPr>
          <w:p w:rsidR="0061784E" w:rsidRPr="00DD0FCB" w:rsidRDefault="0061784E" w:rsidP="00F621A6">
            <w:pPr>
              <w:pStyle w:val="af1"/>
              <w:spacing w:before="40" w:after="40" w:line="276" w:lineRule="auto"/>
              <w:jc w:val="left"/>
              <w:rPr>
                <w:rFonts w:ascii="Times New Roman" w:hAnsi="Times New Roman"/>
                <w:b/>
              </w:rPr>
            </w:pPr>
            <w:r w:rsidRPr="00DD0FCB">
              <w:rPr>
                <w:rFonts w:ascii="Times New Roman" w:hAnsi="Times New Roman"/>
                <w:b/>
              </w:rPr>
              <w:lastRenderedPageBreak/>
              <w:t>1.2</w:t>
            </w:r>
            <w:r w:rsidRPr="00DD0FCB">
              <w:rPr>
                <w:rFonts w:ascii="Times New Roman" w:hAnsi="Times New Roman"/>
                <w:b/>
                <w:lang w:val="en-US"/>
              </w:rPr>
              <w:t>.</w:t>
            </w:r>
            <w:r w:rsidR="00A1467C" w:rsidRPr="00DD0FCB">
              <w:rPr>
                <w:rFonts w:ascii="Times New Roman" w:hAnsi="Times New Roman"/>
                <w:b/>
              </w:rPr>
              <w:t>6</w:t>
            </w:r>
          </w:p>
        </w:tc>
        <w:tc>
          <w:tcPr>
            <w:tcW w:w="1870" w:type="pct"/>
            <w:vMerge w:val="restart"/>
            <w:vAlign w:val="center"/>
          </w:tcPr>
          <w:p w:rsidR="0061784E" w:rsidRPr="00DD0FCB" w:rsidRDefault="0061784E" w:rsidP="00F621A6">
            <w:pPr>
              <w:pStyle w:val="af1"/>
              <w:spacing w:before="40" w:after="40" w:line="276" w:lineRule="auto"/>
              <w:rPr>
                <w:rFonts w:ascii="Times New Roman" w:hAnsi="Times New Roman"/>
                <w:b/>
              </w:rPr>
            </w:pPr>
            <w:r w:rsidRPr="00DD0FCB">
              <w:rPr>
                <w:rFonts w:ascii="Times New Roman" w:hAnsi="Times New Roman"/>
                <w:b/>
              </w:rPr>
              <w:t>Зоны специального назначения,</w:t>
            </w:r>
          </w:p>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в том числе:</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61784E" w:rsidRPr="00DD0FCB" w:rsidRDefault="00DA5C5F" w:rsidP="00F621A6">
            <w:pPr>
              <w:spacing w:line="276" w:lineRule="auto"/>
              <w:jc w:val="center"/>
              <w:rPr>
                <w:bCs/>
                <w:sz w:val="22"/>
                <w:szCs w:val="22"/>
              </w:rPr>
            </w:pPr>
            <w:r w:rsidRPr="00DD0FCB">
              <w:rPr>
                <w:bCs/>
                <w:sz w:val="22"/>
                <w:szCs w:val="22"/>
              </w:rPr>
              <w:t>-</w:t>
            </w:r>
          </w:p>
        </w:tc>
        <w:tc>
          <w:tcPr>
            <w:tcW w:w="757" w:type="pct"/>
            <w:vAlign w:val="center"/>
          </w:tcPr>
          <w:p w:rsidR="0061784E" w:rsidRPr="00DD0FCB" w:rsidRDefault="0061784E" w:rsidP="00F621A6">
            <w:pPr>
              <w:spacing w:line="276" w:lineRule="auto"/>
              <w:jc w:val="center"/>
              <w:rPr>
                <w:b/>
                <w:bCs/>
                <w:sz w:val="22"/>
                <w:szCs w:val="22"/>
              </w:rPr>
            </w:pPr>
            <w:r w:rsidRPr="00DD0FCB">
              <w:rPr>
                <w:b/>
                <w:bCs/>
                <w:sz w:val="22"/>
                <w:szCs w:val="22"/>
              </w:rPr>
              <w:t>0,9</w:t>
            </w:r>
          </w:p>
        </w:tc>
      </w:tr>
      <w:tr w:rsidR="0061784E" w:rsidRPr="00DD0FCB" w:rsidTr="00D223F8">
        <w:trPr>
          <w:trHeight w:val="20"/>
        </w:trPr>
        <w:tc>
          <w:tcPr>
            <w:tcW w:w="494" w:type="pct"/>
            <w:gridSpan w:val="2"/>
            <w:vMerge/>
            <w:vAlign w:val="center"/>
          </w:tcPr>
          <w:p w:rsidR="0061784E" w:rsidRPr="00DD0FCB" w:rsidRDefault="0061784E" w:rsidP="00F621A6">
            <w:pPr>
              <w:pStyle w:val="af1"/>
              <w:spacing w:before="40" w:after="40" w:line="276" w:lineRule="auto"/>
              <w:rPr>
                <w:rFonts w:ascii="Times New Roman" w:hAnsi="Times New Roman"/>
              </w:rPr>
            </w:pPr>
          </w:p>
        </w:tc>
        <w:tc>
          <w:tcPr>
            <w:tcW w:w="1870" w:type="pct"/>
            <w:vMerge/>
            <w:vAlign w:val="center"/>
          </w:tcPr>
          <w:p w:rsidR="0061784E" w:rsidRPr="00DD0FCB" w:rsidRDefault="0061784E" w:rsidP="00F621A6">
            <w:pPr>
              <w:pStyle w:val="af1"/>
              <w:spacing w:before="40" w:after="40" w:line="276" w:lineRule="auto"/>
              <w:rPr>
                <w:rFonts w:ascii="Times New Roman" w:hAnsi="Times New Roman"/>
              </w:rPr>
            </w:pP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61784E" w:rsidRPr="00DD0FCB" w:rsidRDefault="00DA5C5F" w:rsidP="00F621A6">
            <w:pPr>
              <w:spacing w:line="276" w:lineRule="auto"/>
              <w:jc w:val="center"/>
              <w:rPr>
                <w:bCs/>
                <w:i/>
                <w:sz w:val="22"/>
                <w:szCs w:val="22"/>
              </w:rPr>
            </w:pPr>
            <w:r w:rsidRPr="00DD0FCB">
              <w:rPr>
                <w:bCs/>
                <w:i/>
                <w:sz w:val="22"/>
                <w:szCs w:val="22"/>
              </w:rPr>
              <w:t>-</w:t>
            </w:r>
          </w:p>
        </w:tc>
        <w:tc>
          <w:tcPr>
            <w:tcW w:w="757" w:type="pct"/>
            <w:vAlign w:val="center"/>
          </w:tcPr>
          <w:p w:rsidR="0061784E" w:rsidRPr="00DD0FCB" w:rsidRDefault="0061784E" w:rsidP="00F621A6">
            <w:pPr>
              <w:spacing w:line="276" w:lineRule="auto"/>
              <w:jc w:val="center"/>
              <w:rPr>
                <w:b/>
                <w:bCs/>
                <w:sz w:val="22"/>
                <w:szCs w:val="22"/>
              </w:rPr>
            </w:pPr>
            <w:r w:rsidRPr="00DD0FCB">
              <w:rPr>
                <w:b/>
                <w:bCs/>
                <w:sz w:val="22"/>
                <w:szCs w:val="22"/>
              </w:rPr>
              <w:t>2,24</w:t>
            </w:r>
          </w:p>
        </w:tc>
      </w:tr>
      <w:tr w:rsidR="0061784E" w:rsidRPr="00DD0FCB" w:rsidTr="00D223F8">
        <w:trPr>
          <w:trHeight w:val="20"/>
        </w:trPr>
        <w:tc>
          <w:tcPr>
            <w:tcW w:w="494" w:type="pct"/>
            <w:gridSpan w:val="2"/>
            <w:vMerge w:val="restart"/>
            <w:vAlign w:val="center"/>
          </w:tcPr>
          <w:p w:rsidR="0061784E" w:rsidRPr="00DD0FCB" w:rsidRDefault="0061784E" w:rsidP="00F621A6">
            <w:pPr>
              <w:pStyle w:val="af1"/>
              <w:spacing w:before="40" w:after="40" w:line="276" w:lineRule="auto"/>
              <w:jc w:val="left"/>
              <w:rPr>
                <w:rFonts w:ascii="Times New Roman" w:hAnsi="Times New Roman"/>
                <w:b/>
              </w:rPr>
            </w:pPr>
            <w:r w:rsidRPr="00DD0FCB">
              <w:rPr>
                <w:rFonts w:ascii="Times New Roman" w:hAnsi="Times New Roman"/>
                <w:b/>
              </w:rPr>
              <w:t>1.2.</w:t>
            </w:r>
            <w:r w:rsidR="00A1467C" w:rsidRPr="00DD0FCB">
              <w:rPr>
                <w:rFonts w:ascii="Times New Roman" w:hAnsi="Times New Roman"/>
                <w:b/>
              </w:rPr>
              <w:t>6</w:t>
            </w:r>
            <w:r w:rsidRPr="00DD0FCB">
              <w:rPr>
                <w:rFonts w:ascii="Times New Roman" w:hAnsi="Times New Roman"/>
                <w:b/>
              </w:rPr>
              <w:t>.1</w:t>
            </w:r>
          </w:p>
        </w:tc>
        <w:tc>
          <w:tcPr>
            <w:tcW w:w="1870" w:type="pct"/>
            <w:vMerge w:val="restart"/>
            <w:vAlign w:val="center"/>
          </w:tcPr>
          <w:p w:rsidR="0061784E" w:rsidRPr="00DD0FCB" w:rsidRDefault="0061784E" w:rsidP="00F621A6">
            <w:pPr>
              <w:spacing w:line="276" w:lineRule="auto"/>
              <w:jc w:val="center"/>
              <w:rPr>
                <w:sz w:val="22"/>
                <w:szCs w:val="22"/>
              </w:rPr>
            </w:pPr>
            <w:r w:rsidRPr="00DD0FCB">
              <w:rPr>
                <w:sz w:val="22"/>
                <w:szCs w:val="22"/>
              </w:rPr>
              <w:t>Зона озелененных территорий специального назначения</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61784E" w:rsidRPr="00DD0FCB" w:rsidRDefault="00DA5C5F" w:rsidP="00F621A6">
            <w:pPr>
              <w:spacing w:line="276" w:lineRule="auto"/>
              <w:jc w:val="center"/>
              <w:rPr>
                <w:bCs/>
                <w:sz w:val="22"/>
                <w:szCs w:val="22"/>
              </w:rPr>
            </w:pPr>
            <w:r w:rsidRPr="00DD0FCB">
              <w:rPr>
                <w:bCs/>
                <w:sz w:val="22"/>
                <w:szCs w:val="22"/>
              </w:rPr>
              <w:t>-</w:t>
            </w:r>
          </w:p>
        </w:tc>
        <w:tc>
          <w:tcPr>
            <w:tcW w:w="757" w:type="pct"/>
            <w:vAlign w:val="center"/>
          </w:tcPr>
          <w:p w:rsidR="0061784E" w:rsidRPr="00DD0FCB" w:rsidRDefault="0061784E" w:rsidP="00F621A6">
            <w:pPr>
              <w:spacing w:line="276" w:lineRule="auto"/>
              <w:jc w:val="center"/>
              <w:rPr>
                <w:sz w:val="22"/>
                <w:szCs w:val="22"/>
              </w:rPr>
            </w:pPr>
            <w:r w:rsidRPr="00DD0FCB">
              <w:rPr>
                <w:sz w:val="22"/>
                <w:szCs w:val="22"/>
              </w:rPr>
              <w:t>0,9</w:t>
            </w:r>
          </w:p>
        </w:tc>
      </w:tr>
      <w:tr w:rsidR="0061784E" w:rsidRPr="00DD0FCB" w:rsidTr="00D223F8">
        <w:trPr>
          <w:trHeight w:val="20"/>
        </w:trPr>
        <w:tc>
          <w:tcPr>
            <w:tcW w:w="494" w:type="pct"/>
            <w:gridSpan w:val="2"/>
            <w:vMerge/>
            <w:vAlign w:val="center"/>
          </w:tcPr>
          <w:p w:rsidR="0061784E" w:rsidRPr="00DD0FCB" w:rsidRDefault="0061784E" w:rsidP="00F621A6">
            <w:pPr>
              <w:pStyle w:val="af1"/>
              <w:spacing w:before="40" w:after="40" w:line="276" w:lineRule="auto"/>
              <w:rPr>
                <w:rFonts w:ascii="Times New Roman" w:hAnsi="Times New Roman"/>
              </w:rPr>
            </w:pPr>
          </w:p>
        </w:tc>
        <w:tc>
          <w:tcPr>
            <w:tcW w:w="1870" w:type="pct"/>
            <w:vMerge/>
            <w:vAlign w:val="center"/>
          </w:tcPr>
          <w:p w:rsidR="0061784E" w:rsidRPr="00DD0FCB" w:rsidRDefault="0061784E" w:rsidP="00F621A6">
            <w:pPr>
              <w:pStyle w:val="af1"/>
              <w:spacing w:before="40" w:after="40" w:line="276" w:lineRule="auto"/>
              <w:rPr>
                <w:rFonts w:ascii="Times New Roman" w:hAnsi="Times New Roman"/>
              </w:rPr>
            </w:pP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61784E" w:rsidRPr="00DD0FCB" w:rsidRDefault="00DA5C5F" w:rsidP="00F621A6">
            <w:pPr>
              <w:spacing w:line="276" w:lineRule="auto"/>
              <w:jc w:val="center"/>
              <w:rPr>
                <w:bCs/>
                <w:i/>
                <w:sz w:val="22"/>
                <w:szCs w:val="22"/>
              </w:rPr>
            </w:pPr>
            <w:r w:rsidRPr="00DD0FCB">
              <w:rPr>
                <w:bCs/>
                <w:i/>
                <w:sz w:val="22"/>
                <w:szCs w:val="22"/>
              </w:rPr>
              <w:t>-</w:t>
            </w:r>
          </w:p>
        </w:tc>
        <w:tc>
          <w:tcPr>
            <w:tcW w:w="757" w:type="pct"/>
            <w:vAlign w:val="center"/>
          </w:tcPr>
          <w:p w:rsidR="0061784E" w:rsidRPr="00DD0FCB" w:rsidRDefault="0061784E" w:rsidP="00F621A6">
            <w:pPr>
              <w:spacing w:line="276" w:lineRule="auto"/>
              <w:jc w:val="center"/>
              <w:rPr>
                <w:sz w:val="22"/>
                <w:szCs w:val="22"/>
              </w:rPr>
            </w:pPr>
            <w:r w:rsidRPr="00DD0FCB">
              <w:rPr>
                <w:sz w:val="22"/>
                <w:szCs w:val="22"/>
              </w:rPr>
              <w:t>2,24</w:t>
            </w:r>
          </w:p>
        </w:tc>
      </w:tr>
      <w:tr w:rsidR="0061784E" w:rsidRPr="00DD0FCB" w:rsidTr="00D223F8">
        <w:trPr>
          <w:trHeight w:val="20"/>
        </w:trPr>
        <w:tc>
          <w:tcPr>
            <w:tcW w:w="494" w:type="pct"/>
            <w:gridSpan w:val="2"/>
            <w:vMerge w:val="restart"/>
            <w:vAlign w:val="center"/>
          </w:tcPr>
          <w:p w:rsidR="0061784E" w:rsidRPr="00DD0FCB" w:rsidRDefault="0061784E" w:rsidP="00F621A6">
            <w:pPr>
              <w:pStyle w:val="af1"/>
              <w:spacing w:before="40" w:after="40" w:line="276" w:lineRule="auto"/>
              <w:jc w:val="left"/>
              <w:rPr>
                <w:rFonts w:ascii="Times New Roman" w:hAnsi="Times New Roman"/>
                <w:b/>
              </w:rPr>
            </w:pPr>
            <w:r w:rsidRPr="00DD0FCB">
              <w:rPr>
                <w:rFonts w:ascii="Times New Roman" w:hAnsi="Times New Roman"/>
                <w:b/>
              </w:rPr>
              <w:t>1.2.</w:t>
            </w:r>
            <w:r w:rsidR="00A1467C" w:rsidRPr="00DD0FCB">
              <w:rPr>
                <w:rFonts w:ascii="Times New Roman" w:hAnsi="Times New Roman"/>
                <w:b/>
              </w:rPr>
              <w:t>7</w:t>
            </w:r>
          </w:p>
        </w:tc>
        <w:tc>
          <w:tcPr>
            <w:tcW w:w="1870" w:type="pct"/>
            <w:vMerge w:val="restart"/>
            <w:vAlign w:val="center"/>
          </w:tcPr>
          <w:p w:rsidR="0061784E" w:rsidRPr="00DD0FCB" w:rsidRDefault="0061784E" w:rsidP="00F621A6">
            <w:pPr>
              <w:pStyle w:val="af1"/>
              <w:keepNext/>
              <w:keepLines/>
              <w:spacing w:line="276" w:lineRule="auto"/>
              <w:rPr>
                <w:rFonts w:ascii="Times New Roman" w:hAnsi="Times New Roman"/>
                <w:b/>
              </w:rPr>
            </w:pPr>
            <w:r w:rsidRPr="00DD0FCB">
              <w:rPr>
                <w:rFonts w:ascii="Times New Roman" w:hAnsi="Times New Roman"/>
                <w:b/>
              </w:rPr>
              <w:t>Зона акваторий</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61784E" w:rsidRPr="00DD0FCB" w:rsidRDefault="00DA5C5F" w:rsidP="00F621A6">
            <w:pPr>
              <w:spacing w:line="276" w:lineRule="auto"/>
              <w:jc w:val="center"/>
              <w:rPr>
                <w:bCs/>
                <w:sz w:val="22"/>
                <w:szCs w:val="22"/>
              </w:rPr>
            </w:pPr>
            <w:r w:rsidRPr="00DD0FCB">
              <w:rPr>
                <w:bCs/>
                <w:sz w:val="22"/>
                <w:szCs w:val="22"/>
              </w:rPr>
              <w:t>0,2</w:t>
            </w:r>
          </w:p>
        </w:tc>
        <w:tc>
          <w:tcPr>
            <w:tcW w:w="757" w:type="pct"/>
            <w:vAlign w:val="center"/>
          </w:tcPr>
          <w:p w:rsidR="0061784E" w:rsidRPr="00DD0FCB" w:rsidRDefault="0061784E" w:rsidP="00F621A6">
            <w:pPr>
              <w:spacing w:line="276" w:lineRule="auto"/>
              <w:jc w:val="center"/>
              <w:rPr>
                <w:b/>
                <w:bCs/>
                <w:sz w:val="22"/>
                <w:szCs w:val="22"/>
              </w:rPr>
            </w:pPr>
            <w:r w:rsidRPr="00DD0FCB">
              <w:rPr>
                <w:b/>
                <w:bCs/>
                <w:sz w:val="22"/>
                <w:szCs w:val="22"/>
              </w:rPr>
              <w:t>0,2</w:t>
            </w:r>
          </w:p>
        </w:tc>
      </w:tr>
      <w:tr w:rsidR="0061784E" w:rsidRPr="00DD0FCB" w:rsidTr="003B1373">
        <w:trPr>
          <w:trHeight w:val="20"/>
        </w:trPr>
        <w:tc>
          <w:tcPr>
            <w:tcW w:w="494" w:type="pct"/>
            <w:gridSpan w:val="2"/>
            <w:vMerge/>
            <w:vAlign w:val="center"/>
          </w:tcPr>
          <w:p w:rsidR="0061784E" w:rsidRPr="00DD0FCB" w:rsidRDefault="0061784E" w:rsidP="00F621A6">
            <w:pPr>
              <w:pStyle w:val="af1"/>
              <w:spacing w:before="40" w:after="40" w:line="276" w:lineRule="auto"/>
              <w:rPr>
                <w:rFonts w:ascii="Times New Roman" w:hAnsi="Times New Roman"/>
              </w:rPr>
            </w:pPr>
          </w:p>
        </w:tc>
        <w:tc>
          <w:tcPr>
            <w:tcW w:w="1870" w:type="pct"/>
            <w:vMerge/>
          </w:tcPr>
          <w:p w:rsidR="0061784E" w:rsidRPr="00DD0FCB" w:rsidRDefault="0061784E" w:rsidP="00F621A6">
            <w:pPr>
              <w:pStyle w:val="af1"/>
              <w:spacing w:before="40" w:after="40" w:line="276" w:lineRule="auto"/>
              <w:rPr>
                <w:rFonts w:ascii="Times New Roman" w:hAnsi="Times New Roman"/>
              </w:rPr>
            </w:pP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61784E" w:rsidRPr="00DD0FCB" w:rsidRDefault="00A1467C" w:rsidP="00F621A6">
            <w:pPr>
              <w:spacing w:line="276" w:lineRule="auto"/>
              <w:jc w:val="center"/>
              <w:rPr>
                <w:bCs/>
                <w:i/>
                <w:sz w:val="22"/>
                <w:szCs w:val="22"/>
              </w:rPr>
            </w:pPr>
            <w:r w:rsidRPr="00DD0FCB">
              <w:rPr>
                <w:bCs/>
                <w:i/>
                <w:sz w:val="22"/>
                <w:szCs w:val="22"/>
              </w:rPr>
              <w:t>0,43</w:t>
            </w:r>
          </w:p>
        </w:tc>
        <w:tc>
          <w:tcPr>
            <w:tcW w:w="757" w:type="pct"/>
            <w:vAlign w:val="center"/>
          </w:tcPr>
          <w:p w:rsidR="0061784E" w:rsidRPr="00DD0FCB" w:rsidRDefault="0061784E" w:rsidP="00F621A6">
            <w:pPr>
              <w:spacing w:line="276" w:lineRule="auto"/>
              <w:jc w:val="center"/>
              <w:rPr>
                <w:b/>
                <w:bCs/>
                <w:sz w:val="22"/>
                <w:szCs w:val="22"/>
              </w:rPr>
            </w:pPr>
            <w:r w:rsidRPr="00DD0FCB">
              <w:rPr>
                <w:b/>
                <w:bCs/>
                <w:sz w:val="22"/>
                <w:szCs w:val="22"/>
              </w:rPr>
              <w:t>0,50</w:t>
            </w:r>
          </w:p>
        </w:tc>
      </w:tr>
      <w:tr w:rsidR="0061784E" w:rsidRPr="00DD0FCB" w:rsidTr="003B1373">
        <w:trPr>
          <w:trHeight w:val="20"/>
        </w:trPr>
        <w:tc>
          <w:tcPr>
            <w:tcW w:w="494" w:type="pct"/>
            <w:gridSpan w:val="2"/>
            <w:vMerge w:val="restart"/>
            <w:vAlign w:val="center"/>
          </w:tcPr>
          <w:p w:rsidR="0061784E" w:rsidRPr="00DD0FCB" w:rsidRDefault="0061784E" w:rsidP="00F621A6">
            <w:pPr>
              <w:pStyle w:val="af1"/>
              <w:spacing w:before="40" w:after="40" w:line="276" w:lineRule="auto"/>
              <w:jc w:val="left"/>
              <w:rPr>
                <w:rFonts w:ascii="Times New Roman" w:hAnsi="Times New Roman"/>
                <w:b/>
              </w:rPr>
            </w:pPr>
            <w:r w:rsidRPr="00DD0FCB">
              <w:rPr>
                <w:rFonts w:ascii="Times New Roman" w:hAnsi="Times New Roman"/>
                <w:b/>
              </w:rPr>
              <w:t>1.2</w:t>
            </w:r>
            <w:r w:rsidRPr="00DD0FCB">
              <w:rPr>
                <w:rFonts w:ascii="Times New Roman" w:hAnsi="Times New Roman"/>
                <w:b/>
                <w:lang w:val="en-US"/>
              </w:rPr>
              <w:t>.</w:t>
            </w:r>
            <w:r w:rsidR="00A1467C" w:rsidRPr="00DD0FCB">
              <w:rPr>
                <w:rFonts w:ascii="Times New Roman" w:hAnsi="Times New Roman"/>
                <w:b/>
              </w:rPr>
              <w:t>8</w:t>
            </w:r>
          </w:p>
        </w:tc>
        <w:tc>
          <w:tcPr>
            <w:tcW w:w="1870" w:type="pct"/>
            <w:vMerge w:val="restart"/>
            <w:vAlign w:val="center"/>
          </w:tcPr>
          <w:p w:rsidR="0061784E" w:rsidRPr="00DD0FCB" w:rsidRDefault="0061784E" w:rsidP="00F621A6">
            <w:pPr>
              <w:pStyle w:val="af1"/>
              <w:spacing w:before="40" w:after="40" w:line="276" w:lineRule="auto"/>
              <w:rPr>
                <w:rFonts w:ascii="Times New Roman" w:hAnsi="Times New Roman"/>
                <w:b/>
              </w:rPr>
            </w:pPr>
            <w:r w:rsidRPr="00DD0FCB">
              <w:rPr>
                <w:rFonts w:ascii="Times New Roman" w:hAnsi="Times New Roman"/>
                <w:b/>
              </w:rPr>
              <w:t>Иные зоны</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га</w:t>
            </w:r>
          </w:p>
        </w:tc>
        <w:tc>
          <w:tcPr>
            <w:tcW w:w="863" w:type="pct"/>
            <w:vAlign w:val="center"/>
          </w:tcPr>
          <w:p w:rsidR="0061784E" w:rsidRPr="00DD0FCB" w:rsidRDefault="00A1467C" w:rsidP="00F621A6">
            <w:pPr>
              <w:spacing w:line="276" w:lineRule="auto"/>
              <w:jc w:val="center"/>
              <w:rPr>
                <w:bCs/>
                <w:i/>
                <w:sz w:val="22"/>
                <w:szCs w:val="22"/>
              </w:rPr>
            </w:pPr>
            <w:r w:rsidRPr="00DD0FCB">
              <w:rPr>
                <w:bCs/>
                <w:i/>
                <w:sz w:val="22"/>
                <w:szCs w:val="22"/>
              </w:rPr>
              <w:t>15,2</w:t>
            </w:r>
          </w:p>
        </w:tc>
        <w:tc>
          <w:tcPr>
            <w:tcW w:w="757" w:type="pct"/>
            <w:vAlign w:val="center"/>
          </w:tcPr>
          <w:p w:rsidR="0061784E" w:rsidRPr="00DD0FCB" w:rsidRDefault="003A5296" w:rsidP="00F621A6">
            <w:pPr>
              <w:spacing w:line="276" w:lineRule="auto"/>
              <w:jc w:val="center"/>
              <w:rPr>
                <w:b/>
                <w:bCs/>
                <w:sz w:val="22"/>
                <w:szCs w:val="22"/>
              </w:rPr>
            </w:pPr>
            <w:r w:rsidRPr="00DD0FCB">
              <w:rPr>
                <w:b/>
                <w:bCs/>
                <w:sz w:val="22"/>
                <w:szCs w:val="22"/>
              </w:rPr>
              <w:t>5,0</w:t>
            </w:r>
          </w:p>
        </w:tc>
      </w:tr>
      <w:tr w:rsidR="0061784E" w:rsidRPr="00DD0FCB" w:rsidTr="00D223F8">
        <w:trPr>
          <w:trHeight w:val="20"/>
        </w:trPr>
        <w:tc>
          <w:tcPr>
            <w:tcW w:w="494" w:type="pct"/>
            <w:gridSpan w:val="2"/>
            <w:vMerge/>
          </w:tcPr>
          <w:p w:rsidR="0061784E" w:rsidRPr="00DD0FCB" w:rsidRDefault="0061784E" w:rsidP="00F621A6">
            <w:pPr>
              <w:pStyle w:val="af1"/>
              <w:spacing w:before="40" w:after="40" w:line="276" w:lineRule="auto"/>
              <w:rPr>
                <w:rFonts w:ascii="Times New Roman" w:hAnsi="Times New Roman"/>
              </w:rPr>
            </w:pPr>
          </w:p>
        </w:tc>
        <w:tc>
          <w:tcPr>
            <w:tcW w:w="1870" w:type="pct"/>
            <w:vMerge/>
          </w:tcPr>
          <w:p w:rsidR="0061784E" w:rsidRPr="00DD0FCB" w:rsidRDefault="0061784E" w:rsidP="00F621A6">
            <w:pPr>
              <w:pStyle w:val="af1"/>
              <w:spacing w:before="40" w:after="40" w:line="276" w:lineRule="auto"/>
              <w:rPr>
                <w:rFonts w:ascii="Times New Roman" w:hAnsi="Times New Roman"/>
              </w:rPr>
            </w:pP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vAlign w:val="center"/>
          </w:tcPr>
          <w:p w:rsidR="0061784E" w:rsidRPr="00DD0FCB" w:rsidRDefault="00A1467C" w:rsidP="00F621A6">
            <w:pPr>
              <w:spacing w:line="276" w:lineRule="auto"/>
              <w:jc w:val="center"/>
              <w:rPr>
                <w:bCs/>
                <w:i/>
                <w:sz w:val="22"/>
                <w:szCs w:val="22"/>
              </w:rPr>
            </w:pPr>
            <w:r w:rsidRPr="00DD0FCB">
              <w:rPr>
                <w:bCs/>
                <w:i/>
                <w:sz w:val="22"/>
                <w:szCs w:val="22"/>
              </w:rPr>
              <w:t>33,04</w:t>
            </w:r>
          </w:p>
        </w:tc>
        <w:tc>
          <w:tcPr>
            <w:tcW w:w="757" w:type="pct"/>
            <w:vAlign w:val="center"/>
          </w:tcPr>
          <w:p w:rsidR="0061784E" w:rsidRPr="00DD0FCB" w:rsidRDefault="003A5296" w:rsidP="00F621A6">
            <w:pPr>
              <w:spacing w:line="276" w:lineRule="auto"/>
              <w:jc w:val="center"/>
              <w:rPr>
                <w:b/>
                <w:bCs/>
                <w:sz w:val="22"/>
                <w:szCs w:val="22"/>
              </w:rPr>
            </w:pPr>
            <w:r w:rsidRPr="00DD0FCB">
              <w:rPr>
                <w:b/>
                <w:bCs/>
                <w:sz w:val="22"/>
                <w:szCs w:val="22"/>
              </w:rPr>
              <w:t>12,44</w:t>
            </w:r>
          </w:p>
        </w:tc>
      </w:tr>
      <w:tr w:rsidR="0061784E" w:rsidRPr="00DD0FCB" w:rsidTr="00D223F8">
        <w:trPr>
          <w:trHeight w:val="135"/>
        </w:trPr>
        <w:tc>
          <w:tcPr>
            <w:tcW w:w="494" w:type="pct"/>
            <w:gridSpan w:val="2"/>
          </w:tcPr>
          <w:p w:rsidR="0061784E" w:rsidRPr="00DD0FCB" w:rsidRDefault="0061784E" w:rsidP="00F621A6">
            <w:pPr>
              <w:pStyle w:val="af1"/>
              <w:spacing w:before="20" w:after="20" w:line="276" w:lineRule="auto"/>
              <w:rPr>
                <w:rFonts w:ascii="Times New Roman" w:hAnsi="Times New Roman"/>
                <w:b/>
              </w:rPr>
            </w:pPr>
            <w:r w:rsidRPr="00DD0FCB">
              <w:rPr>
                <w:rFonts w:ascii="Times New Roman" w:hAnsi="Times New Roman"/>
                <w:b/>
              </w:rPr>
              <w:t>2</w:t>
            </w:r>
          </w:p>
        </w:tc>
        <w:tc>
          <w:tcPr>
            <w:tcW w:w="1870" w:type="pct"/>
          </w:tcPr>
          <w:p w:rsidR="0061784E" w:rsidRPr="00DD0FCB" w:rsidRDefault="0061784E" w:rsidP="00F621A6">
            <w:pPr>
              <w:pStyle w:val="af1"/>
              <w:spacing w:before="20" w:after="20" w:line="276" w:lineRule="auto"/>
              <w:rPr>
                <w:rFonts w:ascii="Times New Roman" w:hAnsi="Times New Roman"/>
                <w:b/>
              </w:rPr>
            </w:pPr>
            <w:r w:rsidRPr="00DD0FCB">
              <w:rPr>
                <w:rFonts w:ascii="Times New Roman" w:hAnsi="Times New Roman"/>
                <w:b/>
                <w:bCs/>
              </w:rPr>
              <w:t>НАСЕЛЕНИЕ</w:t>
            </w:r>
          </w:p>
        </w:tc>
        <w:tc>
          <w:tcPr>
            <w:tcW w:w="1016" w:type="pct"/>
          </w:tcPr>
          <w:p w:rsidR="0061784E" w:rsidRPr="00DD0FCB" w:rsidRDefault="0061784E" w:rsidP="00F621A6">
            <w:pPr>
              <w:pStyle w:val="af1"/>
              <w:spacing w:before="20" w:after="20" w:line="276" w:lineRule="auto"/>
              <w:rPr>
                <w:rFonts w:ascii="Times New Roman" w:hAnsi="Times New Roman"/>
                <w:b/>
              </w:rPr>
            </w:pPr>
          </w:p>
        </w:tc>
        <w:tc>
          <w:tcPr>
            <w:tcW w:w="863" w:type="pct"/>
          </w:tcPr>
          <w:p w:rsidR="0061784E" w:rsidRPr="00DD0FCB" w:rsidRDefault="0061784E" w:rsidP="00F621A6">
            <w:pPr>
              <w:pStyle w:val="af1"/>
              <w:spacing w:before="20" w:after="20" w:line="276" w:lineRule="auto"/>
              <w:rPr>
                <w:rFonts w:ascii="Times New Roman" w:hAnsi="Times New Roman"/>
                <w:b/>
                <w:color w:val="FF0000"/>
              </w:rPr>
            </w:pPr>
          </w:p>
        </w:tc>
        <w:tc>
          <w:tcPr>
            <w:tcW w:w="757" w:type="pct"/>
          </w:tcPr>
          <w:p w:rsidR="0061784E" w:rsidRPr="00DD0FCB" w:rsidRDefault="0061784E" w:rsidP="00F621A6">
            <w:pPr>
              <w:pStyle w:val="af1"/>
              <w:spacing w:before="20" w:after="20" w:line="276" w:lineRule="auto"/>
              <w:rPr>
                <w:rFonts w:ascii="Times New Roman" w:hAnsi="Times New Roman"/>
                <w:b/>
                <w:color w:val="FF0000"/>
              </w:rPr>
            </w:pPr>
          </w:p>
        </w:tc>
      </w:tr>
      <w:tr w:rsidR="0061784E" w:rsidRPr="00DD0FCB" w:rsidTr="00D223F8">
        <w:trPr>
          <w:trHeight w:val="135"/>
        </w:trPr>
        <w:tc>
          <w:tcPr>
            <w:tcW w:w="494" w:type="pct"/>
            <w:gridSpan w:val="2"/>
          </w:tcPr>
          <w:p w:rsidR="0061784E" w:rsidRPr="00DD0FCB" w:rsidRDefault="0061784E" w:rsidP="00F621A6">
            <w:pPr>
              <w:pStyle w:val="af1"/>
              <w:spacing w:before="20" w:after="20" w:line="276" w:lineRule="auto"/>
              <w:rPr>
                <w:rFonts w:ascii="Times New Roman" w:hAnsi="Times New Roman"/>
                <w:b/>
              </w:rPr>
            </w:pPr>
            <w:r w:rsidRPr="00DD0FCB">
              <w:rPr>
                <w:rFonts w:ascii="Times New Roman" w:hAnsi="Times New Roman"/>
              </w:rPr>
              <w:t>2.1</w:t>
            </w:r>
          </w:p>
        </w:tc>
        <w:tc>
          <w:tcPr>
            <w:tcW w:w="1870" w:type="pct"/>
          </w:tcPr>
          <w:p w:rsidR="0061784E" w:rsidRPr="00DD0FCB" w:rsidRDefault="0061784E" w:rsidP="00F621A6">
            <w:pPr>
              <w:pStyle w:val="af1"/>
              <w:spacing w:before="20" w:after="20" w:line="276" w:lineRule="auto"/>
              <w:rPr>
                <w:rFonts w:ascii="Times New Roman" w:hAnsi="Times New Roman"/>
                <w:b/>
              </w:rPr>
            </w:pPr>
            <w:r w:rsidRPr="00DD0FCB">
              <w:rPr>
                <w:rFonts w:ascii="Times New Roman" w:hAnsi="Times New Roman"/>
              </w:rPr>
              <w:t>Общая численность постоянного населения</w:t>
            </w:r>
          </w:p>
        </w:tc>
        <w:tc>
          <w:tcPr>
            <w:tcW w:w="1016" w:type="pct"/>
          </w:tcPr>
          <w:p w:rsidR="0061784E" w:rsidRPr="00DD0FCB" w:rsidRDefault="0061784E" w:rsidP="00F621A6">
            <w:pPr>
              <w:pStyle w:val="af1"/>
              <w:spacing w:before="20" w:after="20" w:line="276" w:lineRule="auto"/>
              <w:rPr>
                <w:rFonts w:ascii="Times New Roman" w:hAnsi="Times New Roman"/>
                <w:b/>
              </w:rPr>
            </w:pPr>
            <w:r w:rsidRPr="00DD0FCB">
              <w:rPr>
                <w:rFonts w:ascii="Times New Roman" w:hAnsi="Times New Roman"/>
              </w:rPr>
              <w:t>чел.</w:t>
            </w:r>
          </w:p>
        </w:tc>
        <w:tc>
          <w:tcPr>
            <w:tcW w:w="863" w:type="pct"/>
            <w:vAlign w:val="center"/>
          </w:tcPr>
          <w:p w:rsidR="0061784E" w:rsidRPr="00DD0FCB" w:rsidRDefault="0061784E" w:rsidP="00F621A6">
            <w:pPr>
              <w:spacing w:line="276" w:lineRule="auto"/>
              <w:jc w:val="center"/>
              <w:rPr>
                <w:sz w:val="22"/>
                <w:szCs w:val="22"/>
              </w:rPr>
            </w:pPr>
            <w:r w:rsidRPr="00DD0FCB">
              <w:rPr>
                <w:sz w:val="22"/>
                <w:szCs w:val="22"/>
              </w:rPr>
              <w:t>432</w:t>
            </w:r>
          </w:p>
        </w:tc>
        <w:tc>
          <w:tcPr>
            <w:tcW w:w="757" w:type="pct"/>
            <w:vAlign w:val="center"/>
          </w:tcPr>
          <w:p w:rsidR="0061784E" w:rsidRPr="00DD0FCB" w:rsidRDefault="0061784E" w:rsidP="00F621A6">
            <w:pPr>
              <w:spacing w:line="276" w:lineRule="auto"/>
              <w:jc w:val="center"/>
              <w:rPr>
                <w:sz w:val="22"/>
                <w:szCs w:val="22"/>
              </w:rPr>
            </w:pPr>
            <w:r w:rsidRPr="00DD0FCB">
              <w:rPr>
                <w:sz w:val="22"/>
                <w:szCs w:val="22"/>
              </w:rPr>
              <w:t>450</w:t>
            </w:r>
          </w:p>
        </w:tc>
      </w:tr>
      <w:tr w:rsidR="0061784E" w:rsidRPr="00DD0FCB" w:rsidTr="00D223F8">
        <w:trPr>
          <w:trHeight w:val="135"/>
        </w:trPr>
        <w:tc>
          <w:tcPr>
            <w:tcW w:w="494" w:type="pct"/>
            <w:gridSpan w:val="2"/>
          </w:tcPr>
          <w:p w:rsidR="0061784E" w:rsidRPr="00DD0FCB" w:rsidRDefault="0061784E" w:rsidP="00F621A6">
            <w:pPr>
              <w:spacing w:before="20" w:after="20" w:line="276" w:lineRule="auto"/>
              <w:jc w:val="center"/>
              <w:rPr>
                <w:b/>
                <w:bCs/>
                <w:sz w:val="22"/>
                <w:szCs w:val="22"/>
              </w:rPr>
            </w:pPr>
            <w:r w:rsidRPr="00DD0FCB">
              <w:rPr>
                <w:sz w:val="22"/>
                <w:szCs w:val="22"/>
              </w:rPr>
              <w:t>2.2</w:t>
            </w:r>
          </w:p>
        </w:tc>
        <w:tc>
          <w:tcPr>
            <w:tcW w:w="1870" w:type="pct"/>
          </w:tcPr>
          <w:p w:rsidR="0061784E" w:rsidRPr="00DD0FCB" w:rsidRDefault="0061784E" w:rsidP="00F621A6">
            <w:pPr>
              <w:spacing w:before="20" w:after="20" w:line="276" w:lineRule="auto"/>
              <w:jc w:val="center"/>
              <w:rPr>
                <w:b/>
                <w:bCs/>
                <w:sz w:val="22"/>
                <w:szCs w:val="22"/>
              </w:rPr>
            </w:pPr>
            <w:r w:rsidRPr="00DD0FCB">
              <w:rPr>
                <w:sz w:val="22"/>
                <w:szCs w:val="22"/>
              </w:rPr>
              <w:t>Плотность населения на территории жилой застройки постоянного проживания</w:t>
            </w:r>
          </w:p>
        </w:tc>
        <w:tc>
          <w:tcPr>
            <w:tcW w:w="1016" w:type="pct"/>
          </w:tcPr>
          <w:p w:rsidR="0061784E" w:rsidRPr="00DD0FCB" w:rsidRDefault="0061784E" w:rsidP="00F621A6">
            <w:pPr>
              <w:spacing w:before="20" w:after="20" w:line="276" w:lineRule="auto"/>
              <w:jc w:val="center"/>
              <w:rPr>
                <w:b/>
                <w:bCs/>
                <w:sz w:val="22"/>
                <w:szCs w:val="22"/>
              </w:rPr>
            </w:pPr>
            <w:r w:rsidRPr="00DD0FCB">
              <w:rPr>
                <w:sz w:val="22"/>
                <w:szCs w:val="22"/>
              </w:rPr>
              <w:t>чел./</w:t>
            </w:r>
            <w:proofErr w:type="gramStart"/>
            <w:r w:rsidRPr="00DD0FCB">
              <w:rPr>
                <w:sz w:val="22"/>
                <w:szCs w:val="22"/>
              </w:rPr>
              <w:t>га</w:t>
            </w:r>
            <w:proofErr w:type="gramEnd"/>
          </w:p>
        </w:tc>
        <w:tc>
          <w:tcPr>
            <w:tcW w:w="863" w:type="pct"/>
          </w:tcPr>
          <w:p w:rsidR="0061784E" w:rsidRPr="00DD0FCB" w:rsidRDefault="0061784E" w:rsidP="00F621A6">
            <w:pPr>
              <w:spacing w:before="20" w:after="20" w:line="276" w:lineRule="auto"/>
              <w:jc w:val="center"/>
              <w:rPr>
                <w:b/>
                <w:bCs/>
                <w:sz w:val="22"/>
                <w:szCs w:val="22"/>
              </w:rPr>
            </w:pPr>
            <w:r w:rsidRPr="00DD0FCB">
              <w:rPr>
                <w:sz w:val="22"/>
                <w:szCs w:val="22"/>
              </w:rPr>
              <w:t>28</w:t>
            </w:r>
          </w:p>
        </w:tc>
        <w:tc>
          <w:tcPr>
            <w:tcW w:w="757" w:type="pct"/>
          </w:tcPr>
          <w:p w:rsidR="0061784E" w:rsidRPr="00DD0FCB" w:rsidRDefault="0061784E" w:rsidP="00F621A6">
            <w:pPr>
              <w:spacing w:before="20" w:after="20" w:line="276" w:lineRule="auto"/>
              <w:jc w:val="center"/>
              <w:rPr>
                <w:b/>
                <w:bCs/>
                <w:sz w:val="22"/>
                <w:szCs w:val="22"/>
              </w:rPr>
            </w:pPr>
            <w:r w:rsidRPr="00DD0FCB">
              <w:rPr>
                <w:sz w:val="22"/>
                <w:szCs w:val="22"/>
              </w:rPr>
              <w:t>35</w:t>
            </w:r>
          </w:p>
        </w:tc>
      </w:tr>
      <w:tr w:rsidR="0061784E" w:rsidRPr="00DD0FCB" w:rsidTr="00D223F8">
        <w:trPr>
          <w:trHeight w:val="135"/>
        </w:trPr>
        <w:tc>
          <w:tcPr>
            <w:tcW w:w="494" w:type="pct"/>
            <w:gridSpan w:val="2"/>
          </w:tcPr>
          <w:p w:rsidR="0061784E" w:rsidRPr="00DD0FCB" w:rsidRDefault="0061784E" w:rsidP="00F621A6">
            <w:pPr>
              <w:spacing w:before="20" w:after="20" w:line="276" w:lineRule="auto"/>
              <w:jc w:val="center"/>
              <w:rPr>
                <w:sz w:val="22"/>
                <w:szCs w:val="22"/>
              </w:rPr>
            </w:pPr>
            <w:r w:rsidRPr="00DD0FCB">
              <w:rPr>
                <w:b/>
                <w:bCs/>
                <w:sz w:val="22"/>
                <w:szCs w:val="22"/>
              </w:rPr>
              <w:t>3</w:t>
            </w:r>
          </w:p>
        </w:tc>
        <w:tc>
          <w:tcPr>
            <w:tcW w:w="1870" w:type="pct"/>
          </w:tcPr>
          <w:p w:rsidR="0061784E" w:rsidRPr="00DD0FCB" w:rsidRDefault="0061784E" w:rsidP="00F621A6">
            <w:pPr>
              <w:spacing w:before="20" w:after="20" w:line="276" w:lineRule="auto"/>
              <w:jc w:val="center"/>
              <w:rPr>
                <w:sz w:val="22"/>
                <w:szCs w:val="22"/>
              </w:rPr>
            </w:pPr>
            <w:r w:rsidRPr="00DD0FCB">
              <w:rPr>
                <w:b/>
                <w:bCs/>
                <w:sz w:val="22"/>
                <w:szCs w:val="22"/>
              </w:rPr>
              <w:t>ЖИЛИЩНЫЙ ФОНД</w:t>
            </w:r>
          </w:p>
        </w:tc>
        <w:tc>
          <w:tcPr>
            <w:tcW w:w="1016" w:type="pct"/>
          </w:tcPr>
          <w:p w:rsidR="0061784E" w:rsidRPr="00DD0FCB" w:rsidRDefault="0061784E" w:rsidP="00F621A6">
            <w:pPr>
              <w:spacing w:before="20" w:after="20" w:line="276" w:lineRule="auto"/>
              <w:jc w:val="center"/>
              <w:rPr>
                <w:sz w:val="22"/>
                <w:szCs w:val="22"/>
              </w:rPr>
            </w:pPr>
          </w:p>
        </w:tc>
        <w:tc>
          <w:tcPr>
            <w:tcW w:w="863" w:type="pct"/>
          </w:tcPr>
          <w:p w:rsidR="0061784E" w:rsidRPr="00DD0FCB" w:rsidRDefault="0061784E" w:rsidP="00F621A6">
            <w:pPr>
              <w:pStyle w:val="af1"/>
              <w:spacing w:before="20" w:after="20" w:line="276" w:lineRule="auto"/>
              <w:rPr>
                <w:rFonts w:ascii="Times New Roman" w:hAnsi="Times New Roman"/>
              </w:rPr>
            </w:pPr>
          </w:p>
        </w:tc>
        <w:tc>
          <w:tcPr>
            <w:tcW w:w="757" w:type="pct"/>
          </w:tcPr>
          <w:p w:rsidR="0061784E" w:rsidRPr="00DD0FCB" w:rsidRDefault="0061784E" w:rsidP="00F621A6">
            <w:pPr>
              <w:pStyle w:val="af1"/>
              <w:spacing w:before="20" w:after="20" w:line="276" w:lineRule="auto"/>
              <w:rPr>
                <w:rFonts w:ascii="Times New Roman" w:hAnsi="Times New Roman"/>
              </w:rPr>
            </w:pPr>
          </w:p>
        </w:tc>
      </w:tr>
      <w:tr w:rsidR="0061784E" w:rsidRPr="00DD0FCB" w:rsidTr="00D223F8">
        <w:trPr>
          <w:trHeight w:val="135"/>
        </w:trPr>
        <w:tc>
          <w:tcPr>
            <w:tcW w:w="494" w:type="pct"/>
            <w:gridSpan w:val="2"/>
          </w:tcPr>
          <w:p w:rsidR="0061784E" w:rsidRPr="00DD0FCB" w:rsidRDefault="0061784E" w:rsidP="00F621A6">
            <w:pPr>
              <w:spacing w:before="20" w:after="20" w:line="276" w:lineRule="auto"/>
              <w:jc w:val="center"/>
              <w:rPr>
                <w:sz w:val="22"/>
                <w:szCs w:val="22"/>
              </w:rPr>
            </w:pPr>
            <w:r w:rsidRPr="00DD0FCB">
              <w:rPr>
                <w:sz w:val="22"/>
                <w:szCs w:val="22"/>
              </w:rPr>
              <w:t>3.1</w:t>
            </w:r>
          </w:p>
        </w:tc>
        <w:tc>
          <w:tcPr>
            <w:tcW w:w="1870" w:type="pct"/>
          </w:tcPr>
          <w:p w:rsidR="0061784E" w:rsidRPr="00DD0FCB" w:rsidRDefault="0061784E" w:rsidP="00F621A6">
            <w:pPr>
              <w:spacing w:before="20" w:after="20" w:line="276" w:lineRule="auto"/>
              <w:jc w:val="center"/>
              <w:rPr>
                <w:sz w:val="22"/>
                <w:szCs w:val="22"/>
              </w:rPr>
            </w:pPr>
            <w:r w:rsidRPr="00DD0FCB">
              <w:rPr>
                <w:sz w:val="22"/>
                <w:szCs w:val="22"/>
              </w:rPr>
              <w:t>Средняя обеспеченность населения общей площадью жилищного фонда</w:t>
            </w:r>
          </w:p>
        </w:tc>
        <w:tc>
          <w:tcPr>
            <w:tcW w:w="1016" w:type="pct"/>
          </w:tcPr>
          <w:p w:rsidR="0061784E" w:rsidRPr="00DD0FCB" w:rsidRDefault="0061784E" w:rsidP="00F621A6">
            <w:pPr>
              <w:pStyle w:val="af1"/>
              <w:spacing w:before="20" w:after="20" w:line="276" w:lineRule="auto"/>
              <w:rPr>
                <w:rFonts w:ascii="Times New Roman" w:hAnsi="Times New Roman"/>
              </w:rPr>
            </w:pPr>
            <w:r w:rsidRPr="00DD0FCB">
              <w:rPr>
                <w:rFonts w:ascii="Times New Roman" w:hAnsi="Times New Roman"/>
              </w:rPr>
              <w:t>кв. м на человека</w:t>
            </w:r>
          </w:p>
        </w:tc>
        <w:tc>
          <w:tcPr>
            <w:tcW w:w="863" w:type="pct"/>
          </w:tcPr>
          <w:p w:rsidR="0061784E" w:rsidRPr="00DD0FCB" w:rsidRDefault="0061784E" w:rsidP="00F621A6">
            <w:pPr>
              <w:pStyle w:val="af1"/>
              <w:spacing w:before="20" w:after="20" w:line="276" w:lineRule="auto"/>
              <w:rPr>
                <w:rFonts w:ascii="Times New Roman" w:hAnsi="Times New Roman"/>
              </w:rPr>
            </w:pPr>
            <w:r w:rsidRPr="00DD0FCB">
              <w:rPr>
                <w:rFonts w:ascii="Times New Roman" w:hAnsi="Times New Roman"/>
              </w:rPr>
              <w:t>не менее 19</w:t>
            </w:r>
          </w:p>
        </w:tc>
        <w:tc>
          <w:tcPr>
            <w:tcW w:w="757" w:type="pct"/>
          </w:tcPr>
          <w:p w:rsidR="0061784E" w:rsidRPr="00DD0FCB" w:rsidRDefault="0061784E" w:rsidP="00F621A6">
            <w:pPr>
              <w:pStyle w:val="af1"/>
              <w:spacing w:before="20" w:after="20" w:line="276" w:lineRule="auto"/>
              <w:rPr>
                <w:rFonts w:ascii="Times New Roman" w:hAnsi="Times New Roman"/>
              </w:rPr>
            </w:pPr>
            <w:r w:rsidRPr="00DD0FCB">
              <w:rPr>
                <w:rFonts w:ascii="Times New Roman" w:hAnsi="Times New Roman"/>
              </w:rPr>
              <w:t>не менее 25</w:t>
            </w:r>
          </w:p>
        </w:tc>
      </w:tr>
      <w:tr w:rsidR="0061784E" w:rsidRPr="00DD0FCB" w:rsidTr="00D223F8">
        <w:trPr>
          <w:trHeight w:val="135"/>
        </w:trPr>
        <w:tc>
          <w:tcPr>
            <w:tcW w:w="494" w:type="pct"/>
            <w:gridSpan w:val="2"/>
          </w:tcPr>
          <w:p w:rsidR="0061784E" w:rsidRPr="00DD0FCB" w:rsidRDefault="0061784E" w:rsidP="00F621A6">
            <w:pPr>
              <w:spacing w:before="20" w:after="20" w:line="276" w:lineRule="auto"/>
              <w:jc w:val="center"/>
              <w:rPr>
                <w:b/>
                <w:bCs/>
                <w:sz w:val="22"/>
                <w:szCs w:val="22"/>
              </w:rPr>
            </w:pPr>
            <w:r w:rsidRPr="00DD0FCB">
              <w:rPr>
                <w:sz w:val="22"/>
                <w:szCs w:val="22"/>
              </w:rPr>
              <w:t>3.2</w:t>
            </w:r>
          </w:p>
        </w:tc>
        <w:tc>
          <w:tcPr>
            <w:tcW w:w="1870" w:type="pct"/>
          </w:tcPr>
          <w:p w:rsidR="0061784E" w:rsidRPr="00DD0FCB" w:rsidRDefault="0061784E" w:rsidP="00F621A6">
            <w:pPr>
              <w:spacing w:before="20" w:after="20" w:line="276" w:lineRule="auto"/>
              <w:jc w:val="center"/>
              <w:rPr>
                <w:b/>
                <w:bCs/>
                <w:sz w:val="22"/>
                <w:szCs w:val="22"/>
              </w:rPr>
            </w:pPr>
            <w:r w:rsidRPr="00DD0FCB">
              <w:rPr>
                <w:sz w:val="22"/>
                <w:szCs w:val="22"/>
              </w:rPr>
              <w:t>Общий объем жилищного фонда</w:t>
            </w:r>
          </w:p>
        </w:tc>
        <w:tc>
          <w:tcPr>
            <w:tcW w:w="1016" w:type="pct"/>
          </w:tcPr>
          <w:p w:rsidR="0061784E" w:rsidRPr="00DD0FCB" w:rsidRDefault="0061784E" w:rsidP="00F621A6">
            <w:pPr>
              <w:pStyle w:val="af1"/>
              <w:spacing w:before="20" w:after="20" w:line="276" w:lineRule="auto"/>
              <w:rPr>
                <w:rFonts w:ascii="Times New Roman" w:hAnsi="Times New Roman"/>
                <w:b/>
                <w:bCs/>
              </w:rPr>
            </w:pPr>
            <w:r w:rsidRPr="00DD0FCB">
              <w:rPr>
                <w:rFonts w:ascii="Times New Roman" w:hAnsi="Times New Roman"/>
              </w:rPr>
              <w:t>тыс. кв. м</w:t>
            </w:r>
          </w:p>
        </w:tc>
        <w:tc>
          <w:tcPr>
            <w:tcW w:w="863" w:type="pct"/>
          </w:tcPr>
          <w:p w:rsidR="0061784E" w:rsidRPr="00DD0FCB" w:rsidRDefault="0061784E" w:rsidP="00F621A6">
            <w:pPr>
              <w:pStyle w:val="af1"/>
              <w:spacing w:before="20" w:after="20" w:line="276" w:lineRule="auto"/>
              <w:rPr>
                <w:rFonts w:ascii="Times New Roman" w:hAnsi="Times New Roman"/>
                <w:b/>
                <w:bCs/>
              </w:rPr>
            </w:pPr>
            <w:r w:rsidRPr="00DD0FCB">
              <w:rPr>
                <w:rFonts w:ascii="Times New Roman" w:hAnsi="Times New Roman"/>
              </w:rPr>
              <w:t>8,3</w:t>
            </w:r>
          </w:p>
        </w:tc>
        <w:tc>
          <w:tcPr>
            <w:tcW w:w="757" w:type="pct"/>
          </w:tcPr>
          <w:p w:rsidR="0061784E" w:rsidRPr="00DD0FCB" w:rsidRDefault="0061784E" w:rsidP="00F621A6">
            <w:pPr>
              <w:pStyle w:val="af1"/>
              <w:spacing w:before="20" w:after="20" w:line="276" w:lineRule="auto"/>
              <w:rPr>
                <w:rFonts w:ascii="Times New Roman" w:hAnsi="Times New Roman"/>
                <w:b/>
                <w:bCs/>
              </w:rPr>
            </w:pPr>
            <w:r w:rsidRPr="00DD0FCB">
              <w:rPr>
                <w:rFonts w:ascii="Times New Roman" w:hAnsi="Times New Roman"/>
              </w:rPr>
              <w:t>11,1</w:t>
            </w:r>
          </w:p>
        </w:tc>
      </w:tr>
      <w:tr w:rsidR="0061784E" w:rsidRPr="00DD0FCB" w:rsidTr="00D223F8">
        <w:trPr>
          <w:trHeight w:val="135"/>
        </w:trPr>
        <w:tc>
          <w:tcPr>
            <w:tcW w:w="494" w:type="pct"/>
            <w:gridSpan w:val="2"/>
          </w:tcPr>
          <w:p w:rsidR="0061784E" w:rsidRPr="00DD0FCB" w:rsidRDefault="0061784E" w:rsidP="00F621A6">
            <w:pPr>
              <w:spacing w:before="20" w:after="20" w:line="276" w:lineRule="auto"/>
              <w:jc w:val="center"/>
              <w:rPr>
                <w:sz w:val="22"/>
                <w:szCs w:val="22"/>
              </w:rPr>
            </w:pPr>
            <w:r w:rsidRPr="00DD0FCB">
              <w:rPr>
                <w:sz w:val="22"/>
                <w:szCs w:val="22"/>
              </w:rPr>
              <w:t>3.3</w:t>
            </w:r>
          </w:p>
        </w:tc>
        <w:tc>
          <w:tcPr>
            <w:tcW w:w="1870" w:type="pct"/>
          </w:tcPr>
          <w:p w:rsidR="0061784E" w:rsidRPr="00DD0FCB" w:rsidRDefault="0061784E" w:rsidP="00F621A6">
            <w:pPr>
              <w:spacing w:before="20" w:after="20" w:line="276" w:lineRule="auto"/>
              <w:jc w:val="center"/>
              <w:rPr>
                <w:sz w:val="22"/>
                <w:szCs w:val="22"/>
              </w:rPr>
            </w:pPr>
            <w:r w:rsidRPr="00DD0FCB">
              <w:rPr>
                <w:sz w:val="22"/>
                <w:szCs w:val="22"/>
              </w:rPr>
              <w:t>Общий объём нового жилищного строительства</w:t>
            </w:r>
          </w:p>
        </w:tc>
        <w:tc>
          <w:tcPr>
            <w:tcW w:w="1016" w:type="pct"/>
          </w:tcPr>
          <w:p w:rsidR="0061784E" w:rsidRPr="00DD0FCB" w:rsidRDefault="0061784E" w:rsidP="00F621A6">
            <w:pPr>
              <w:pStyle w:val="af1"/>
              <w:spacing w:before="20" w:after="20" w:line="276" w:lineRule="auto"/>
              <w:rPr>
                <w:rFonts w:ascii="Times New Roman" w:hAnsi="Times New Roman"/>
              </w:rPr>
            </w:pPr>
            <w:r w:rsidRPr="00DD0FCB">
              <w:rPr>
                <w:rFonts w:ascii="Times New Roman" w:hAnsi="Times New Roman"/>
              </w:rPr>
              <w:t>тыс. кв. м</w:t>
            </w:r>
          </w:p>
        </w:tc>
        <w:tc>
          <w:tcPr>
            <w:tcW w:w="863" w:type="pct"/>
          </w:tcPr>
          <w:p w:rsidR="0061784E" w:rsidRPr="00DD0FCB" w:rsidRDefault="0061784E" w:rsidP="00F621A6">
            <w:pPr>
              <w:pStyle w:val="af1"/>
              <w:spacing w:before="20" w:after="20" w:line="276" w:lineRule="auto"/>
              <w:rPr>
                <w:rFonts w:ascii="Times New Roman" w:hAnsi="Times New Roman"/>
              </w:rPr>
            </w:pPr>
            <w:r w:rsidRPr="00DD0FCB">
              <w:rPr>
                <w:rFonts w:ascii="Times New Roman" w:hAnsi="Times New Roman"/>
              </w:rPr>
              <w:t>-</w:t>
            </w:r>
          </w:p>
        </w:tc>
        <w:tc>
          <w:tcPr>
            <w:tcW w:w="757" w:type="pct"/>
          </w:tcPr>
          <w:p w:rsidR="0061784E" w:rsidRPr="00DD0FCB" w:rsidRDefault="0061784E" w:rsidP="00F621A6">
            <w:pPr>
              <w:spacing w:before="20" w:after="20" w:line="276" w:lineRule="auto"/>
              <w:jc w:val="center"/>
              <w:rPr>
                <w:sz w:val="22"/>
                <w:szCs w:val="22"/>
              </w:rPr>
            </w:pPr>
            <w:r w:rsidRPr="00DD0FCB">
              <w:rPr>
                <w:sz w:val="22"/>
                <w:szCs w:val="22"/>
              </w:rPr>
              <w:t>6,6</w:t>
            </w:r>
          </w:p>
        </w:tc>
      </w:tr>
      <w:tr w:rsidR="0061784E" w:rsidRPr="00DD0FCB" w:rsidTr="00D223F8">
        <w:trPr>
          <w:trHeight w:val="135"/>
        </w:trPr>
        <w:tc>
          <w:tcPr>
            <w:tcW w:w="494" w:type="pct"/>
            <w:gridSpan w:val="2"/>
          </w:tcPr>
          <w:p w:rsidR="0061784E" w:rsidRPr="00DD0FCB" w:rsidRDefault="0061784E" w:rsidP="00F621A6">
            <w:pPr>
              <w:pStyle w:val="Geonika3"/>
              <w:spacing w:before="20" w:after="20" w:line="276" w:lineRule="auto"/>
              <w:rPr>
                <w:rFonts w:ascii="Times New Roman" w:hAnsi="Times New Roman"/>
                <w:sz w:val="22"/>
                <w:szCs w:val="22"/>
              </w:rPr>
            </w:pPr>
            <w:r w:rsidRPr="00DD0FCB">
              <w:rPr>
                <w:rFonts w:ascii="Times New Roman" w:hAnsi="Times New Roman"/>
                <w:b/>
                <w:bCs/>
                <w:sz w:val="22"/>
                <w:szCs w:val="22"/>
              </w:rPr>
              <w:t>4</w:t>
            </w:r>
          </w:p>
        </w:tc>
        <w:tc>
          <w:tcPr>
            <w:tcW w:w="1870" w:type="pct"/>
          </w:tcPr>
          <w:p w:rsidR="0061784E" w:rsidRPr="00DD0FCB" w:rsidRDefault="0061784E" w:rsidP="00F621A6">
            <w:pPr>
              <w:spacing w:before="20" w:after="20" w:line="276" w:lineRule="auto"/>
              <w:jc w:val="center"/>
              <w:rPr>
                <w:sz w:val="22"/>
                <w:szCs w:val="22"/>
              </w:rPr>
            </w:pPr>
            <w:r w:rsidRPr="00DD0FCB">
              <w:rPr>
                <w:b/>
                <w:bCs/>
                <w:sz w:val="22"/>
                <w:szCs w:val="22"/>
              </w:rPr>
              <w:t>ОБЪЕКТЫ СОЦИАЛЬНОГО И КУЛЬТУРНО-БЫТОВОГО ОБСЛУЖИВАНИЯ НАСЕЛЕНИЯ</w:t>
            </w:r>
          </w:p>
        </w:tc>
        <w:tc>
          <w:tcPr>
            <w:tcW w:w="1016" w:type="pct"/>
          </w:tcPr>
          <w:p w:rsidR="0061784E" w:rsidRPr="00DD0FCB" w:rsidRDefault="0061784E" w:rsidP="00F621A6">
            <w:pPr>
              <w:pStyle w:val="af1"/>
              <w:spacing w:before="20" w:after="20" w:line="276" w:lineRule="auto"/>
              <w:rPr>
                <w:rFonts w:ascii="Times New Roman" w:hAnsi="Times New Roman"/>
                <w:color w:val="FF0000"/>
              </w:rPr>
            </w:pPr>
          </w:p>
        </w:tc>
        <w:tc>
          <w:tcPr>
            <w:tcW w:w="863" w:type="pct"/>
          </w:tcPr>
          <w:p w:rsidR="0061784E" w:rsidRPr="00DD0FCB" w:rsidRDefault="0061784E" w:rsidP="00F621A6">
            <w:pPr>
              <w:pStyle w:val="af1"/>
              <w:spacing w:before="20" w:after="20" w:line="276" w:lineRule="auto"/>
              <w:rPr>
                <w:rFonts w:ascii="Times New Roman" w:hAnsi="Times New Roman"/>
                <w:color w:val="FF0000"/>
              </w:rPr>
            </w:pPr>
          </w:p>
        </w:tc>
        <w:tc>
          <w:tcPr>
            <w:tcW w:w="757" w:type="pct"/>
          </w:tcPr>
          <w:p w:rsidR="0061784E" w:rsidRPr="00DD0FCB" w:rsidRDefault="0061784E" w:rsidP="00F621A6">
            <w:pPr>
              <w:pStyle w:val="af1"/>
              <w:spacing w:before="20" w:after="20" w:line="276" w:lineRule="auto"/>
              <w:rPr>
                <w:rFonts w:ascii="Times New Roman" w:hAnsi="Times New Roman"/>
                <w:color w:val="FF0000"/>
              </w:rPr>
            </w:pPr>
          </w:p>
        </w:tc>
      </w:tr>
      <w:tr w:rsidR="0061784E" w:rsidRPr="00DD0FCB" w:rsidTr="00D223F8">
        <w:trPr>
          <w:trHeight w:val="135"/>
        </w:trPr>
        <w:tc>
          <w:tcPr>
            <w:tcW w:w="494" w:type="pct"/>
            <w:gridSpan w:val="2"/>
            <w:vAlign w:val="center"/>
          </w:tcPr>
          <w:p w:rsidR="0061784E" w:rsidRPr="00DD0FCB" w:rsidRDefault="0061784E" w:rsidP="00F621A6">
            <w:pPr>
              <w:pStyle w:val="Geonika3"/>
              <w:spacing w:before="20" w:after="20" w:line="276" w:lineRule="auto"/>
              <w:rPr>
                <w:rFonts w:ascii="Times New Roman" w:hAnsi="Times New Roman"/>
                <w:sz w:val="22"/>
                <w:szCs w:val="22"/>
              </w:rPr>
            </w:pPr>
            <w:r w:rsidRPr="00DD0FCB">
              <w:rPr>
                <w:rFonts w:ascii="Times New Roman" w:hAnsi="Times New Roman"/>
                <w:sz w:val="22"/>
                <w:szCs w:val="22"/>
              </w:rPr>
              <w:t>4.1</w:t>
            </w:r>
          </w:p>
        </w:tc>
        <w:tc>
          <w:tcPr>
            <w:tcW w:w="1870"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Дошкольные образовательные организации</w:t>
            </w:r>
          </w:p>
        </w:tc>
        <w:tc>
          <w:tcPr>
            <w:tcW w:w="1016"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место</w:t>
            </w:r>
          </w:p>
        </w:tc>
        <w:tc>
          <w:tcPr>
            <w:tcW w:w="863" w:type="pct"/>
            <w:vAlign w:val="center"/>
          </w:tcPr>
          <w:p w:rsidR="0061784E" w:rsidRPr="00DD0FCB" w:rsidRDefault="0061784E" w:rsidP="00F621A6">
            <w:pPr>
              <w:spacing w:line="276" w:lineRule="auto"/>
              <w:contextualSpacing/>
              <w:jc w:val="center"/>
              <w:rPr>
                <w:color w:val="000000"/>
              </w:rPr>
            </w:pPr>
            <w:r w:rsidRPr="00DD0FCB">
              <w:rPr>
                <w:color w:val="000000"/>
              </w:rPr>
              <w:t>30</w:t>
            </w:r>
          </w:p>
        </w:tc>
        <w:tc>
          <w:tcPr>
            <w:tcW w:w="757" w:type="pct"/>
            <w:vAlign w:val="center"/>
          </w:tcPr>
          <w:p w:rsidR="0061784E" w:rsidRPr="00DD0FCB" w:rsidRDefault="00D5644B" w:rsidP="00F621A6">
            <w:pPr>
              <w:spacing w:line="276" w:lineRule="auto"/>
              <w:contextualSpacing/>
              <w:jc w:val="center"/>
            </w:pPr>
            <w:r>
              <w:t>45</w:t>
            </w:r>
          </w:p>
        </w:tc>
      </w:tr>
      <w:tr w:rsidR="0061784E" w:rsidRPr="00DD0FCB" w:rsidTr="00D223F8">
        <w:trPr>
          <w:trHeight w:val="135"/>
        </w:trPr>
        <w:tc>
          <w:tcPr>
            <w:tcW w:w="494" w:type="pct"/>
            <w:gridSpan w:val="2"/>
            <w:vAlign w:val="center"/>
          </w:tcPr>
          <w:p w:rsidR="0061784E" w:rsidRPr="00DD0FCB" w:rsidRDefault="0061784E" w:rsidP="00F621A6">
            <w:pPr>
              <w:pStyle w:val="af1"/>
              <w:spacing w:before="20" w:after="20" w:line="276" w:lineRule="auto"/>
              <w:rPr>
                <w:rFonts w:ascii="Times New Roman" w:hAnsi="Times New Roman"/>
                <w:b/>
                <w:bCs/>
              </w:rPr>
            </w:pPr>
            <w:r w:rsidRPr="00DD0FCB">
              <w:rPr>
                <w:rFonts w:ascii="Times New Roman" w:hAnsi="Times New Roman"/>
              </w:rPr>
              <w:t>4.2</w:t>
            </w:r>
          </w:p>
        </w:tc>
        <w:tc>
          <w:tcPr>
            <w:tcW w:w="1870"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Общеобразовательные организации</w:t>
            </w:r>
          </w:p>
        </w:tc>
        <w:tc>
          <w:tcPr>
            <w:tcW w:w="1016"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учащийся</w:t>
            </w:r>
          </w:p>
        </w:tc>
        <w:tc>
          <w:tcPr>
            <w:tcW w:w="863" w:type="pct"/>
            <w:vAlign w:val="center"/>
          </w:tcPr>
          <w:p w:rsidR="0061784E" w:rsidRPr="00DD0FCB" w:rsidRDefault="0061784E" w:rsidP="00F621A6">
            <w:pPr>
              <w:spacing w:line="276" w:lineRule="auto"/>
              <w:contextualSpacing/>
              <w:jc w:val="center"/>
              <w:rPr>
                <w:color w:val="000000"/>
              </w:rPr>
            </w:pPr>
            <w:r w:rsidRPr="00DD0FCB">
              <w:rPr>
                <w:color w:val="000000"/>
              </w:rPr>
              <w:t>30</w:t>
            </w:r>
          </w:p>
        </w:tc>
        <w:tc>
          <w:tcPr>
            <w:tcW w:w="757" w:type="pct"/>
            <w:vAlign w:val="center"/>
          </w:tcPr>
          <w:p w:rsidR="0061784E" w:rsidRPr="00DD0FCB" w:rsidRDefault="00D5644B" w:rsidP="00F621A6">
            <w:pPr>
              <w:spacing w:line="276" w:lineRule="auto"/>
              <w:contextualSpacing/>
              <w:jc w:val="center"/>
            </w:pPr>
            <w:r>
              <w:t>90</w:t>
            </w:r>
          </w:p>
        </w:tc>
      </w:tr>
      <w:tr w:rsidR="0061784E" w:rsidRPr="00DD0FCB" w:rsidTr="00D223F8">
        <w:trPr>
          <w:trHeight w:val="135"/>
        </w:trPr>
        <w:tc>
          <w:tcPr>
            <w:tcW w:w="494" w:type="pct"/>
            <w:gridSpan w:val="2"/>
            <w:vAlign w:val="center"/>
          </w:tcPr>
          <w:p w:rsidR="0061784E" w:rsidRPr="00DD0FCB" w:rsidRDefault="0061784E" w:rsidP="00F621A6">
            <w:pPr>
              <w:pStyle w:val="af1"/>
              <w:spacing w:before="20" w:after="20" w:line="276" w:lineRule="auto"/>
              <w:rPr>
                <w:rFonts w:ascii="Times New Roman" w:hAnsi="Times New Roman"/>
              </w:rPr>
            </w:pPr>
            <w:r w:rsidRPr="00DD0FCB">
              <w:rPr>
                <w:rFonts w:ascii="Times New Roman" w:hAnsi="Times New Roman"/>
              </w:rPr>
              <w:t>4.3</w:t>
            </w:r>
          </w:p>
        </w:tc>
        <w:tc>
          <w:tcPr>
            <w:tcW w:w="1870"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color w:val="000000"/>
              </w:rPr>
              <w:t>Здравпункты/фельдшерско-акушерские пункты</w:t>
            </w:r>
          </w:p>
        </w:tc>
        <w:tc>
          <w:tcPr>
            <w:tcW w:w="1016"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объект</w:t>
            </w:r>
          </w:p>
        </w:tc>
        <w:tc>
          <w:tcPr>
            <w:tcW w:w="863" w:type="pct"/>
            <w:vAlign w:val="center"/>
          </w:tcPr>
          <w:p w:rsidR="0061784E" w:rsidRPr="00DD0FCB" w:rsidRDefault="0061784E" w:rsidP="00F621A6">
            <w:pPr>
              <w:spacing w:line="276" w:lineRule="auto"/>
              <w:contextualSpacing/>
              <w:jc w:val="center"/>
              <w:rPr>
                <w:color w:val="000000"/>
              </w:rPr>
            </w:pPr>
            <w:r w:rsidRPr="00DD0FCB">
              <w:rPr>
                <w:color w:val="000000"/>
              </w:rPr>
              <w:t>1</w:t>
            </w:r>
          </w:p>
        </w:tc>
        <w:tc>
          <w:tcPr>
            <w:tcW w:w="757" w:type="pct"/>
            <w:vAlign w:val="center"/>
          </w:tcPr>
          <w:p w:rsidR="0061784E" w:rsidRPr="00DD0FCB" w:rsidRDefault="0061784E" w:rsidP="00F621A6">
            <w:pPr>
              <w:spacing w:line="276" w:lineRule="auto"/>
              <w:contextualSpacing/>
              <w:jc w:val="center"/>
            </w:pPr>
            <w:r w:rsidRPr="00DD0FCB">
              <w:t>1</w:t>
            </w:r>
          </w:p>
        </w:tc>
      </w:tr>
      <w:tr w:rsidR="0061784E" w:rsidRPr="00DD0FCB" w:rsidTr="00D223F8">
        <w:trPr>
          <w:trHeight w:val="135"/>
        </w:trPr>
        <w:tc>
          <w:tcPr>
            <w:tcW w:w="494" w:type="pct"/>
            <w:gridSpan w:val="2"/>
            <w:vAlign w:val="center"/>
          </w:tcPr>
          <w:p w:rsidR="0061784E" w:rsidRPr="00DD0FCB" w:rsidRDefault="0061784E" w:rsidP="00F621A6">
            <w:pPr>
              <w:pStyle w:val="af1"/>
              <w:spacing w:before="20" w:after="20" w:line="276" w:lineRule="auto"/>
              <w:rPr>
                <w:rFonts w:ascii="Times New Roman" w:hAnsi="Times New Roman"/>
              </w:rPr>
            </w:pPr>
            <w:r w:rsidRPr="00DD0FCB">
              <w:rPr>
                <w:rFonts w:ascii="Times New Roman" w:hAnsi="Times New Roman"/>
              </w:rPr>
              <w:t>4.4</w:t>
            </w:r>
          </w:p>
        </w:tc>
        <w:tc>
          <w:tcPr>
            <w:tcW w:w="1870"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Общедоступные библиотеки с детским отделением</w:t>
            </w:r>
          </w:p>
        </w:tc>
        <w:tc>
          <w:tcPr>
            <w:tcW w:w="1016"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объект</w:t>
            </w:r>
          </w:p>
        </w:tc>
        <w:tc>
          <w:tcPr>
            <w:tcW w:w="863" w:type="pct"/>
            <w:vAlign w:val="center"/>
          </w:tcPr>
          <w:p w:rsidR="0061784E" w:rsidRPr="00DD0FCB" w:rsidRDefault="0061784E" w:rsidP="00F621A6">
            <w:pPr>
              <w:spacing w:line="276" w:lineRule="auto"/>
              <w:contextualSpacing/>
              <w:jc w:val="center"/>
              <w:rPr>
                <w:color w:val="000000"/>
              </w:rPr>
            </w:pPr>
            <w:r w:rsidRPr="00DD0FCB">
              <w:rPr>
                <w:color w:val="000000"/>
              </w:rPr>
              <w:t>1</w:t>
            </w:r>
          </w:p>
        </w:tc>
        <w:tc>
          <w:tcPr>
            <w:tcW w:w="757" w:type="pct"/>
            <w:vAlign w:val="center"/>
          </w:tcPr>
          <w:p w:rsidR="0061784E" w:rsidRPr="00DD0FCB" w:rsidRDefault="0061784E" w:rsidP="00F621A6">
            <w:pPr>
              <w:spacing w:line="276" w:lineRule="auto"/>
              <w:contextualSpacing/>
              <w:jc w:val="center"/>
            </w:pPr>
            <w:r w:rsidRPr="00DD0FCB">
              <w:t>1</w:t>
            </w:r>
          </w:p>
        </w:tc>
      </w:tr>
      <w:tr w:rsidR="0061784E" w:rsidRPr="00DD0FCB" w:rsidTr="00D223F8">
        <w:trPr>
          <w:trHeight w:val="135"/>
        </w:trPr>
        <w:tc>
          <w:tcPr>
            <w:tcW w:w="494" w:type="pct"/>
            <w:gridSpan w:val="2"/>
            <w:vAlign w:val="center"/>
          </w:tcPr>
          <w:p w:rsidR="0061784E" w:rsidRPr="00DD0FCB" w:rsidRDefault="0061784E" w:rsidP="00F621A6">
            <w:pPr>
              <w:pStyle w:val="af1"/>
              <w:spacing w:before="20" w:after="20" w:line="276" w:lineRule="auto"/>
              <w:rPr>
                <w:rFonts w:ascii="Times New Roman" w:hAnsi="Times New Roman"/>
              </w:rPr>
            </w:pPr>
            <w:r w:rsidRPr="00DD0FCB">
              <w:rPr>
                <w:rFonts w:ascii="Times New Roman" w:hAnsi="Times New Roman"/>
              </w:rPr>
              <w:t>4.5</w:t>
            </w:r>
          </w:p>
        </w:tc>
        <w:tc>
          <w:tcPr>
            <w:tcW w:w="1870"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Учреждения культуры клубного типа</w:t>
            </w:r>
          </w:p>
        </w:tc>
        <w:tc>
          <w:tcPr>
            <w:tcW w:w="1016"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место</w:t>
            </w:r>
          </w:p>
        </w:tc>
        <w:tc>
          <w:tcPr>
            <w:tcW w:w="863" w:type="pct"/>
            <w:vAlign w:val="center"/>
          </w:tcPr>
          <w:p w:rsidR="0061784E" w:rsidRPr="00DD0FCB" w:rsidRDefault="0061784E" w:rsidP="00F621A6">
            <w:pPr>
              <w:spacing w:line="276" w:lineRule="auto"/>
              <w:contextualSpacing/>
              <w:jc w:val="center"/>
              <w:rPr>
                <w:color w:val="000000"/>
              </w:rPr>
            </w:pPr>
            <w:r w:rsidRPr="00DD0FCB">
              <w:rPr>
                <w:color w:val="000000"/>
              </w:rPr>
              <w:t>60</w:t>
            </w:r>
          </w:p>
        </w:tc>
        <w:tc>
          <w:tcPr>
            <w:tcW w:w="757" w:type="pct"/>
            <w:vAlign w:val="center"/>
          </w:tcPr>
          <w:p w:rsidR="0061784E" w:rsidRPr="00DD0FCB" w:rsidRDefault="0061784E" w:rsidP="00F621A6">
            <w:pPr>
              <w:spacing w:line="276" w:lineRule="auto"/>
              <w:contextualSpacing/>
              <w:jc w:val="center"/>
            </w:pPr>
            <w:r w:rsidRPr="00DD0FCB">
              <w:t>60</w:t>
            </w:r>
          </w:p>
        </w:tc>
      </w:tr>
      <w:tr w:rsidR="0061784E" w:rsidRPr="00DD0FCB" w:rsidTr="00D223F8">
        <w:trPr>
          <w:trHeight w:val="135"/>
        </w:trPr>
        <w:tc>
          <w:tcPr>
            <w:tcW w:w="494" w:type="pct"/>
            <w:gridSpan w:val="2"/>
            <w:vAlign w:val="center"/>
          </w:tcPr>
          <w:p w:rsidR="0061784E" w:rsidRPr="00DD0FCB" w:rsidRDefault="0061784E" w:rsidP="00F621A6">
            <w:pPr>
              <w:pStyle w:val="af1"/>
              <w:spacing w:before="20" w:after="20" w:line="276" w:lineRule="auto"/>
              <w:rPr>
                <w:rFonts w:ascii="Times New Roman" w:hAnsi="Times New Roman"/>
              </w:rPr>
            </w:pPr>
            <w:r w:rsidRPr="00DD0FCB">
              <w:rPr>
                <w:rFonts w:ascii="Times New Roman" w:hAnsi="Times New Roman"/>
              </w:rPr>
              <w:t>4.6</w:t>
            </w:r>
          </w:p>
        </w:tc>
        <w:tc>
          <w:tcPr>
            <w:tcW w:w="1870"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Единая пропускная способность объектов спорта</w:t>
            </w:r>
          </w:p>
        </w:tc>
        <w:tc>
          <w:tcPr>
            <w:tcW w:w="1016"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 xml:space="preserve">% общей численности </w:t>
            </w:r>
            <w:r w:rsidRPr="00DD0FCB">
              <w:rPr>
                <w:rFonts w:ascii="Times New Roman" w:hAnsi="Times New Roman"/>
              </w:rPr>
              <w:lastRenderedPageBreak/>
              <w:t>населения</w:t>
            </w:r>
          </w:p>
        </w:tc>
        <w:tc>
          <w:tcPr>
            <w:tcW w:w="863" w:type="pct"/>
            <w:vAlign w:val="center"/>
          </w:tcPr>
          <w:p w:rsidR="0061784E" w:rsidRPr="00DD0FCB" w:rsidRDefault="0061784E" w:rsidP="00F621A6">
            <w:pPr>
              <w:spacing w:line="276" w:lineRule="auto"/>
              <w:contextualSpacing/>
              <w:jc w:val="center"/>
              <w:rPr>
                <w:color w:val="000000"/>
              </w:rPr>
            </w:pPr>
            <w:r w:rsidRPr="00DD0FCB">
              <w:rPr>
                <w:color w:val="000000"/>
              </w:rPr>
              <w:lastRenderedPageBreak/>
              <w:t>6</w:t>
            </w:r>
          </w:p>
        </w:tc>
        <w:tc>
          <w:tcPr>
            <w:tcW w:w="757" w:type="pct"/>
            <w:vAlign w:val="center"/>
          </w:tcPr>
          <w:p w:rsidR="0061784E" w:rsidRPr="00DD0FCB" w:rsidRDefault="0061784E" w:rsidP="00F621A6">
            <w:pPr>
              <w:spacing w:line="276" w:lineRule="auto"/>
              <w:contextualSpacing/>
              <w:jc w:val="center"/>
            </w:pPr>
            <w:r w:rsidRPr="00DD0FCB">
              <w:t>10</w:t>
            </w:r>
          </w:p>
        </w:tc>
      </w:tr>
      <w:tr w:rsidR="0061784E" w:rsidRPr="00DD0FCB" w:rsidTr="00D223F8">
        <w:trPr>
          <w:trHeight w:val="135"/>
        </w:trPr>
        <w:tc>
          <w:tcPr>
            <w:tcW w:w="494" w:type="pct"/>
            <w:gridSpan w:val="2"/>
            <w:vAlign w:val="center"/>
          </w:tcPr>
          <w:p w:rsidR="0061784E" w:rsidRPr="00DD0FCB" w:rsidRDefault="0061784E" w:rsidP="00F621A6">
            <w:pPr>
              <w:pStyle w:val="af1"/>
              <w:spacing w:before="20" w:after="20" w:line="276" w:lineRule="auto"/>
              <w:rPr>
                <w:rFonts w:ascii="Times New Roman" w:hAnsi="Times New Roman"/>
              </w:rPr>
            </w:pPr>
            <w:r w:rsidRPr="00DD0FCB">
              <w:rPr>
                <w:rFonts w:ascii="Times New Roman" w:hAnsi="Times New Roman"/>
              </w:rPr>
              <w:lastRenderedPageBreak/>
              <w:t>4.7</w:t>
            </w:r>
          </w:p>
        </w:tc>
        <w:tc>
          <w:tcPr>
            <w:tcW w:w="1870"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Объекты торговли</w:t>
            </w:r>
          </w:p>
        </w:tc>
        <w:tc>
          <w:tcPr>
            <w:tcW w:w="1016"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кв</w:t>
            </w:r>
            <w:proofErr w:type="gramStart"/>
            <w:r w:rsidRPr="00DD0FCB">
              <w:rPr>
                <w:rFonts w:ascii="Times New Roman" w:hAnsi="Times New Roman"/>
              </w:rPr>
              <w:t>.м</w:t>
            </w:r>
            <w:proofErr w:type="gramEnd"/>
            <w:r w:rsidRPr="00DD0FCB">
              <w:rPr>
                <w:rFonts w:ascii="Times New Roman" w:hAnsi="Times New Roman"/>
              </w:rPr>
              <w:t xml:space="preserve"> торговой площади</w:t>
            </w:r>
          </w:p>
        </w:tc>
        <w:tc>
          <w:tcPr>
            <w:tcW w:w="863" w:type="pct"/>
            <w:vAlign w:val="center"/>
          </w:tcPr>
          <w:p w:rsidR="0061784E" w:rsidRPr="00DD0FCB" w:rsidRDefault="0061784E" w:rsidP="00F621A6">
            <w:pPr>
              <w:spacing w:line="276" w:lineRule="auto"/>
              <w:contextualSpacing/>
              <w:jc w:val="center"/>
              <w:rPr>
                <w:color w:val="000000"/>
              </w:rPr>
            </w:pPr>
            <w:r w:rsidRPr="00DD0FCB">
              <w:rPr>
                <w:color w:val="000000"/>
              </w:rPr>
              <w:t>не менее 150</w:t>
            </w:r>
          </w:p>
        </w:tc>
        <w:tc>
          <w:tcPr>
            <w:tcW w:w="757" w:type="pct"/>
            <w:vAlign w:val="center"/>
          </w:tcPr>
          <w:p w:rsidR="0061784E" w:rsidRPr="00DD0FCB" w:rsidRDefault="0061784E" w:rsidP="00F621A6">
            <w:pPr>
              <w:spacing w:line="276" w:lineRule="auto"/>
              <w:contextualSpacing/>
              <w:jc w:val="center"/>
              <w:rPr>
                <w:color w:val="000000"/>
              </w:rPr>
            </w:pPr>
            <w:r w:rsidRPr="00DD0FCB">
              <w:rPr>
                <w:color w:val="000000"/>
              </w:rPr>
              <w:t>не менее 150</w:t>
            </w:r>
          </w:p>
        </w:tc>
      </w:tr>
      <w:tr w:rsidR="0061784E" w:rsidRPr="00DD0FCB" w:rsidTr="00D223F8">
        <w:trPr>
          <w:trHeight w:val="135"/>
        </w:trPr>
        <w:tc>
          <w:tcPr>
            <w:tcW w:w="494" w:type="pct"/>
            <w:gridSpan w:val="2"/>
            <w:vAlign w:val="center"/>
          </w:tcPr>
          <w:p w:rsidR="0061784E" w:rsidRPr="00DD0FCB" w:rsidRDefault="0061784E" w:rsidP="00F621A6">
            <w:pPr>
              <w:pStyle w:val="af1"/>
              <w:spacing w:before="20" w:after="20" w:line="276" w:lineRule="auto"/>
              <w:rPr>
                <w:rFonts w:ascii="Times New Roman" w:hAnsi="Times New Roman"/>
              </w:rPr>
            </w:pPr>
            <w:r w:rsidRPr="00DD0FCB">
              <w:rPr>
                <w:rFonts w:ascii="Times New Roman" w:hAnsi="Times New Roman"/>
              </w:rPr>
              <w:t>4.8</w:t>
            </w:r>
          </w:p>
        </w:tc>
        <w:tc>
          <w:tcPr>
            <w:tcW w:w="1870"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Предприятия общественного питания</w:t>
            </w:r>
          </w:p>
        </w:tc>
        <w:tc>
          <w:tcPr>
            <w:tcW w:w="1016"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место</w:t>
            </w:r>
          </w:p>
        </w:tc>
        <w:tc>
          <w:tcPr>
            <w:tcW w:w="863" w:type="pct"/>
            <w:vAlign w:val="center"/>
          </w:tcPr>
          <w:p w:rsidR="0061784E" w:rsidRPr="00DD0FCB" w:rsidRDefault="0061784E" w:rsidP="00F621A6">
            <w:pPr>
              <w:spacing w:line="276" w:lineRule="auto"/>
              <w:contextualSpacing/>
              <w:jc w:val="center"/>
              <w:rPr>
                <w:color w:val="000000"/>
              </w:rPr>
            </w:pPr>
            <w:r w:rsidRPr="00DD0FCB">
              <w:rPr>
                <w:color w:val="000000"/>
              </w:rPr>
              <w:t>н/д</w:t>
            </w:r>
          </w:p>
        </w:tc>
        <w:tc>
          <w:tcPr>
            <w:tcW w:w="757" w:type="pct"/>
            <w:vAlign w:val="center"/>
          </w:tcPr>
          <w:p w:rsidR="0061784E" w:rsidRPr="00DD0FCB" w:rsidRDefault="0061784E" w:rsidP="00F621A6">
            <w:pPr>
              <w:spacing w:line="276" w:lineRule="auto"/>
              <w:contextualSpacing/>
              <w:jc w:val="center"/>
              <w:rPr>
                <w:color w:val="000000"/>
              </w:rPr>
            </w:pPr>
            <w:r w:rsidRPr="00DD0FCB">
              <w:rPr>
                <w:color w:val="000000"/>
              </w:rPr>
              <w:t>н/д</w:t>
            </w:r>
          </w:p>
        </w:tc>
      </w:tr>
      <w:tr w:rsidR="0061784E" w:rsidRPr="00DD0FCB" w:rsidTr="00D223F8">
        <w:trPr>
          <w:trHeight w:val="135"/>
        </w:trPr>
        <w:tc>
          <w:tcPr>
            <w:tcW w:w="494" w:type="pct"/>
            <w:gridSpan w:val="2"/>
            <w:vAlign w:val="center"/>
          </w:tcPr>
          <w:p w:rsidR="0061784E" w:rsidRPr="00DD0FCB" w:rsidRDefault="0061784E" w:rsidP="00F621A6">
            <w:pPr>
              <w:pStyle w:val="af1"/>
              <w:spacing w:before="20" w:after="20" w:line="276" w:lineRule="auto"/>
              <w:rPr>
                <w:rFonts w:ascii="Times New Roman" w:hAnsi="Times New Roman"/>
              </w:rPr>
            </w:pPr>
            <w:r w:rsidRPr="00DD0FCB">
              <w:rPr>
                <w:rFonts w:ascii="Times New Roman" w:hAnsi="Times New Roman"/>
              </w:rPr>
              <w:t>4.9</w:t>
            </w:r>
          </w:p>
        </w:tc>
        <w:tc>
          <w:tcPr>
            <w:tcW w:w="1870"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Предприятия бытового обслуживания</w:t>
            </w:r>
          </w:p>
        </w:tc>
        <w:tc>
          <w:tcPr>
            <w:tcW w:w="1016"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рабочее место</w:t>
            </w:r>
          </w:p>
        </w:tc>
        <w:tc>
          <w:tcPr>
            <w:tcW w:w="863" w:type="pct"/>
            <w:vAlign w:val="center"/>
          </w:tcPr>
          <w:p w:rsidR="0061784E" w:rsidRPr="00DD0FCB" w:rsidRDefault="0061784E" w:rsidP="00F621A6">
            <w:pPr>
              <w:spacing w:line="276" w:lineRule="auto"/>
              <w:contextualSpacing/>
              <w:jc w:val="center"/>
              <w:rPr>
                <w:color w:val="000000"/>
              </w:rPr>
            </w:pPr>
            <w:r w:rsidRPr="00DD0FCB">
              <w:rPr>
                <w:color w:val="000000"/>
              </w:rPr>
              <w:t>4</w:t>
            </w:r>
          </w:p>
        </w:tc>
        <w:tc>
          <w:tcPr>
            <w:tcW w:w="757" w:type="pct"/>
            <w:vAlign w:val="center"/>
          </w:tcPr>
          <w:p w:rsidR="0061784E" w:rsidRPr="00DD0FCB" w:rsidRDefault="0061784E" w:rsidP="00F621A6">
            <w:pPr>
              <w:spacing w:line="276" w:lineRule="auto"/>
              <w:contextualSpacing/>
              <w:jc w:val="center"/>
              <w:rPr>
                <w:color w:val="000000"/>
              </w:rPr>
            </w:pPr>
            <w:r w:rsidRPr="00DD0FCB">
              <w:rPr>
                <w:color w:val="000000"/>
              </w:rPr>
              <w:t>4</w:t>
            </w:r>
          </w:p>
        </w:tc>
      </w:tr>
      <w:tr w:rsidR="0061784E" w:rsidRPr="00DD0FCB" w:rsidTr="00D223F8">
        <w:trPr>
          <w:trHeight w:val="135"/>
        </w:trPr>
        <w:tc>
          <w:tcPr>
            <w:tcW w:w="494" w:type="pct"/>
            <w:gridSpan w:val="2"/>
            <w:vAlign w:val="center"/>
          </w:tcPr>
          <w:p w:rsidR="0061784E" w:rsidRPr="00DD0FCB" w:rsidRDefault="0061784E" w:rsidP="00F621A6">
            <w:pPr>
              <w:pStyle w:val="af1"/>
              <w:spacing w:before="20" w:after="20" w:line="276" w:lineRule="auto"/>
              <w:rPr>
                <w:rFonts w:ascii="Times New Roman" w:hAnsi="Times New Roman"/>
              </w:rPr>
            </w:pPr>
            <w:r w:rsidRPr="00DD0FCB">
              <w:rPr>
                <w:rFonts w:ascii="Times New Roman" w:hAnsi="Times New Roman"/>
              </w:rPr>
              <w:t>4.10</w:t>
            </w:r>
          </w:p>
        </w:tc>
        <w:tc>
          <w:tcPr>
            <w:tcW w:w="1870"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Аптеки</w:t>
            </w:r>
          </w:p>
        </w:tc>
        <w:tc>
          <w:tcPr>
            <w:tcW w:w="1016"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объект</w:t>
            </w:r>
          </w:p>
        </w:tc>
        <w:tc>
          <w:tcPr>
            <w:tcW w:w="863" w:type="pct"/>
            <w:vAlign w:val="center"/>
          </w:tcPr>
          <w:p w:rsidR="0061784E" w:rsidRPr="00DD0FCB" w:rsidRDefault="0061784E" w:rsidP="00F621A6">
            <w:pPr>
              <w:spacing w:line="276" w:lineRule="auto"/>
              <w:contextualSpacing/>
              <w:jc w:val="center"/>
              <w:rPr>
                <w:color w:val="000000"/>
              </w:rPr>
            </w:pPr>
            <w:r w:rsidRPr="00DD0FCB">
              <w:rPr>
                <w:color w:val="000000"/>
              </w:rPr>
              <w:t>1</w:t>
            </w:r>
          </w:p>
        </w:tc>
        <w:tc>
          <w:tcPr>
            <w:tcW w:w="757" w:type="pct"/>
            <w:vAlign w:val="center"/>
          </w:tcPr>
          <w:p w:rsidR="0061784E" w:rsidRPr="00DD0FCB" w:rsidRDefault="0061784E" w:rsidP="00F621A6">
            <w:pPr>
              <w:spacing w:line="276" w:lineRule="auto"/>
              <w:contextualSpacing/>
              <w:jc w:val="center"/>
              <w:rPr>
                <w:color w:val="000000"/>
              </w:rPr>
            </w:pPr>
            <w:r w:rsidRPr="00DD0FCB">
              <w:rPr>
                <w:color w:val="000000"/>
              </w:rPr>
              <w:t>1</w:t>
            </w:r>
          </w:p>
        </w:tc>
      </w:tr>
      <w:tr w:rsidR="0061784E" w:rsidRPr="00DD0FCB" w:rsidTr="00D223F8">
        <w:trPr>
          <w:trHeight w:val="135"/>
        </w:trPr>
        <w:tc>
          <w:tcPr>
            <w:tcW w:w="494" w:type="pct"/>
            <w:gridSpan w:val="2"/>
            <w:vAlign w:val="center"/>
          </w:tcPr>
          <w:p w:rsidR="0061784E" w:rsidRPr="00DD0FCB" w:rsidRDefault="0061784E" w:rsidP="00F621A6">
            <w:pPr>
              <w:pStyle w:val="af1"/>
              <w:spacing w:before="20" w:after="20" w:line="276" w:lineRule="auto"/>
              <w:rPr>
                <w:rFonts w:ascii="Times New Roman" w:hAnsi="Times New Roman"/>
              </w:rPr>
            </w:pPr>
            <w:r w:rsidRPr="00DD0FCB">
              <w:rPr>
                <w:rFonts w:ascii="Times New Roman" w:hAnsi="Times New Roman"/>
              </w:rPr>
              <w:t>4.11</w:t>
            </w:r>
          </w:p>
        </w:tc>
        <w:tc>
          <w:tcPr>
            <w:tcW w:w="1870"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Бани</w:t>
            </w:r>
          </w:p>
        </w:tc>
        <w:tc>
          <w:tcPr>
            <w:tcW w:w="1016" w:type="pct"/>
            <w:vAlign w:val="center"/>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помывочное место</w:t>
            </w:r>
          </w:p>
        </w:tc>
        <w:tc>
          <w:tcPr>
            <w:tcW w:w="863" w:type="pct"/>
            <w:vAlign w:val="center"/>
          </w:tcPr>
          <w:p w:rsidR="0061784E" w:rsidRPr="00DD0FCB" w:rsidRDefault="0061784E" w:rsidP="00F621A6">
            <w:pPr>
              <w:spacing w:line="276" w:lineRule="auto"/>
              <w:contextualSpacing/>
              <w:jc w:val="center"/>
              <w:rPr>
                <w:color w:val="000000"/>
              </w:rPr>
            </w:pPr>
            <w:r w:rsidRPr="00DD0FCB">
              <w:rPr>
                <w:color w:val="000000"/>
              </w:rPr>
              <w:t>10</w:t>
            </w:r>
          </w:p>
        </w:tc>
        <w:tc>
          <w:tcPr>
            <w:tcW w:w="757" w:type="pct"/>
            <w:vAlign w:val="center"/>
          </w:tcPr>
          <w:p w:rsidR="0061784E" w:rsidRPr="00DD0FCB" w:rsidRDefault="0061784E" w:rsidP="00F621A6">
            <w:pPr>
              <w:spacing w:line="276" w:lineRule="auto"/>
              <w:contextualSpacing/>
              <w:jc w:val="center"/>
              <w:rPr>
                <w:color w:val="000000"/>
              </w:rPr>
            </w:pPr>
            <w:r w:rsidRPr="00DD0FCB">
              <w:rPr>
                <w:color w:val="000000"/>
              </w:rPr>
              <w:t>10</w:t>
            </w:r>
          </w:p>
        </w:tc>
      </w:tr>
      <w:tr w:rsidR="0061784E" w:rsidRPr="00DD0FCB" w:rsidTr="00D223F8">
        <w:trPr>
          <w:trHeight w:val="135"/>
        </w:trPr>
        <w:tc>
          <w:tcPr>
            <w:tcW w:w="494" w:type="pct"/>
            <w:gridSpan w:val="2"/>
          </w:tcPr>
          <w:p w:rsidR="0061784E" w:rsidRPr="00DD0FCB" w:rsidRDefault="0061784E" w:rsidP="00F621A6">
            <w:pPr>
              <w:pStyle w:val="af1"/>
              <w:spacing w:before="40" w:after="40" w:line="276" w:lineRule="auto"/>
              <w:rPr>
                <w:rFonts w:ascii="Times New Roman" w:hAnsi="Times New Roman"/>
                <w:b/>
              </w:rPr>
            </w:pPr>
            <w:r w:rsidRPr="00DD0FCB">
              <w:rPr>
                <w:rFonts w:ascii="Times New Roman" w:hAnsi="Times New Roman"/>
                <w:b/>
              </w:rPr>
              <w:t>5</w:t>
            </w:r>
          </w:p>
        </w:tc>
        <w:tc>
          <w:tcPr>
            <w:tcW w:w="1870" w:type="pct"/>
          </w:tcPr>
          <w:p w:rsidR="0061784E" w:rsidRPr="00DD0FCB" w:rsidRDefault="0061784E" w:rsidP="00F621A6">
            <w:pPr>
              <w:pStyle w:val="af1"/>
              <w:spacing w:before="40" w:after="40" w:line="276" w:lineRule="auto"/>
              <w:rPr>
                <w:rFonts w:ascii="Times New Roman" w:hAnsi="Times New Roman"/>
                <w:b/>
              </w:rPr>
            </w:pPr>
            <w:r w:rsidRPr="00DD0FCB">
              <w:rPr>
                <w:rFonts w:ascii="Times New Roman" w:hAnsi="Times New Roman"/>
                <w:b/>
              </w:rPr>
              <w:t>ТРАНСПОРТНАЯ ИНФРАСТРУКТУРА</w:t>
            </w:r>
          </w:p>
        </w:tc>
        <w:tc>
          <w:tcPr>
            <w:tcW w:w="1016" w:type="pct"/>
          </w:tcPr>
          <w:p w:rsidR="0061784E" w:rsidRPr="00DD0FCB" w:rsidRDefault="0061784E" w:rsidP="00F621A6">
            <w:pPr>
              <w:pStyle w:val="af1"/>
              <w:spacing w:before="40" w:after="40" w:line="276" w:lineRule="auto"/>
              <w:rPr>
                <w:rFonts w:ascii="Times New Roman" w:hAnsi="Times New Roman"/>
              </w:rPr>
            </w:pPr>
          </w:p>
        </w:tc>
        <w:tc>
          <w:tcPr>
            <w:tcW w:w="863" w:type="pct"/>
          </w:tcPr>
          <w:p w:rsidR="0061784E" w:rsidRPr="00DD0FCB" w:rsidRDefault="0061784E" w:rsidP="00F621A6">
            <w:pPr>
              <w:pStyle w:val="af1"/>
              <w:spacing w:before="40" w:after="40" w:line="276" w:lineRule="auto"/>
              <w:rPr>
                <w:rFonts w:ascii="Times New Roman" w:hAnsi="Times New Roman"/>
              </w:rPr>
            </w:pPr>
          </w:p>
        </w:tc>
        <w:tc>
          <w:tcPr>
            <w:tcW w:w="757" w:type="pct"/>
          </w:tcPr>
          <w:p w:rsidR="0061784E" w:rsidRPr="00DD0FCB" w:rsidRDefault="0061784E" w:rsidP="00F621A6">
            <w:pPr>
              <w:pStyle w:val="af1"/>
              <w:spacing w:before="40" w:after="40" w:line="276" w:lineRule="auto"/>
              <w:rPr>
                <w:rFonts w:ascii="Times New Roman" w:hAnsi="Times New Roman"/>
              </w:rPr>
            </w:pPr>
          </w:p>
        </w:tc>
      </w:tr>
      <w:tr w:rsidR="0061784E" w:rsidRPr="00DD0FCB" w:rsidTr="00D223F8">
        <w:trPr>
          <w:trHeight w:val="135"/>
        </w:trPr>
        <w:tc>
          <w:tcPr>
            <w:tcW w:w="494"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5.1</w:t>
            </w:r>
          </w:p>
        </w:tc>
        <w:tc>
          <w:tcPr>
            <w:tcW w:w="1870"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Протяженность улично-дорожной сети</w:t>
            </w:r>
          </w:p>
        </w:tc>
        <w:tc>
          <w:tcPr>
            <w:tcW w:w="1016" w:type="pct"/>
          </w:tcPr>
          <w:p w:rsidR="0061784E" w:rsidRPr="00DD0FCB" w:rsidRDefault="0061784E" w:rsidP="00F621A6">
            <w:pPr>
              <w:pStyle w:val="af1"/>
              <w:spacing w:before="40" w:after="40" w:line="276" w:lineRule="auto"/>
              <w:rPr>
                <w:rFonts w:ascii="Times New Roman" w:hAnsi="Times New Roman"/>
              </w:rPr>
            </w:pPr>
            <w:proofErr w:type="spellStart"/>
            <w:r w:rsidRPr="00DD0FCB">
              <w:rPr>
                <w:rFonts w:ascii="Times New Roman" w:hAnsi="Times New Roman"/>
                <w:lang w:val="en-US"/>
              </w:rPr>
              <w:t>км</w:t>
            </w:r>
            <w:proofErr w:type="spellEnd"/>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2,1</w:t>
            </w:r>
          </w:p>
        </w:tc>
        <w:tc>
          <w:tcPr>
            <w:tcW w:w="757"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4,8</w:t>
            </w:r>
          </w:p>
        </w:tc>
      </w:tr>
      <w:tr w:rsidR="0061784E" w:rsidRPr="00DD0FCB" w:rsidTr="00D223F8">
        <w:trPr>
          <w:trHeight w:val="135"/>
        </w:trPr>
        <w:tc>
          <w:tcPr>
            <w:tcW w:w="494" w:type="pct"/>
            <w:gridSpan w:val="2"/>
          </w:tcPr>
          <w:p w:rsidR="0061784E" w:rsidRPr="00DD0FCB" w:rsidRDefault="0061784E" w:rsidP="00F621A6">
            <w:pPr>
              <w:pStyle w:val="af1"/>
              <w:spacing w:before="40" w:after="40" w:line="276" w:lineRule="auto"/>
              <w:rPr>
                <w:rFonts w:ascii="Times New Roman" w:hAnsi="Times New Roman"/>
              </w:rPr>
            </w:pPr>
          </w:p>
        </w:tc>
        <w:tc>
          <w:tcPr>
            <w:tcW w:w="1870"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в том числе</w:t>
            </w:r>
          </w:p>
        </w:tc>
        <w:tc>
          <w:tcPr>
            <w:tcW w:w="1016" w:type="pct"/>
          </w:tcPr>
          <w:p w:rsidR="0061784E" w:rsidRPr="00DD0FCB" w:rsidRDefault="0061784E" w:rsidP="00F621A6">
            <w:pPr>
              <w:pStyle w:val="af1"/>
              <w:spacing w:before="40" w:after="40" w:line="276" w:lineRule="auto"/>
              <w:rPr>
                <w:rFonts w:ascii="Times New Roman" w:hAnsi="Times New Roman"/>
                <w:lang w:val="en-US"/>
              </w:rPr>
            </w:pPr>
          </w:p>
        </w:tc>
        <w:tc>
          <w:tcPr>
            <w:tcW w:w="863" w:type="pct"/>
          </w:tcPr>
          <w:p w:rsidR="0061784E" w:rsidRPr="00DD0FCB" w:rsidRDefault="0061784E" w:rsidP="00F621A6">
            <w:pPr>
              <w:pStyle w:val="af1"/>
              <w:spacing w:before="40" w:after="40" w:line="276" w:lineRule="auto"/>
              <w:rPr>
                <w:rFonts w:ascii="Times New Roman" w:hAnsi="Times New Roman"/>
              </w:rPr>
            </w:pPr>
          </w:p>
        </w:tc>
        <w:tc>
          <w:tcPr>
            <w:tcW w:w="757" w:type="pct"/>
          </w:tcPr>
          <w:p w:rsidR="0061784E" w:rsidRPr="00DD0FCB" w:rsidRDefault="0061784E" w:rsidP="00F621A6">
            <w:pPr>
              <w:pStyle w:val="af1"/>
              <w:spacing w:before="40" w:after="40" w:line="276" w:lineRule="auto"/>
              <w:rPr>
                <w:rFonts w:ascii="Times New Roman" w:hAnsi="Times New Roman"/>
                <w:lang w:val="en-US"/>
              </w:rPr>
            </w:pPr>
          </w:p>
        </w:tc>
      </w:tr>
      <w:tr w:rsidR="0061784E" w:rsidRPr="00DD0FCB" w:rsidTr="00D223F8">
        <w:trPr>
          <w:trHeight w:val="135"/>
        </w:trPr>
        <w:tc>
          <w:tcPr>
            <w:tcW w:w="494" w:type="pct"/>
            <w:gridSpan w:val="2"/>
          </w:tcPr>
          <w:p w:rsidR="0061784E" w:rsidRPr="00DD0FCB" w:rsidRDefault="0061784E" w:rsidP="00F621A6">
            <w:pPr>
              <w:pStyle w:val="af1"/>
              <w:spacing w:before="40" w:after="40" w:line="276" w:lineRule="auto"/>
              <w:rPr>
                <w:rFonts w:ascii="Times New Roman" w:hAnsi="Times New Roman"/>
              </w:rPr>
            </w:pPr>
          </w:p>
        </w:tc>
        <w:tc>
          <w:tcPr>
            <w:tcW w:w="1870"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второстепенные улицы в жилой застройке</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км</w:t>
            </w:r>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757"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2,2</w:t>
            </w:r>
          </w:p>
        </w:tc>
      </w:tr>
      <w:tr w:rsidR="0061784E" w:rsidRPr="00DD0FCB" w:rsidTr="00D223F8">
        <w:trPr>
          <w:trHeight w:val="135"/>
        </w:trPr>
        <w:tc>
          <w:tcPr>
            <w:tcW w:w="494" w:type="pct"/>
            <w:gridSpan w:val="2"/>
          </w:tcPr>
          <w:p w:rsidR="0061784E" w:rsidRPr="00DD0FCB" w:rsidRDefault="0061784E" w:rsidP="00F621A6">
            <w:pPr>
              <w:pStyle w:val="af1"/>
              <w:spacing w:before="40" w:after="40" w:line="276" w:lineRule="auto"/>
              <w:rPr>
                <w:rFonts w:ascii="Times New Roman" w:hAnsi="Times New Roman"/>
              </w:rPr>
            </w:pPr>
          </w:p>
        </w:tc>
        <w:tc>
          <w:tcPr>
            <w:tcW w:w="1870"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проезды</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км</w:t>
            </w:r>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757"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2,6</w:t>
            </w:r>
          </w:p>
        </w:tc>
      </w:tr>
      <w:tr w:rsidR="0061784E" w:rsidRPr="00DD0FCB" w:rsidTr="00D223F8">
        <w:trPr>
          <w:trHeight w:val="135"/>
        </w:trPr>
        <w:tc>
          <w:tcPr>
            <w:tcW w:w="494"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5.2</w:t>
            </w:r>
          </w:p>
        </w:tc>
        <w:tc>
          <w:tcPr>
            <w:tcW w:w="1870"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Протяженность автомобильных дорог</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км</w:t>
            </w:r>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757"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2,9</w:t>
            </w:r>
          </w:p>
        </w:tc>
      </w:tr>
      <w:tr w:rsidR="0061784E" w:rsidRPr="00DD0FCB" w:rsidTr="00D223F8">
        <w:trPr>
          <w:trHeight w:val="135"/>
        </w:trPr>
        <w:tc>
          <w:tcPr>
            <w:tcW w:w="494" w:type="pct"/>
            <w:gridSpan w:val="2"/>
          </w:tcPr>
          <w:p w:rsidR="0061784E" w:rsidRPr="00DD0FCB" w:rsidRDefault="0061784E" w:rsidP="00F621A6">
            <w:pPr>
              <w:pStyle w:val="af1"/>
              <w:spacing w:before="40" w:after="40" w:line="276" w:lineRule="auto"/>
              <w:rPr>
                <w:rFonts w:ascii="Times New Roman" w:hAnsi="Times New Roman"/>
              </w:rPr>
            </w:pPr>
          </w:p>
        </w:tc>
        <w:tc>
          <w:tcPr>
            <w:tcW w:w="1870"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в том числе</w:t>
            </w:r>
          </w:p>
        </w:tc>
        <w:tc>
          <w:tcPr>
            <w:tcW w:w="1016" w:type="pct"/>
          </w:tcPr>
          <w:p w:rsidR="0061784E" w:rsidRPr="00DD0FCB" w:rsidRDefault="0061784E" w:rsidP="00F621A6">
            <w:pPr>
              <w:pStyle w:val="af1"/>
              <w:spacing w:before="40" w:after="40" w:line="276" w:lineRule="auto"/>
              <w:rPr>
                <w:rFonts w:ascii="Times New Roman" w:hAnsi="Times New Roman"/>
              </w:rPr>
            </w:pPr>
          </w:p>
        </w:tc>
        <w:tc>
          <w:tcPr>
            <w:tcW w:w="863" w:type="pct"/>
          </w:tcPr>
          <w:p w:rsidR="0061784E" w:rsidRPr="00DD0FCB" w:rsidRDefault="0061784E" w:rsidP="00F621A6">
            <w:pPr>
              <w:pStyle w:val="af1"/>
              <w:spacing w:before="40" w:after="40" w:line="276" w:lineRule="auto"/>
              <w:rPr>
                <w:rFonts w:ascii="Times New Roman" w:hAnsi="Times New Roman"/>
              </w:rPr>
            </w:pPr>
          </w:p>
        </w:tc>
        <w:tc>
          <w:tcPr>
            <w:tcW w:w="757" w:type="pct"/>
          </w:tcPr>
          <w:p w:rsidR="0061784E" w:rsidRPr="00DD0FCB" w:rsidRDefault="0061784E" w:rsidP="00F621A6">
            <w:pPr>
              <w:pStyle w:val="af1"/>
              <w:spacing w:before="40" w:after="40" w:line="276" w:lineRule="auto"/>
              <w:rPr>
                <w:rFonts w:ascii="Times New Roman" w:hAnsi="Times New Roman"/>
              </w:rPr>
            </w:pPr>
          </w:p>
        </w:tc>
      </w:tr>
      <w:tr w:rsidR="0061784E" w:rsidRPr="00DD0FCB" w:rsidTr="00D223F8">
        <w:trPr>
          <w:trHeight w:val="135"/>
        </w:trPr>
        <w:tc>
          <w:tcPr>
            <w:tcW w:w="494" w:type="pct"/>
            <w:gridSpan w:val="2"/>
          </w:tcPr>
          <w:p w:rsidR="0061784E" w:rsidRPr="00DD0FCB" w:rsidRDefault="0061784E" w:rsidP="00F621A6">
            <w:pPr>
              <w:pStyle w:val="af1"/>
              <w:spacing w:before="40" w:after="40" w:line="276" w:lineRule="auto"/>
              <w:rPr>
                <w:rFonts w:ascii="Times New Roman" w:hAnsi="Times New Roman"/>
              </w:rPr>
            </w:pPr>
          </w:p>
        </w:tc>
        <w:tc>
          <w:tcPr>
            <w:tcW w:w="1870"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местного значения</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км</w:t>
            </w:r>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757"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2,9</w:t>
            </w:r>
          </w:p>
        </w:tc>
      </w:tr>
      <w:tr w:rsidR="0061784E" w:rsidRPr="00DD0FCB" w:rsidTr="00D223F8">
        <w:trPr>
          <w:trHeight w:val="135"/>
        </w:trPr>
        <w:tc>
          <w:tcPr>
            <w:tcW w:w="494" w:type="pct"/>
            <w:gridSpan w:val="2"/>
            <w:shd w:val="clear" w:color="auto" w:fill="auto"/>
          </w:tcPr>
          <w:p w:rsidR="0061784E" w:rsidRPr="00DD0FCB" w:rsidRDefault="0061784E" w:rsidP="00F621A6">
            <w:pPr>
              <w:pStyle w:val="af1"/>
              <w:spacing w:before="40" w:after="40" w:line="276" w:lineRule="auto"/>
              <w:rPr>
                <w:rFonts w:ascii="Times New Roman" w:hAnsi="Times New Roman"/>
                <w:b/>
              </w:rPr>
            </w:pPr>
            <w:r w:rsidRPr="00DD0FCB">
              <w:rPr>
                <w:rFonts w:ascii="Times New Roman" w:hAnsi="Times New Roman"/>
                <w:b/>
              </w:rPr>
              <w:t>6</w:t>
            </w:r>
          </w:p>
        </w:tc>
        <w:tc>
          <w:tcPr>
            <w:tcW w:w="1870" w:type="pct"/>
            <w:shd w:val="clear" w:color="auto" w:fill="auto"/>
          </w:tcPr>
          <w:p w:rsidR="0061784E" w:rsidRPr="00DD0FCB" w:rsidRDefault="0061784E" w:rsidP="00F621A6">
            <w:pPr>
              <w:pStyle w:val="af1"/>
              <w:spacing w:before="40" w:after="40" w:line="276" w:lineRule="auto"/>
              <w:rPr>
                <w:rFonts w:ascii="Times New Roman" w:hAnsi="Times New Roman"/>
                <w:b/>
              </w:rPr>
            </w:pPr>
            <w:r w:rsidRPr="00DD0FCB">
              <w:rPr>
                <w:rFonts w:ascii="Times New Roman" w:hAnsi="Times New Roman"/>
                <w:b/>
              </w:rPr>
              <w:t>ИНЖЕНЕРНОЕ ОБЕСПЕЧЕНИЕ</w:t>
            </w:r>
          </w:p>
        </w:tc>
        <w:tc>
          <w:tcPr>
            <w:tcW w:w="1016" w:type="pct"/>
            <w:shd w:val="clear" w:color="auto" w:fill="auto"/>
          </w:tcPr>
          <w:p w:rsidR="0061784E" w:rsidRPr="00DD0FCB" w:rsidRDefault="0061784E" w:rsidP="00F621A6">
            <w:pPr>
              <w:pStyle w:val="af1"/>
              <w:spacing w:before="40" w:after="40" w:line="276" w:lineRule="auto"/>
              <w:rPr>
                <w:rFonts w:ascii="Times New Roman" w:hAnsi="Times New Roman"/>
              </w:rPr>
            </w:pPr>
          </w:p>
        </w:tc>
        <w:tc>
          <w:tcPr>
            <w:tcW w:w="863" w:type="pct"/>
            <w:shd w:val="clear" w:color="auto" w:fill="auto"/>
          </w:tcPr>
          <w:p w:rsidR="0061784E" w:rsidRPr="00DD0FCB" w:rsidRDefault="0061784E" w:rsidP="00F621A6">
            <w:pPr>
              <w:pStyle w:val="af1"/>
              <w:spacing w:before="40" w:after="40" w:line="276" w:lineRule="auto"/>
              <w:rPr>
                <w:rFonts w:ascii="Times New Roman" w:hAnsi="Times New Roman"/>
              </w:rPr>
            </w:pPr>
          </w:p>
        </w:tc>
        <w:tc>
          <w:tcPr>
            <w:tcW w:w="757" w:type="pct"/>
            <w:shd w:val="clear" w:color="auto" w:fill="auto"/>
          </w:tcPr>
          <w:p w:rsidR="0061784E" w:rsidRPr="00DD0FCB" w:rsidRDefault="0061784E" w:rsidP="00F621A6">
            <w:pPr>
              <w:pStyle w:val="af1"/>
              <w:spacing w:before="40" w:after="40" w:line="276" w:lineRule="auto"/>
              <w:rPr>
                <w:rFonts w:ascii="Times New Roman" w:hAnsi="Times New Roman"/>
              </w:rPr>
            </w:pP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6.1</w:t>
            </w: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Водоснабжение</w:t>
            </w:r>
          </w:p>
        </w:tc>
        <w:tc>
          <w:tcPr>
            <w:tcW w:w="1016" w:type="pct"/>
          </w:tcPr>
          <w:p w:rsidR="0061784E" w:rsidRPr="00DD0FCB" w:rsidRDefault="0061784E" w:rsidP="00F621A6">
            <w:pPr>
              <w:pStyle w:val="af1"/>
              <w:spacing w:before="40" w:after="40" w:line="276" w:lineRule="auto"/>
              <w:rPr>
                <w:rFonts w:ascii="Times New Roman" w:hAnsi="Times New Roman"/>
              </w:rPr>
            </w:pPr>
          </w:p>
        </w:tc>
        <w:tc>
          <w:tcPr>
            <w:tcW w:w="863" w:type="pct"/>
          </w:tcPr>
          <w:p w:rsidR="0061784E" w:rsidRPr="00DD0FCB" w:rsidRDefault="0061784E" w:rsidP="00F621A6">
            <w:pPr>
              <w:pStyle w:val="af1"/>
              <w:spacing w:before="40" w:after="40" w:line="276" w:lineRule="auto"/>
              <w:rPr>
                <w:rFonts w:ascii="Times New Roman" w:hAnsi="Times New Roman"/>
              </w:rPr>
            </w:pPr>
          </w:p>
        </w:tc>
        <w:tc>
          <w:tcPr>
            <w:tcW w:w="757" w:type="pct"/>
          </w:tcPr>
          <w:p w:rsidR="0061784E" w:rsidRPr="00DD0FCB" w:rsidRDefault="0061784E" w:rsidP="00F621A6">
            <w:pPr>
              <w:pStyle w:val="af1"/>
              <w:spacing w:before="40" w:after="40" w:line="276" w:lineRule="auto"/>
              <w:rPr>
                <w:rFonts w:ascii="Times New Roman" w:hAnsi="Times New Roman"/>
              </w:rPr>
            </w:pP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6.1.1</w:t>
            </w: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 xml:space="preserve">Водопотребление </w:t>
            </w:r>
          </w:p>
        </w:tc>
        <w:tc>
          <w:tcPr>
            <w:tcW w:w="1016" w:type="pct"/>
          </w:tcPr>
          <w:p w:rsidR="0061784E" w:rsidRPr="00DD0FCB" w:rsidRDefault="0061784E" w:rsidP="00F621A6">
            <w:pPr>
              <w:pStyle w:val="af1"/>
              <w:spacing w:before="40" w:after="40" w:line="276" w:lineRule="auto"/>
              <w:rPr>
                <w:rFonts w:ascii="Times New Roman" w:hAnsi="Times New Roman"/>
              </w:rPr>
            </w:pPr>
          </w:p>
        </w:tc>
        <w:tc>
          <w:tcPr>
            <w:tcW w:w="863" w:type="pct"/>
          </w:tcPr>
          <w:p w:rsidR="0061784E" w:rsidRPr="00DD0FCB" w:rsidRDefault="0061784E" w:rsidP="00F621A6">
            <w:pPr>
              <w:pStyle w:val="af1"/>
              <w:spacing w:before="40" w:after="40" w:line="276" w:lineRule="auto"/>
              <w:rPr>
                <w:rFonts w:ascii="Times New Roman" w:hAnsi="Times New Roman"/>
              </w:rPr>
            </w:pPr>
          </w:p>
        </w:tc>
        <w:tc>
          <w:tcPr>
            <w:tcW w:w="757" w:type="pct"/>
          </w:tcPr>
          <w:p w:rsidR="0061784E" w:rsidRPr="00DD0FCB" w:rsidRDefault="0061784E" w:rsidP="00F621A6">
            <w:pPr>
              <w:pStyle w:val="af1"/>
              <w:spacing w:before="40" w:after="40" w:line="276" w:lineRule="auto"/>
              <w:rPr>
                <w:rFonts w:ascii="Times New Roman" w:hAnsi="Times New Roman"/>
              </w:rPr>
            </w:pP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всего</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куб. м./в сутки</w:t>
            </w:r>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757"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27,0</w:t>
            </w: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в том числе:</w:t>
            </w:r>
          </w:p>
        </w:tc>
        <w:tc>
          <w:tcPr>
            <w:tcW w:w="1016" w:type="pct"/>
          </w:tcPr>
          <w:p w:rsidR="0061784E" w:rsidRPr="00DD0FCB" w:rsidRDefault="0061784E" w:rsidP="00F621A6">
            <w:pPr>
              <w:pStyle w:val="af1"/>
              <w:spacing w:before="40" w:after="40" w:line="276" w:lineRule="auto"/>
              <w:rPr>
                <w:rFonts w:ascii="Times New Roman" w:hAnsi="Times New Roman"/>
              </w:rPr>
            </w:pPr>
          </w:p>
        </w:tc>
        <w:tc>
          <w:tcPr>
            <w:tcW w:w="863" w:type="pct"/>
          </w:tcPr>
          <w:p w:rsidR="0061784E" w:rsidRPr="00DD0FCB" w:rsidRDefault="0061784E" w:rsidP="00F621A6">
            <w:pPr>
              <w:pStyle w:val="af1"/>
              <w:spacing w:before="40" w:after="40" w:line="276" w:lineRule="auto"/>
              <w:rPr>
                <w:rFonts w:ascii="Times New Roman" w:hAnsi="Times New Roman"/>
              </w:rPr>
            </w:pPr>
          </w:p>
        </w:tc>
        <w:tc>
          <w:tcPr>
            <w:tcW w:w="757" w:type="pct"/>
          </w:tcPr>
          <w:p w:rsidR="0061784E" w:rsidRPr="00DD0FCB" w:rsidRDefault="0061784E" w:rsidP="00F621A6">
            <w:pPr>
              <w:pStyle w:val="af1"/>
              <w:spacing w:before="40" w:after="40" w:line="276" w:lineRule="auto"/>
              <w:rPr>
                <w:rFonts w:ascii="Times New Roman" w:hAnsi="Times New Roman"/>
              </w:rPr>
            </w:pP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на хозяйствен</w:t>
            </w:r>
            <w:r w:rsidRPr="00DD0FCB">
              <w:rPr>
                <w:rFonts w:ascii="Times New Roman" w:hAnsi="Times New Roman"/>
              </w:rPr>
              <w:softHyphen/>
              <w:t xml:space="preserve">но-питьевые нужды </w:t>
            </w:r>
          </w:p>
          <w:p w:rsidR="0061784E" w:rsidRPr="00DD0FCB" w:rsidRDefault="0061784E" w:rsidP="00F621A6">
            <w:pPr>
              <w:pStyle w:val="af1"/>
              <w:spacing w:before="40" w:after="40" w:line="276" w:lineRule="auto"/>
              <w:rPr>
                <w:rFonts w:ascii="Times New Roman" w:hAnsi="Times New Roman"/>
              </w:rPr>
            </w:pP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куб. м./в сутки</w:t>
            </w:r>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757"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27,0</w:t>
            </w: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highlight w:val="yellow"/>
              </w:rPr>
            </w:pP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 xml:space="preserve"> на производственные нужды</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куб. м./в сутки</w:t>
            </w:r>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757"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6.1.2</w:t>
            </w: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Протяженность сетей</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км</w:t>
            </w:r>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1,0</w:t>
            </w:r>
          </w:p>
        </w:tc>
        <w:tc>
          <w:tcPr>
            <w:tcW w:w="757"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1,0</w:t>
            </w: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6.1.3</w:t>
            </w: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Вторичное использование воды</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757"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6.2</w:t>
            </w: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Канализация</w:t>
            </w:r>
          </w:p>
        </w:tc>
        <w:tc>
          <w:tcPr>
            <w:tcW w:w="1016" w:type="pct"/>
          </w:tcPr>
          <w:p w:rsidR="0061784E" w:rsidRPr="00DD0FCB" w:rsidRDefault="0061784E" w:rsidP="00F621A6">
            <w:pPr>
              <w:pStyle w:val="af1"/>
              <w:spacing w:before="40" w:after="40" w:line="276" w:lineRule="auto"/>
              <w:rPr>
                <w:rFonts w:ascii="Times New Roman" w:hAnsi="Times New Roman"/>
              </w:rPr>
            </w:pPr>
          </w:p>
        </w:tc>
        <w:tc>
          <w:tcPr>
            <w:tcW w:w="863" w:type="pct"/>
          </w:tcPr>
          <w:p w:rsidR="0061784E" w:rsidRPr="00DD0FCB" w:rsidRDefault="0061784E" w:rsidP="00F621A6">
            <w:pPr>
              <w:pStyle w:val="af1"/>
              <w:spacing w:before="40" w:after="40" w:line="276" w:lineRule="auto"/>
              <w:rPr>
                <w:rFonts w:ascii="Times New Roman" w:hAnsi="Times New Roman"/>
              </w:rPr>
            </w:pPr>
          </w:p>
        </w:tc>
        <w:tc>
          <w:tcPr>
            <w:tcW w:w="757" w:type="pct"/>
          </w:tcPr>
          <w:p w:rsidR="0061784E" w:rsidRPr="00DD0FCB" w:rsidRDefault="0061784E" w:rsidP="00F621A6">
            <w:pPr>
              <w:pStyle w:val="af1"/>
              <w:spacing w:before="40" w:after="40" w:line="276" w:lineRule="auto"/>
              <w:rPr>
                <w:rFonts w:ascii="Times New Roman" w:hAnsi="Times New Roman"/>
                <w:highlight w:val="yellow"/>
              </w:rPr>
            </w:pP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6.2.1</w:t>
            </w: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 xml:space="preserve">Общее поступление сточных вод </w:t>
            </w:r>
          </w:p>
        </w:tc>
        <w:tc>
          <w:tcPr>
            <w:tcW w:w="1016" w:type="pct"/>
          </w:tcPr>
          <w:p w:rsidR="0061784E" w:rsidRPr="00DD0FCB" w:rsidRDefault="0061784E" w:rsidP="00F621A6">
            <w:pPr>
              <w:pStyle w:val="af1"/>
              <w:spacing w:before="40" w:after="40" w:line="276" w:lineRule="auto"/>
              <w:rPr>
                <w:rFonts w:ascii="Times New Roman" w:hAnsi="Times New Roman"/>
              </w:rPr>
            </w:pPr>
          </w:p>
        </w:tc>
        <w:tc>
          <w:tcPr>
            <w:tcW w:w="863" w:type="pct"/>
          </w:tcPr>
          <w:p w:rsidR="0061784E" w:rsidRPr="00DD0FCB" w:rsidRDefault="0061784E" w:rsidP="00F621A6">
            <w:pPr>
              <w:pStyle w:val="af1"/>
              <w:spacing w:before="40" w:after="40" w:line="276" w:lineRule="auto"/>
              <w:rPr>
                <w:rFonts w:ascii="Times New Roman" w:hAnsi="Times New Roman"/>
              </w:rPr>
            </w:pPr>
          </w:p>
        </w:tc>
        <w:tc>
          <w:tcPr>
            <w:tcW w:w="757" w:type="pct"/>
          </w:tcPr>
          <w:p w:rsidR="0061784E" w:rsidRPr="00DD0FCB" w:rsidRDefault="0061784E" w:rsidP="00F621A6">
            <w:pPr>
              <w:pStyle w:val="af1"/>
              <w:spacing w:before="40" w:after="40" w:line="276" w:lineRule="auto"/>
              <w:rPr>
                <w:rFonts w:ascii="Times New Roman" w:hAnsi="Times New Roman"/>
                <w:highlight w:val="yellow"/>
              </w:rPr>
            </w:pP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 всего</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куб. м./в сутки</w:t>
            </w:r>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757"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 xml:space="preserve">в том числе: </w:t>
            </w:r>
          </w:p>
        </w:tc>
        <w:tc>
          <w:tcPr>
            <w:tcW w:w="1016" w:type="pct"/>
          </w:tcPr>
          <w:p w:rsidR="0061784E" w:rsidRPr="00DD0FCB" w:rsidRDefault="0061784E" w:rsidP="00F621A6">
            <w:pPr>
              <w:pStyle w:val="af1"/>
              <w:spacing w:before="40" w:after="40" w:line="276" w:lineRule="auto"/>
              <w:rPr>
                <w:rFonts w:ascii="Times New Roman" w:hAnsi="Times New Roman"/>
              </w:rPr>
            </w:pPr>
          </w:p>
        </w:tc>
        <w:tc>
          <w:tcPr>
            <w:tcW w:w="863" w:type="pct"/>
          </w:tcPr>
          <w:p w:rsidR="0061784E" w:rsidRPr="00DD0FCB" w:rsidRDefault="0061784E" w:rsidP="00F621A6">
            <w:pPr>
              <w:pStyle w:val="af1"/>
              <w:spacing w:before="40" w:after="40" w:line="276" w:lineRule="auto"/>
              <w:rPr>
                <w:rFonts w:ascii="Times New Roman" w:hAnsi="Times New Roman"/>
              </w:rPr>
            </w:pPr>
          </w:p>
        </w:tc>
        <w:tc>
          <w:tcPr>
            <w:tcW w:w="757" w:type="pct"/>
          </w:tcPr>
          <w:p w:rsidR="0061784E" w:rsidRPr="00DD0FCB" w:rsidRDefault="0061784E" w:rsidP="00F621A6">
            <w:pPr>
              <w:pStyle w:val="af1"/>
              <w:spacing w:before="40" w:after="40" w:line="276" w:lineRule="auto"/>
              <w:rPr>
                <w:rFonts w:ascii="Times New Roman" w:hAnsi="Times New Roman"/>
              </w:rPr>
            </w:pP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 хозяйственно-бытовые сточные воды</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куб. м./в сутки</w:t>
            </w:r>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757"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 производственные сточные воды</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куб. м./в сутки</w:t>
            </w:r>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757"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6.2.2</w:t>
            </w: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Протяженность сетей</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км</w:t>
            </w:r>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757"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6.3</w:t>
            </w: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Теплоснабжение</w:t>
            </w:r>
          </w:p>
        </w:tc>
        <w:tc>
          <w:tcPr>
            <w:tcW w:w="1016" w:type="pct"/>
          </w:tcPr>
          <w:p w:rsidR="0061784E" w:rsidRPr="00DD0FCB" w:rsidRDefault="0061784E" w:rsidP="00F621A6">
            <w:pPr>
              <w:pStyle w:val="af1"/>
              <w:spacing w:before="40" w:after="40" w:line="276" w:lineRule="auto"/>
              <w:rPr>
                <w:rFonts w:ascii="Times New Roman" w:hAnsi="Times New Roman"/>
              </w:rPr>
            </w:pPr>
          </w:p>
        </w:tc>
        <w:tc>
          <w:tcPr>
            <w:tcW w:w="863" w:type="pct"/>
          </w:tcPr>
          <w:p w:rsidR="0061784E" w:rsidRPr="00DD0FCB" w:rsidRDefault="0061784E" w:rsidP="00F621A6">
            <w:pPr>
              <w:pStyle w:val="af1"/>
              <w:spacing w:before="40" w:after="40" w:line="276" w:lineRule="auto"/>
              <w:rPr>
                <w:rFonts w:ascii="Times New Roman" w:hAnsi="Times New Roman"/>
              </w:rPr>
            </w:pPr>
          </w:p>
        </w:tc>
        <w:tc>
          <w:tcPr>
            <w:tcW w:w="757" w:type="pct"/>
          </w:tcPr>
          <w:p w:rsidR="0061784E" w:rsidRPr="00DD0FCB" w:rsidRDefault="0061784E" w:rsidP="00F621A6">
            <w:pPr>
              <w:pStyle w:val="af1"/>
              <w:spacing w:before="40" w:after="40" w:line="276" w:lineRule="auto"/>
              <w:rPr>
                <w:rFonts w:ascii="Times New Roman" w:hAnsi="Times New Roman"/>
              </w:rPr>
            </w:pP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6.3.1</w:t>
            </w: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Потребление тепла</w:t>
            </w:r>
          </w:p>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в том числе на коммунально-бытовые нужды</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Гкал/год</w:t>
            </w:r>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757"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3879</w:t>
            </w: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в том числе</w:t>
            </w:r>
          </w:p>
        </w:tc>
        <w:tc>
          <w:tcPr>
            <w:tcW w:w="1016" w:type="pct"/>
          </w:tcPr>
          <w:p w:rsidR="0061784E" w:rsidRPr="00DD0FCB" w:rsidRDefault="0061784E" w:rsidP="00F621A6">
            <w:pPr>
              <w:pStyle w:val="af1"/>
              <w:spacing w:before="40" w:after="40" w:line="276" w:lineRule="auto"/>
              <w:rPr>
                <w:rFonts w:ascii="Times New Roman" w:hAnsi="Times New Roman"/>
              </w:rPr>
            </w:pPr>
          </w:p>
        </w:tc>
        <w:tc>
          <w:tcPr>
            <w:tcW w:w="863" w:type="pct"/>
          </w:tcPr>
          <w:p w:rsidR="0061784E" w:rsidRPr="00DD0FCB" w:rsidRDefault="0061784E" w:rsidP="00F621A6">
            <w:pPr>
              <w:pStyle w:val="af1"/>
              <w:spacing w:before="40" w:after="40" w:line="276" w:lineRule="auto"/>
              <w:rPr>
                <w:rFonts w:ascii="Times New Roman" w:hAnsi="Times New Roman"/>
              </w:rPr>
            </w:pPr>
          </w:p>
        </w:tc>
        <w:tc>
          <w:tcPr>
            <w:tcW w:w="757" w:type="pct"/>
          </w:tcPr>
          <w:p w:rsidR="0061784E" w:rsidRPr="00DD0FCB" w:rsidRDefault="0061784E" w:rsidP="00F621A6">
            <w:pPr>
              <w:pStyle w:val="af1"/>
              <w:spacing w:before="40" w:after="40" w:line="276" w:lineRule="auto"/>
              <w:rPr>
                <w:rFonts w:ascii="Times New Roman" w:hAnsi="Times New Roman"/>
              </w:rPr>
            </w:pP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на коммунально-бытовые нужды</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Гкал/год</w:t>
            </w:r>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757"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3879</w:t>
            </w: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6.3.2</w:t>
            </w: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 xml:space="preserve">Производительность централизованных источников теплоснабжения </w:t>
            </w:r>
          </w:p>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-всего</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Гкал/</w:t>
            </w:r>
            <w:proofErr w:type="gramStart"/>
            <w:r w:rsidRPr="00DD0FCB">
              <w:rPr>
                <w:rFonts w:ascii="Times New Roman" w:hAnsi="Times New Roman"/>
              </w:rPr>
              <w:t>ч</w:t>
            </w:r>
            <w:proofErr w:type="gramEnd"/>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757"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в том числе:</w:t>
            </w:r>
          </w:p>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 ТЭЦ (АТЭС, АСТ)</w:t>
            </w:r>
          </w:p>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 районные котельные</w:t>
            </w:r>
          </w:p>
        </w:tc>
        <w:tc>
          <w:tcPr>
            <w:tcW w:w="1016" w:type="pct"/>
          </w:tcPr>
          <w:p w:rsidR="0061784E" w:rsidRPr="00DD0FCB" w:rsidRDefault="0061784E" w:rsidP="00F621A6">
            <w:pPr>
              <w:pStyle w:val="af1"/>
              <w:spacing w:before="40" w:after="40" w:line="276" w:lineRule="auto"/>
              <w:rPr>
                <w:rFonts w:ascii="Times New Roman" w:hAnsi="Times New Roman"/>
              </w:rPr>
            </w:pPr>
          </w:p>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Гкал/</w:t>
            </w:r>
            <w:proofErr w:type="gramStart"/>
            <w:r w:rsidRPr="00DD0FCB">
              <w:rPr>
                <w:rFonts w:ascii="Times New Roman" w:hAnsi="Times New Roman"/>
              </w:rPr>
              <w:t>ч</w:t>
            </w:r>
            <w:proofErr w:type="gramEnd"/>
          </w:p>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Гкал/</w:t>
            </w:r>
            <w:proofErr w:type="gramStart"/>
            <w:r w:rsidRPr="00DD0FCB">
              <w:rPr>
                <w:rFonts w:ascii="Times New Roman" w:hAnsi="Times New Roman"/>
              </w:rPr>
              <w:t>ч</w:t>
            </w:r>
            <w:proofErr w:type="gramEnd"/>
          </w:p>
        </w:tc>
        <w:tc>
          <w:tcPr>
            <w:tcW w:w="863" w:type="pct"/>
            <w:vAlign w:val="bottom"/>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757" w:type="pct"/>
            <w:shd w:val="clear" w:color="auto" w:fill="auto"/>
            <w:vAlign w:val="bottom"/>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p w:rsidR="0061784E" w:rsidRPr="00DD0FCB" w:rsidRDefault="0061784E" w:rsidP="00F621A6">
            <w:pPr>
              <w:pStyle w:val="af1"/>
              <w:spacing w:before="40" w:after="40" w:line="276" w:lineRule="auto"/>
              <w:rPr>
                <w:rFonts w:ascii="Times New Roman" w:hAnsi="Times New Roman"/>
                <w:highlight w:val="yellow"/>
              </w:rPr>
            </w:pPr>
            <w:r w:rsidRPr="00DD0FCB">
              <w:rPr>
                <w:rFonts w:ascii="Times New Roman" w:hAnsi="Times New Roman"/>
              </w:rPr>
              <w:t>-</w:t>
            </w: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6.3.3</w:t>
            </w: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Производительность локальных источников теплоснабжения</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Гкал/</w:t>
            </w:r>
            <w:proofErr w:type="gramStart"/>
            <w:r w:rsidRPr="00DD0FCB">
              <w:rPr>
                <w:rFonts w:ascii="Times New Roman" w:hAnsi="Times New Roman"/>
              </w:rPr>
              <w:t>ч</w:t>
            </w:r>
            <w:proofErr w:type="gramEnd"/>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0,04</w:t>
            </w:r>
          </w:p>
        </w:tc>
        <w:tc>
          <w:tcPr>
            <w:tcW w:w="757" w:type="pct"/>
            <w:shd w:val="clear" w:color="auto" w:fill="auto"/>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0,213</w:t>
            </w: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6.3.4</w:t>
            </w: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Протяженность сетей (двухтрубная)</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км</w:t>
            </w:r>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757"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6.4</w:t>
            </w: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Газоснабжение</w:t>
            </w:r>
          </w:p>
        </w:tc>
        <w:tc>
          <w:tcPr>
            <w:tcW w:w="1016" w:type="pct"/>
          </w:tcPr>
          <w:p w:rsidR="0061784E" w:rsidRPr="00DD0FCB" w:rsidRDefault="0061784E" w:rsidP="00F621A6">
            <w:pPr>
              <w:pStyle w:val="af1"/>
              <w:spacing w:before="40" w:after="40" w:line="276" w:lineRule="auto"/>
              <w:rPr>
                <w:rFonts w:ascii="Times New Roman" w:hAnsi="Times New Roman"/>
              </w:rPr>
            </w:pPr>
          </w:p>
        </w:tc>
        <w:tc>
          <w:tcPr>
            <w:tcW w:w="863" w:type="pct"/>
          </w:tcPr>
          <w:p w:rsidR="0061784E" w:rsidRPr="00DD0FCB" w:rsidRDefault="0061784E" w:rsidP="00F621A6">
            <w:pPr>
              <w:pStyle w:val="af1"/>
              <w:spacing w:before="40" w:after="40" w:line="276" w:lineRule="auto"/>
              <w:rPr>
                <w:rFonts w:ascii="Times New Roman" w:hAnsi="Times New Roman"/>
              </w:rPr>
            </w:pPr>
          </w:p>
        </w:tc>
        <w:tc>
          <w:tcPr>
            <w:tcW w:w="757" w:type="pct"/>
          </w:tcPr>
          <w:p w:rsidR="0061784E" w:rsidRPr="00DD0FCB" w:rsidRDefault="0061784E" w:rsidP="00F621A6">
            <w:pPr>
              <w:pStyle w:val="af1"/>
              <w:spacing w:before="40" w:after="40" w:line="276" w:lineRule="auto"/>
              <w:rPr>
                <w:rFonts w:ascii="Times New Roman" w:hAnsi="Times New Roman"/>
                <w:highlight w:val="yellow"/>
              </w:rPr>
            </w:pP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6.4.1</w:t>
            </w:r>
          </w:p>
        </w:tc>
        <w:tc>
          <w:tcPr>
            <w:tcW w:w="1878" w:type="pct"/>
            <w:gridSpan w:val="2"/>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Удельный вес газа в топливном балансе города</w:t>
            </w:r>
          </w:p>
        </w:tc>
        <w:tc>
          <w:tcPr>
            <w:tcW w:w="1016"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863"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c>
          <w:tcPr>
            <w:tcW w:w="757" w:type="pct"/>
          </w:tcPr>
          <w:p w:rsidR="0061784E" w:rsidRPr="00DD0FCB" w:rsidRDefault="0061784E" w:rsidP="00F621A6">
            <w:pPr>
              <w:pStyle w:val="af1"/>
              <w:spacing w:before="40" w:after="40" w:line="276" w:lineRule="auto"/>
              <w:rPr>
                <w:rFonts w:ascii="Times New Roman" w:hAnsi="Times New Roman"/>
              </w:rPr>
            </w:pPr>
            <w:r w:rsidRPr="00DD0FCB">
              <w:rPr>
                <w:rFonts w:ascii="Times New Roman" w:hAnsi="Times New Roman"/>
              </w:rPr>
              <w:t>-</w:t>
            </w: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6.5</w:t>
            </w:r>
          </w:p>
        </w:tc>
        <w:tc>
          <w:tcPr>
            <w:tcW w:w="1878" w:type="pct"/>
            <w:gridSpan w:val="2"/>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Связь</w:t>
            </w:r>
          </w:p>
        </w:tc>
        <w:tc>
          <w:tcPr>
            <w:tcW w:w="1016" w:type="pct"/>
          </w:tcPr>
          <w:p w:rsidR="0061784E" w:rsidRPr="00DD0FCB" w:rsidRDefault="0061784E" w:rsidP="00F621A6">
            <w:pPr>
              <w:pStyle w:val="af1"/>
              <w:spacing w:before="40" w:after="40" w:line="276" w:lineRule="auto"/>
              <w:rPr>
                <w:rFonts w:ascii="Times New Roman" w:hAnsi="Times New Roman"/>
                <w:color w:val="000000" w:themeColor="text1"/>
              </w:rPr>
            </w:pPr>
          </w:p>
        </w:tc>
        <w:tc>
          <w:tcPr>
            <w:tcW w:w="863" w:type="pct"/>
          </w:tcPr>
          <w:p w:rsidR="0061784E" w:rsidRPr="00DD0FCB" w:rsidRDefault="0061784E" w:rsidP="00F621A6">
            <w:pPr>
              <w:pStyle w:val="af1"/>
              <w:spacing w:before="40" w:after="40" w:line="276" w:lineRule="auto"/>
              <w:rPr>
                <w:rFonts w:ascii="Times New Roman" w:hAnsi="Times New Roman"/>
                <w:color w:val="000000" w:themeColor="text1"/>
              </w:rPr>
            </w:pPr>
          </w:p>
        </w:tc>
        <w:tc>
          <w:tcPr>
            <w:tcW w:w="757" w:type="pct"/>
          </w:tcPr>
          <w:p w:rsidR="0061784E" w:rsidRPr="00DD0FCB" w:rsidRDefault="0061784E" w:rsidP="00F621A6">
            <w:pPr>
              <w:pStyle w:val="af1"/>
              <w:spacing w:before="40" w:after="40" w:line="276" w:lineRule="auto"/>
              <w:rPr>
                <w:rFonts w:ascii="Times New Roman" w:hAnsi="Times New Roman"/>
                <w:color w:val="000000" w:themeColor="text1"/>
              </w:rPr>
            </w:pP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6.5.1</w:t>
            </w:r>
          </w:p>
        </w:tc>
        <w:tc>
          <w:tcPr>
            <w:tcW w:w="1878" w:type="pct"/>
            <w:gridSpan w:val="2"/>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Охват населения телевизионным вещанием</w:t>
            </w:r>
          </w:p>
        </w:tc>
        <w:tc>
          <w:tcPr>
            <w:tcW w:w="1016"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 от населения</w:t>
            </w:r>
          </w:p>
        </w:tc>
        <w:tc>
          <w:tcPr>
            <w:tcW w:w="863"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100</w:t>
            </w:r>
          </w:p>
        </w:tc>
        <w:tc>
          <w:tcPr>
            <w:tcW w:w="757"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100</w:t>
            </w: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6.5.2</w:t>
            </w:r>
          </w:p>
        </w:tc>
        <w:tc>
          <w:tcPr>
            <w:tcW w:w="1878" w:type="pct"/>
            <w:gridSpan w:val="2"/>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Обеспеченность населения телефонной сетью общего пользования</w:t>
            </w:r>
          </w:p>
        </w:tc>
        <w:tc>
          <w:tcPr>
            <w:tcW w:w="1016"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номеров на 1000 чел</w:t>
            </w:r>
          </w:p>
        </w:tc>
        <w:tc>
          <w:tcPr>
            <w:tcW w:w="863"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w:t>
            </w:r>
          </w:p>
        </w:tc>
        <w:tc>
          <w:tcPr>
            <w:tcW w:w="757"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400</w:t>
            </w: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6.6</w:t>
            </w:r>
          </w:p>
        </w:tc>
        <w:tc>
          <w:tcPr>
            <w:tcW w:w="1878" w:type="pct"/>
            <w:gridSpan w:val="2"/>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Электроснабжение</w:t>
            </w:r>
          </w:p>
        </w:tc>
        <w:tc>
          <w:tcPr>
            <w:tcW w:w="1016" w:type="pct"/>
          </w:tcPr>
          <w:p w:rsidR="0061784E" w:rsidRPr="00DD0FCB" w:rsidRDefault="0061784E" w:rsidP="00F621A6">
            <w:pPr>
              <w:pStyle w:val="af1"/>
              <w:spacing w:before="40" w:after="40" w:line="276" w:lineRule="auto"/>
              <w:rPr>
                <w:rFonts w:ascii="Times New Roman" w:hAnsi="Times New Roman"/>
                <w:color w:val="000000" w:themeColor="text1"/>
              </w:rPr>
            </w:pPr>
          </w:p>
        </w:tc>
        <w:tc>
          <w:tcPr>
            <w:tcW w:w="863" w:type="pct"/>
          </w:tcPr>
          <w:p w:rsidR="0061784E" w:rsidRPr="00DD0FCB" w:rsidRDefault="0061784E" w:rsidP="00F621A6">
            <w:pPr>
              <w:pStyle w:val="af1"/>
              <w:spacing w:before="40" w:after="40" w:line="276" w:lineRule="auto"/>
              <w:rPr>
                <w:rFonts w:ascii="Times New Roman" w:hAnsi="Times New Roman"/>
                <w:color w:val="000000" w:themeColor="text1"/>
              </w:rPr>
            </w:pPr>
          </w:p>
        </w:tc>
        <w:tc>
          <w:tcPr>
            <w:tcW w:w="757" w:type="pct"/>
          </w:tcPr>
          <w:p w:rsidR="0061784E" w:rsidRPr="00DD0FCB" w:rsidRDefault="0061784E" w:rsidP="00F621A6">
            <w:pPr>
              <w:pStyle w:val="af1"/>
              <w:spacing w:before="40" w:after="40" w:line="276" w:lineRule="auto"/>
              <w:rPr>
                <w:rFonts w:ascii="Times New Roman" w:hAnsi="Times New Roman"/>
                <w:color w:val="000000" w:themeColor="text1"/>
              </w:rPr>
            </w:pP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6.6.1</w:t>
            </w:r>
          </w:p>
        </w:tc>
        <w:tc>
          <w:tcPr>
            <w:tcW w:w="1878" w:type="pct"/>
            <w:gridSpan w:val="2"/>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 xml:space="preserve">Потребность в электроэнергии </w:t>
            </w:r>
          </w:p>
        </w:tc>
        <w:tc>
          <w:tcPr>
            <w:tcW w:w="1016" w:type="pct"/>
          </w:tcPr>
          <w:p w:rsidR="0061784E" w:rsidRPr="00DD0FCB" w:rsidRDefault="0061784E" w:rsidP="00F621A6">
            <w:pPr>
              <w:pStyle w:val="af1"/>
              <w:spacing w:before="40" w:after="40" w:line="276" w:lineRule="auto"/>
              <w:rPr>
                <w:rFonts w:ascii="Times New Roman" w:hAnsi="Times New Roman"/>
                <w:color w:val="000000" w:themeColor="text1"/>
              </w:rPr>
            </w:pPr>
          </w:p>
        </w:tc>
        <w:tc>
          <w:tcPr>
            <w:tcW w:w="863" w:type="pct"/>
          </w:tcPr>
          <w:p w:rsidR="0061784E" w:rsidRPr="00DD0FCB" w:rsidRDefault="0061784E" w:rsidP="00F621A6">
            <w:pPr>
              <w:pStyle w:val="af1"/>
              <w:spacing w:before="40" w:after="40" w:line="276" w:lineRule="auto"/>
              <w:rPr>
                <w:rFonts w:ascii="Times New Roman" w:hAnsi="Times New Roman"/>
                <w:color w:val="000000" w:themeColor="text1"/>
              </w:rPr>
            </w:pPr>
          </w:p>
        </w:tc>
        <w:tc>
          <w:tcPr>
            <w:tcW w:w="757" w:type="pct"/>
          </w:tcPr>
          <w:p w:rsidR="0061784E" w:rsidRPr="00DD0FCB" w:rsidRDefault="0061784E" w:rsidP="00F621A6">
            <w:pPr>
              <w:pStyle w:val="af1"/>
              <w:spacing w:before="40" w:after="40" w:line="276" w:lineRule="auto"/>
              <w:rPr>
                <w:rFonts w:ascii="Times New Roman" w:hAnsi="Times New Roman"/>
                <w:color w:val="000000" w:themeColor="text1"/>
              </w:rPr>
            </w:pP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color w:val="000000" w:themeColor="text1"/>
              </w:rPr>
            </w:pPr>
          </w:p>
        </w:tc>
        <w:tc>
          <w:tcPr>
            <w:tcW w:w="1878" w:type="pct"/>
            <w:gridSpan w:val="2"/>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 всего</w:t>
            </w:r>
          </w:p>
        </w:tc>
        <w:tc>
          <w:tcPr>
            <w:tcW w:w="1016"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млн. МВт*</w:t>
            </w:r>
            <w:proofErr w:type="gramStart"/>
            <w:r w:rsidRPr="00DD0FCB">
              <w:rPr>
                <w:rFonts w:ascii="Times New Roman" w:hAnsi="Times New Roman"/>
                <w:color w:val="000000" w:themeColor="text1"/>
              </w:rPr>
              <w:t>ч</w:t>
            </w:r>
            <w:proofErr w:type="gramEnd"/>
          </w:p>
        </w:tc>
        <w:tc>
          <w:tcPr>
            <w:tcW w:w="863"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0,7</w:t>
            </w:r>
          </w:p>
        </w:tc>
        <w:tc>
          <w:tcPr>
            <w:tcW w:w="757"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0,8</w:t>
            </w:r>
          </w:p>
        </w:tc>
      </w:tr>
      <w:tr w:rsidR="0061784E" w:rsidRPr="00DD0FCB" w:rsidTr="00D223F8">
        <w:trPr>
          <w:trHeight w:val="135"/>
        </w:trPr>
        <w:tc>
          <w:tcPr>
            <w:tcW w:w="486"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6.6.2</w:t>
            </w:r>
          </w:p>
        </w:tc>
        <w:tc>
          <w:tcPr>
            <w:tcW w:w="1878" w:type="pct"/>
            <w:gridSpan w:val="2"/>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Годовое число часов использования максимума электрической нагрузки</w:t>
            </w:r>
          </w:p>
        </w:tc>
        <w:tc>
          <w:tcPr>
            <w:tcW w:w="1016"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ч</w:t>
            </w:r>
          </w:p>
        </w:tc>
        <w:tc>
          <w:tcPr>
            <w:tcW w:w="863"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1950</w:t>
            </w:r>
          </w:p>
        </w:tc>
        <w:tc>
          <w:tcPr>
            <w:tcW w:w="757"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1950</w:t>
            </w:r>
          </w:p>
        </w:tc>
      </w:tr>
      <w:tr w:rsidR="0061784E" w:rsidRPr="00DD0FCB" w:rsidTr="00D223F8">
        <w:trPr>
          <w:trHeight w:val="60"/>
        </w:trPr>
        <w:tc>
          <w:tcPr>
            <w:tcW w:w="486" w:type="pct"/>
          </w:tcPr>
          <w:p w:rsidR="0061784E" w:rsidRPr="00DD0FCB" w:rsidRDefault="0061784E" w:rsidP="00F621A6">
            <w:pPr>
              <w:pStyle w:val="af1"/>
              <w:spacing w:before="40" w:after="40" w:line="276" w:lineRule="auto"/>
              <w:rPr>
                <w:rFonts w:ascii="Times New Roman" w:hAnsi="Times New Roman"/>
                <w:color w:val="000000" w:themeColor="text1"/>
              </w:rPr>
            </w:pPr>
          </w:p>
        </w:tc>
        <w:tc>
          <w:tcPr>
            <w:tcW w:w="1878" w:type="pct"/>
            <w:gridSpan w:val="2"/>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 xml:space="preserve">в том числе: </w:t>
            </w:r>
          </w:p>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-на коммунально-бытовые нужды</w:t>
            </w:r>
          </w:p>
        </w:tc>
        <w:tc>
          <w:tcPr>
            <w:tcW w:w="1016"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ч</w:t>
            </w:r>
          </w:p>
        </w:tc>
        <w:tc>
          <w:tcPr>
            <w:tcW w:w="863"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1950</w:t>
            </w:r>
          </w:p>
        </w:tc>
        <w:tc>
          <w:tcPr>
            <w:tcW w:w="757"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1950</w:t>
            </w:r>
          </w:p>
        </w:tc>
      </w:tr>
      <w:tr w:rsidR="0061784E" w:rsidRPr="00DD0FCB" w:rsidTr="00D223F8">
        <w:trPr>
          <w:trHeight w:val="60"/>
        </w:trPr>
        <w:tc>
          <w:tcPr>
            <w:tcW w:w="486"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lastRenderedPageBreak/>
              <w:t>6.6.3</w:t>
            </w:r>
          </w:p>
        </w:tc>
        <w:tc>
          <w:tcPr>
            <w:tcW w:w="1878" w:type="pct"/>
            <w:gridSpan w:val="2"/>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Протяженность сетей</w:t>
            </w:r>
          </w:p>
        </w:tc>
        <w:tc>
          <w:tcPr>
            <w:tcW w:w="1016"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км</w:t>
            </w:r>
          </w:p>
        </w:tc>
        <w:tc>
          <w:tcPr>
            <w:tcW w:w="863"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w:t>
            </w:r>
          </w:p>
        </w:tc>
        <w:tc>
          <w:tcPr>
            <w:tcW w:w="757" w:type="pct"/>
          </w:tcPr>
          <w:p w:rsidR="0061784E" w:rsidRPr="00DD0FCB" w:rsidRDefault="0061784E" w:rsidP="00F621A6">
            <w:pPr>
              <w:pStyle w:val="af1"/>
              <w:spacing w:before="40" w:after="40" w:line="276" w:lineRule="auto"/>
              <w:rPr>
                <w:rFonts w:ascii="Times New Roman" w:hAnsi="Times New Roman"/>
                <w:color w:val="000000" w:themeColor="text1"/>
              </w:rPr>
            </w:pPr>
            <w:r w:rsidRPr="00DD0FCB">
              <w:rPr>
                <w:rFonts w:ascii="Times New Roman" w:hAnsi="Times New Roman"/>
                <w:color w:val="000000" w:themeColor="text1"/>
              </w:rPr>
              <w:t>-</w:t>
            </w:r>
          </w:p>
        </w:tc>
      </w:tr>
    </w:tbl>
    <w:p w:rsidR="006529AF" w:rsidRPr="00DD0FCB" w:rsidRDefault="006529AF" w:rsidP="00F621A6">
      <w:pPr>
        <w:pStyle w:val="a4"/>
        <w:spacing w:line="276" w:lineRule="auto"/>
        <w:ind w:firstLine="0"/>
        <w:rPr>
          <w:rFonts w:ascii="Times New Roman" w:hAnsi="Times New Roman"/>
          <w:b/>
          <w:color w:val="FF0000"/>
        </w:rPr>
      </w:pPr>
    </w:p>
    <w:sectPr w:rsidR="006529AF" w:rsidRPr="00DD0FCB" w:rsidSect="002E5E82">
      <w:footerReference w:type="default" r:id="rId24"/>
      <w:headerReference w:type="first" r:id="rId25"/>
      <w:footerReference w:type="first" r:id="rId26"/>
      <w:pgSz w:w="11906" w:h="16838" w:code="9"/>
      <w:pgMar w:top="1134" w:right="851" w:bottom="1134" w:left="1701" w:header="709" w:footer="43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877" w:rsidRDefault="00312877">
      <w:r>
        <w:separator/>
      </w:r>
    </w:p>
    <w:p w:rsidR="00312877" w:rsidRDefault="00312877"/>
    <w:p w:rsidR="00312877" w:rsidRDefault="00312877"/>
  </w:endnote>
  <w:endnote w:type="continuationSeparator" w:id="0">
    <w:p w:rsidR="00312877" w:rsidRDefault="00312877">
      <w:r>
        <w:continuationSeparator/>
      </w:r>
    </w:p>
    <w:p w:rsidR="00312877" w:rsidRDefault="00312877"/>
    <w:p w:rsidR="00312877" w:rsidRDefault="00312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77" w:rsidRDefault="00312877">
    <w:pPr>
      <w:rPr>
        <w:lang w:val="en-US"/>
      </w:rPr>
    </w:pPr>
    <w:r>
      <w:fldChar w:fldCharType="begin"/>
    </w:r>
    <w:r>
      <w:instrText xml:space="preserve"> PAGE   \* MERGEFORMAT </w:instrText>
    </w:r>
    <w:r>
      <w:fldChar w:fldCharType="separate"/>
    </w:r>
    <w:r>
      <w:rPr>
        <w:noProof/>
      </w:rPr>
      <w:t>2</w:t>
    </w:r>
    <w:r>
      <w:rPr>
        <w:noProof/>
      </w:rPr>
      <w:fldChar w:fldCharType="end"/>
    </w:r>
  </w:p>
  <w:p w:rsidR="00312877" w:rsidRDefault="00312877"/>
  <w:p w:rsidR="00312877" w:rsidRDefault="003128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77" w:rsidRDefault="00312877" w:rsidP="002E6AF0">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312877" w:rsidRDefault="00312877" w:rsidP="002E6AF0">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w:pict>
        <v:shapetype id="_x0000_t202" coordsize="21600,21600" o:spt="202" path="m,l,21600r21600,l21600,xe">
          <v:stroke joinstyle="miter"/>
          <v:path gradientshapeok="t" o:connecttype="rect"/>
        </v:shapetype>
        <v:shape id="_x0000_s73729" type="#_x0000_t202" style="position:absolute;margin-left:449.2pt;margin-top:7.5pt;width:31.8pt;height:14.4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" filled="f" stroked="f">
          <v:textbox style="mso-next-textbox:#_x0000_s73729" inset="0,0,0,0">
            <w:txbxContent>
              <w:p w:rsidR="00312877" w:rsidRPr="00BF6159" w:rsidRDefault="00312877" w:rsidP="002E6AF0">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954CE3">
                  <w:rPr>
                    <w:noProof/>
                    <w:color w:val="548DD4" w:themeColor="text2" w:themeTint="99"/>
                  </w:rPr>
                  <w:t>44</w:t>
                </w:r>
                <w:r w:rsidRPr="00BF6159">
                  <w:rPr>
                    <w:color w:val="548DD4" w:themeColor="text2" w:themeTint="99"/>
                  </w:rPr>
                  <w:fldChar w:fldCharType="end"/>
                </w:r>
              </w:p>
            </w:txbxContent>
          </v:textbox>
        </v:shape>
      </w:pict>
    </w:r>
    <w:r>
      <w:rPr>
        <w:noProof/>
        <w:u w:val="double"/>
      </w:rPr>
      <w:drawing>
        <wp:anchor distT="0" distB="0" distL="114300" distR="114300" simplePos="0" relativeHeight="251655680" behindDoc="1" locked="0" layoutInCell="1" allowOverlap="1" wp14:anchorId="1619734E" wp14:editId="69693214">
          <wp:simplePos x="0" y="0"/>
          <wp:positionH relativeFrom="column">
            <wp:posOffset>2596515</wp:posOffset>
          </wp:positionH>
          <wp:positionV relativeFrom="paragraph">
            <wp:posOffset>9525</wp:posOffset>
          </wp:positionV>
          <wp:extent cx="885825" cy="342265"/>
          <wp:effectExtent l="19050" t="19050" r="28575" b="19685"/>
          <wp:wrapNone/>
          <wp:docPr id="16" name="Рисунок 16"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77" w:rsidRDefault="00312877" w:rsidP="002E5E82">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w:pict>
        <v:shapetype id="_x0000_t202" coordsize="21600,21600" o:spt="202" path="m,l,21600r21600,l21600,xe">
          <v:stroke joinstyle="miter"/>
          <v:path gradientshapeok="t" o:connecttype="rect"/>
        </v:shapetype>
        <v:shape id="_x0000_s73732" type="#_x0000_t202" style="position:absolute;margin-left:449.2pt;margin-top:7.5pt;width:31.8pt;height:14.4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" filled="f" stroked="f">
          <v:textbox style="mso-next-textbox:#_x0000_s73732" inset="0,0,0,0">
            <w:txbxContent>
              <w:p w:rsidR="00312877" w:rsidRPr="00BF6159" w:rsidRDefault="00312877" w:rsidP="002E5E82">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954CE3">
                  <w:rPr>
                    <w:noProof/>
                    <w:color w:val="548DD4" w:themeColor="text2" w:themeTint="99"/>
                  </w:rPr>
                  <w:t>1</w:t>
                </w:r>
                <w:r w:rsidRPr="00BF6159">
                  <w:rPr>
                    <w:color w:val="548DD4" w:themeColor="text2" w:themeTint="99"/>
                  </w:rPr>
                  <w:fldChar w:fldCharType="end"/>
                </w:r>
              </w:p>
            </w:txbxContent>
          </v:textbox>
        </v:shape>
      </w:pict>
    </w:r>
    <w:r>
      <w:rPr>
        <w:noProof/>
        <w:u w:val="double"/>
      </w:rPr>
      <w:drawing>
        <wp:anchor distT="0" distB="0" distL="114300" distR="114300" simplePos="0" relativeHeight="251658752" behindDoc="1" locked="0" layoutInCell="1" allowOverlap="1" wp14:anchorId="03B312B2" wp14:editId="07E0D996">
          <wp:simplePos x="0" y="0"/>
          <wp:positionH relativeFrom="column">
            <wp:posOffset>2596515</wp:posOffset>
          </wp:positionH>
          <wp:positionV relativeFrom="paragraph">
            <wp:posOffset>9525</wp:posOffset>
          </wp:positionV>
          <wp:extent cx="885825" cy="342265"/>
          <wp:effectExtent l="19050" t="19050" r="28575" b="19685"/>
          <wp:wrapNone/>
          <wp:docPr id="17" name="Рисунок 17"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p w:rsidR="00312877" w:rsidRDefault="00312877" w:rsidP="002E5E8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77" w:rsidRDefault="00312877" w:rsidP="002E5E82">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noProof/>
        <w:u w:val="double"/>
      </w:rPr>
      <w:drawing>
        <wp:anchor distT="0" distB="0" distL="114300" distR="114300" simplePos="0" relativeHeight="251661824" behindDoc="1" locked="0" layoutInCell="1" allowOverlap="1" wp14:anchorId="5BA4884C" wp14:editId="520DC4C5">
          <wp:simplePos x="0" y="0"/>
          <wp:positionH relativeFrom="column">
            <wp:posOffset>4189571</wp:posOffset>
          </wp:positionH>
          <wp:positionV relativeFrom="paragraph">
            <wp:posOffset>12033</wp:posOffset>
          </wp:positionV>
          <wp:extent cx="885825" cy="342265"/>
          <wp:effectExtent l="19050" t="19050" r="9525" b="635"/>
          <wp:wrapNone/>
          <wp:docPr id="19" name="Рисунок 19"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14:sizeRelH relativeFrom="margin">
            <wp14:pctWidth>0</wp14:pctWidth>
          </wp14:sizeRelH>
          <wp14:sizeRelV relativeFrom="margin">
            <wp14:pctHeight>0</wp14:pctHeight>
          </wp14:sizeRelV>
        </wp:anchor>
      </w:drawing>
    </w:r>
    <w:r>
      <w:rPr>
        <w:noProof/>
      </w:rPr>
      <w:pict>
        <v:shapetype id="_x0000_t202" coordsize="21600,21600" o:spt="202" path="m,l,21600r21600,l21600,xe">
          <v:stroke joinstyle="miter"/>
          <v:path gradientshapeok="t" o:connecttype="rect"/>
        </v:shapetype>
        <v:shape id="_x0000_s73734" type="#_x0000_t202" style="position:absolute;margin-left:726.8pt;margin-top:7.5pt;width:31.8pt;height:14.4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" filled="f" stroked="f">
          <v:textbox style="mso-next-textbox:#_x0000_s73734" inset="0,0,0,0">
            <w:txbxContent>
              <w:p w:rsidR="00312877" w:rsidRPr="00BF6159" w:rsidRDefault="00312877" w:rsidP="002E5E82">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954CE3">
                  <w:rPr>
                    <w:noProof/>
                    <w:color w:val="548DD4" w:themeColor="text2" w:themeTint="99"/>
                  </w:rPr>
                  <w:t>45</w:t>
                </w:r>
                <w:r w:rsidRPr="00BF6159">
                  <w:rPr>
                    <w:color w:val="548DD4" w:themeColor="text2" w:themeTint="99"/>
                  </w:rPr>
                  <w:fldChar w:fldCharType="end"/>
                </w:r>
              </w:p>
            </w:txbxContent>
          </v:textbox>
        </v:shape>
      </w:pict>
    </w: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77" w:rsidRDefault="00312877" w:rsidP="002E6AF0">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312877" w:rsidRDefault="00312877" w:rsidP="002E6AF0">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w:pict>
        <v:shapetype id="_x0000_t202" coordsize="21600,21600" o:spt="202" path="m,l,21600r21600,l21600,xe">
          <v:stroke joinstyle="miter"/>
          <v:path gradientshapeok="t" o:connecttype="rect"/>
        </v:shapetype>
        <v:shape id="_x0000_s73731" type="#_x0000_t202" style="position:absolute;margin-left:449.2pt;margin-top:7.5pt;width:31.8pt;height:14.4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" filled="f" stroked="f">
          <v:textbox style="mso-next-textbox:#_x0000_s73731" inset="0,0,0,0">
            <w:txbxContent>
              <w:p w:rsidR="00312877" w:rsidRPr="00BF6159" w:rsidRDefault="00312877" w:rsidP="002E6AF0">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954CE3">
                  <w:rPr>
                    <w:noProof/>
                    <w:color w:val="548DD4" w:themeColor="text2" w:themeTint="99"/>
                  </w:rPr>
                  <w:t>51</w:t>
                </w:r>
                <w:r w:rsidRPr="00BF6159">
                  <w:rPr>
                    <w:color w:val="548DD4" w:themeColor="text2" w:themeTint="99"/>
                  </w:rPr>
                  <w:fldChar w:fldCharType="end"/>
                </w:r>
              </w:p>
            </w:txbxContent>
          </v:textbox>
        </v:shape>
      </w:pict>
    </w:r>
    <w:r>
      <w:rPr>
        <w:noProof/>
        <w:u w:val="double"/>
      </w:rPr>
      <w:drawing>
        <wp:anchor distT="0" distB="0" distL="114300" distR="114300" simplePos="0" relativeHeight="251672576" behindDoc="1" locked="0" layoutInCell="1" allowOverlap="1" wp14:anchorId="06409EE7" wp14:editId="781CC75A">
          <wp:simplePos x="0" y="0"/>
          <wp:positionH relativeFrom="column">
            <wp:posOffset>2596515</wp:posOffset>
          </wp:positionH>
          <wp:positionV relativeFrom="paragraph">
            <wp:posOffset>9525</wp:posOffset>
          </wp:positionV>
          <wp:extent cx="885825" cy="342265"/>
          <wp:effectExtent l="19050" t="19050" r="28575" b="19685"/>
          <wp:wrapNone/>
          <wp:docPr id="15" name="Рисунок 15"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p w:rsidR="00312877" w:rsidRDefault="00312877" w:rsidP="002E6AF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77" w:rsidRDefault="00312877" w:rsidP="002E5E82">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w:pict>
        <v:shapetype id="_x0000_t202" coordsize="21600,21600" o:spt="202" path="m,l,21600r21600,l21600,xe">
          <v:stroke joinstyle="miter"/>
          <v:path gradientshapeok="t" o:connecttype="rect"/>
        </v:shapetype>
        <v:shape id="_x0000_s73733" type="#_x0000_t202" style="position:absolute;margin-left:449.2pt;margin-top:7.5pt;width:31.8pt;height:14.4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" filled="f" stroked="f">
          <v:textbox style="mso-next-textbox:#_x0000_s73733" inset="0,0,0,0">
            <w:txbxContent>
              <w:p w:rsidR="00312877" w:rsidRPr="00BF6159" w:rsidRDefault="00312877" w:rsidP="002E5E82">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954CE3">
                  <w:rPr>
                    <w:noProof/>
                    <w:color w:val="548DD4" w:themeColor="text2" w:themeTint="99"/>
                  </w:rPr>
                  <w:t>46</w:t>
                </w:r>
                <w:r w:rsidRPr="00BF6159">
                  <w:rPr>
                    <w:color w:val="548DD4" w:themeColor="text2" w:themeTint="99"/>
                  </w:rPr>
                  <w:fldChar w:fldCharType="end"/>
                </w:r>
              </w:p>
            </w:txbxContent>
          </v:textbox>
        </v:shape>
      </w:pict>
    </w:r>
    <w:r>
      <w:rPr>
        <w:noProof/>
        <w:u w:val="double"/>
      </w:rPr>
      <w:drawing>
        <wp:anchor distT="0" distB="0" distL="114300" distR="114300" simplePos="0" relativeHeight="251678720" behindDoc="1" locked="0" layoutInCell="1" allowOverlap="1" wp14:anchorId="50547F3D" wp14:editId="54A217B5">
          <wp:simplePos x="0" y="0"/>
          <wp:positionH relativeFrom="column">
            <wp:posOffset>2596515</wp:posOffset>
          </wp:positionH>
          <wp:positionV relativeFrom="paragraph">
            <wp:posOffset>9525</wp:posOffset>
          </wp:positionV>
          <wp:extent cx="885825" cy="342265"/>
          <wp:effectExtent l="19050" t="19050" r="28575" b="19685"/>
          <wp:wrapNone/>
          <wp:docPr id="18" name="Рисунок 18"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p w:rsidR="00312877" w:rsidRDefault="00312877" w:rsidP="002E5E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877" w:rsidRDefault="00312877">
      <w:r>
        <w:separator/>
      </w:r>
    </w:p>
    <w:p w:rsidR="00312877" w:rsidRDefault="00312877"/>
    <w:p w:rsidR="00312877" w:rsidRDefault="00312877"/>
  </w:footnote>
  <w:footnote w:type="continuationSeparator" w:id="0">
    <w:p w:rsidR="00312877" w:rsidRDefault="00312877">
      <w:r>
        <w:continuationSeparator/>
      </w:r>
    </w:p>
    <w:p w:rsidR="00312877" w:rsidRDefault="00312877"/>
    <w:p w:rsidR="00312877" w:rsidRDefault="003128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77" w:rsidRDefault="00312877" w:rsidP="00B24B41">
    <w:r>
      <w:t>ИФУГ.</w:t>
    </w:r>
    <w:r w:rsidRPr="00B24B41">
      <w:rPr>
        <w:color w:val="0000FF"/>
        <w:lang w:val="en-US"/>
      </w:rPr>
      <w:t>XXXXXX</w:t>
    </w:r>
    <w:r w:rsidRPr="00B24B41">
      <w:rPr>
        <w:color w:val="0000FF"/>
      </w:rPr>
      <w:t>.</w:t>
    </w:r>
    <w:r w:rsidRPr="00B24B41">
      <w:rPr>
        <w:color w:val="0000FF"/>
        <w:lang w:val="en-US"/>
      </w:rPr>
      <w:t>YYY</w:t>
    </w:r>
    <w:proofErr w:type="gramStart"/>
    <w:r>
      <w:t>РЭ</w:t>
    </w:r>
    <w:proofErr w:type="gramEnd"/>
  </w:p>
  <w:tbl>
    <w:tblPr>
      <w:tblW w:w="0" w:type="auto"/>
      <w:tblInd w:w="108" w:type="dxa"/>
      <w:tblLook w:val="01E0" w:firstRow="1" w:lastRow="1" w:firstColumn="1" w:lastColumn="1" w:noHBand="0" w:noVBand="0"/>
    </w:tblPr>
    <w:tblGrid>
      <w:gridCol w:w="9462"/>
    </w:tblGrid>
    <w:tr w:rsidR="00312877">
      <w:trPr>
        <w:trHeight w:val="274"/>
      </w:trPr>
      <w:tc>
        <w:tcPr>
          <w:tcW w:w="9745" w:type="dxa"/>
          <w:tcBorders>
            <w:top w:val="nil"/>
            <w:left w:val="nil"/>
            <w:bottom w:val="single" w:sz="4" w:space="0" w:color="auto"/>
            <w:right w:val="nil"/>
          </w:tcBorders>
        </w:tcPr>
        <w:p w:rsidR="00312877" w:rsidRDefault="00312877">
          <w:pPr>
            <w:jc w:val="right"/>
            <w:rPr>
              <w:rFonts w:ascii="Arial" w:hAnsi="Arial" w:cs="Arial"/>
              <w:b/>
              <w:i/>
              <w:sz w:val="20"/>
              <w:szCs w:val="20"/>
            </w:rPr>
          </w:pPr>
          <w:r>
            <w:rPr>
              <w:rFonts w:ascii="Arial" w:hAnsi="Arial" w:cs="Arial"/>
              <w:b/>
              <w:i/>
              <w:sz w:val="20"/>
              <w:szCs w:val="20"/>
            </w:rPr>
            <w:t>Руководство по эксплуатации</w:t>
          </w:r>
        </w:p>
      </w:tc>
    </w:tr>
  </w:tbl>
  <w:p w:rsidR="00312877" w:rsidRDefault="00312877"/>
  <w:p w:rsidR="00312877" w:rsidRDefault="00312877"/>
  <w:p w:rsidR="00312877" w:rsidRDefault="003128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65F91" w:themeColor="accent1" w:themeShade="BF"/>
        <w:sz w:val="22"/>
        <w:szCs w:val="22"/>
      </w:rPr>
      <w:alias w:val="Название"/>
      <w:id w:val="2099522915"/>
      <w:dataBinding w:prefixMappings="xmlns:ns0='http://schemas.openxmlformats.org/package/2006/metadata/core-properties' xmlns:ns1='http://purl.org/dc/elements/1.1/'" w:xpath="/ns0:coreProperties[1]/ns1:title[1]" w:storeItemID="{6C3C8BC8-F283-45AE-878A-BAB7291924A1}"/>
      <w:text/>
    </w:sdtPr>
    <w:sdtContent>
      <w:p w:rsidR="00312877" w:rsidRPr="00312877" w:rsidRDefault="00312877" w:rsidP="00F0623F">
        <w:pPr>
          <w:pBdr>
            <w:between w:val="single" w:sz="4" w:space="1" w:color="4F81BD" w:themeColor="accent1"/>
          </w:pBdr>
          <w:spacing w:line="276" w:lineRule="auto"/>
          <w:jc w:val="right"/>
          <w:rPr>
            <w:color w:val="365F91" w:themeColor="accent1" w:themeShade="BF"/>
            <w:sz w:val="22"/>
            <w:szCs w:val="22"/>
          </w:rPr>
        </w:pPr>
        <w:r w:rsidRPr="00312877">
          <w:rPr>
            <w:color w:val="365F91" w:themeColor="accent1" w:themeShade="BF"/>
            <w:sz w:val="22"/>
            <w:szCs w:val="22"/>
          </w:rPr>
          <w:t>Пояснительная записка</w:t>
        </w:r>
      </w:p>
    </w:sdtContent>
  </w:sdt>
  <w:p w:rsidR="00312877" w:rsidRDefault="00312877">
    <w:pPr>
      <w:pBdr>
        <w:between w:val="single" w:sz="4" w:space="1" w:color="4F81BD" w:themeColor="accent1"/>
      </w:pBdr>
      <w:spacing w:line="276"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color w:val="365F91" w:themeColor="accent1" w:themeShade="BF"/>
        <w:sz w:val="22"/>
        <w:szCs w:val="22"/>
      </w:rPr>
      <w:alias w:val="Название"/>
      <w:id w:val="1830934440"/>
      <w:dataBinding w:prefixMappings="xmlns:ns0='http://schemas.openxmlformats.org/package/2006/metadata/core-properties' xmlns:ns1='http://purl.org/dc/elements/1.1/'" w:xpath="/ns0:coreProperties[1]/ns1:title[1]" w:storeItemID="{6C3C8BC8-F283-45AE-878A-BAB7291924A1}"/>
      <w:text/>
    </w:sdtPr>
    <w:sdtContent>
      <w:p w:rsidR="00312877" w:rsidRPr="00E429D6" w:rsidRDefault="00312877" w:rsidP="002E6AF0">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Пояснительная записка</w:t>
        </w:r>
      </w:p>
    </w:sdtContent>
  </w:sdt>
  <w:p w:rsidR="00312877" w:rsidRDefault="00312877" w:rsidP="002E6AF0">
    <w:pPr>
      <w:pBdr>
        <w:between w:val="single" w:sz="4" w:space="1" w:color="4F81BD" w:themeColor="accent1"/>
      </w:pBdr>
      <w:spacing w:line="276"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color w:val="365F91" w:themeColor="accent1" w:themeShade="BF"/>
        <w:sz w:val="22"/>
        <w:szCs w:val="22"/>
      </w:rPr>
      <w:alias w:val="Название"/>
      <w:id w:val="1769505534"/>
      <w:dataBinding w:prefixMappings="xmlns:ns0='http://schemas.openxmlformats.org/package/2006/metadata/core-properties' xmlns:ns1='http://purl.org/dc/elements/1.1/'" w:xpath="/ns0:coreProperties[1]/ns1:title[1]" w:storeItemID="{6C3C8BC8-F283-45AE-878A-BAB7291924A1}"/>
      <w:text/>
    </w:sdtPr>
    <w:sdtContent>
      <w:p w:rsidR="00312877" w:rsidRPr="00E429D6" w:rsidRDefault="00312877" w:rsidP="002E6AF0">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Пояснительная записка</w:t>
        </w:r>
      </w:p>
    </w:sdtContent>
  </w:sdt>
  <w:p w:rsidR="00312877" w:rsidRDefault="00312877" w:rsidP="002E6AF0">
    <w:pPr>
      <w:pBdr>
        <w:between w:val="single" w:sz="4" w:space="1" w:color="4F81BD" w:themeColor="accent1"/>
      </w:pBdr>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257637"/>
    <w:multiLevelType w:val="hybridMultilevel"/>
    <w:tmpl w:val="D4183294"/>
    <w:lvl w:ilvl="0" w:tplc="3856C0FA">
      <w:start w:val="1"/>
      <w:numFmt w:val="bullet"/>
      <w:lvlText w:val=""/>
      <w:lvlJc w:val="left"/>
      <w:pPr>
        <w:ind w:left="1429" w:hanging="360"/>
      </w:pPr>
      <w:rPr>
        <w:rFonts w:ascii="Symbol" w:hAnsi="Symbol" w:hint="default"/>
      </w:rPr>
    </w:lvl>
    <w:lvl w:ilvl="1" w:tplc="3856C0F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D911A42"/>
    <w:multiLevelType w:val="multilevel"/>
    <w:tmpl w:val="0408E674"/>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426" w:firstLine="567"/>
      </w:pPr>
      <w:rPr>
        <w:rFonts w:hint="default"/>
      </w:rPr>
    </w:lvl>
    <w:lvl w:ilvl="2">
      <w:start w:val="1"/>
      <w:numFmt w:val="decimal"/>
      <w:pStyle w:val="3"/>
      <w:suff w:val="space"/>
      <w:lvlText w:val="%1.%2.%3"/>
      <w:lvlJc w:val="left"/>
      <w:pPr>
        <w:ind w:left="0" w:firstLine="567"/>
      </w:pPr>
      <w:rPr>
        <w:rFonts w:hint="default"/>
        <w:color w:val="FFFFFF" w:themeColor="background1"/>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6">
    <w:nsid w:val="49643F15"/>
    <w:multiLevelType w:val="hybridMultilevel"/>
    <w:tmpl w:val="51220E92"/>
    <w:styleLink w:val="1ai"/>
    <w:lvl w:ilvl="0" w:tplc="2EF02FDE">
      <w:start w:val="1"/>
      <w:numFmt w:val="decimal"/>
      <w:lvlText w:val="%1."/>
      <w:lvlJc w:val="left"/>
      <w:pPr>
        <w:tabs>
          <w:tab w:val="num" w:pos="2448"/>
        </w:tabs>
        <w:ind w:left="2448" w:hanging="1368"/>
      </w:pPr>
      <w:rPr>
        <w:rFonts w:hint="default"/>
      </w:rPr>
    </w:lvl>
    <w:lvl w:ilvl="1" w:tplc="BECAD932" w:tentative="1">
      <w:start w:val="1"/>
      <w:numFmt w:val="lowerLetter"/>
      <w:lvlText w:val="%2."/>
      <w:lvlJc w:val="left"/>
      <w:pPr>
        <w:tabs>
          <w:tab w:val="num" w:pos="2160"/>
        </w:tabs>
        <w:ind w:left="2160" w:hanging="360"/>
      </w:pPr>
    </w:lvl>
    <w:lvl w:ilvl="2" w:tplc="017C644C" w:tentative="1">
      <w:start w:val="1"/>
      <w:numFmt w:val="lowerRoman"/>
      <w:lvlText w:val="%3."/>
      <w:lvlJc w:val="right"/>
      <w:pPr>
        <w:tabs>
          <w:tab w:val="num" w:pos="2880"/>
        </w:tabs>
        <w:ind w:left="2880" w:hanging="180"/>
      </w:pPr>
    </w:lvl>
    <w:lvl w:ilvl="3" w:tplc="0BF2B224" w:tentative="1">
      <w:start w:val="1"/>
      <w:numFmt w:val="decimal"/>
      <w:lvlText w:val="%4."/>
      <w:lvlJc w:val="left"/>
      <w:pPr>
        <w:tabs>
          <w:tab w:val="num" w:pos="3600"/>
        </w:tabs>
        <w:ind w:left="3600" w:hanging="360"/>
      </w:pPr>
    </w:lvl>
    <w:lvl w:ilvl="4" w:tplc="C36E0462" w:tentative="1">
      <w:start w:val="1"/>
      <w:numFmt w:val="lowerLetter"/>
      <w:lvlText w:val="%5."/>
      <w:lvlJc w:val="left"/>
      <w:pPr>
        <w:tabs>
          <w:tab w:val="num" w:pos="4320"/>
        </w:tabs>
        <w:ind w:left="4320" w:hanging="360"/>
      </w:pPr>
    </w:lvl>
    <w:lvl w:ilvl="5" w:tplc="7B96B702" w:tentative="1">
      <w:start w:val="1"/>
      <w:numFmt w:val="lowerRoman"/>
      <w:lvlText w:val="%6."/>
      <w:lvlJc w:val="right"/>
      <w:pPr>
        <w:tabs>
          <w:tab w:val="num" w:pos="5040"/>
        </w:tabs>
        <w:ind w:left="5040" w:hanging="180"/>
      </w:pPr>
    </w:lvl>
    <w:lvl w:ilvl="6" w:tplc="5E14BB54" w:tentative="1">
      <w:start w:val="1"/>
      <w:numFmt w:val="decimal"/>
      <w:lvlText w:val="%7."/>
      <w:lvlJc w:val="left"/>
      <w:pPr>
        <w:tabs>
          <w:tab w:val="num" w:pos="5760"/>
        </w:tabs>
        <w:ind w:left="5760" w:hanging="360"/>
      </w:pPr>
    </w:lvl>
    <w:lvl w:ilvl="7" w:tplc="FA46FCA6" w:tentative="1">
      <w:start w:val="1"/>
      <w:numFmt w:val="lowerLetter"/>
      <w:lvlText w:val="%8."/>
      <w:lvlJc w:val="left"/>
      <w:pPr>
        <w:tabs>
          <w:tab w:val="num" w:pos="6480"/>
        </w:tabs>
        <w:ind w:left="6480" w:hanging="360"/>
      </w:pPr>
    </w:lvl>
    <w:lvl w:ilvl="8" w:tplc="2E781E4C" w:tentative="1">
      <w:start w:val="1"/>
      <w:numFmt w:val="lowerRoman"/>
      <w:lvlText w:val="%9."/>
      <w:lvlJc w:val="right"/>
      <w:pPr>
        <w:tabs>
          <w:tab w:val="num" w:pos="7200"/>
        </w:tabs>
        <w:ind w:left="7200" w:hanging="180"/>
      </w:pPr>
    </w:lvl>
  </w:abstractNum>
  <w:abstractNum w:abstractNumId="7">
    <w:nsid w:val="4AFE3C1E"/>
    <w:multiLevelType w:val="hybridMultilevel"/>
    <w:tmpl w:val="12E8A654"/>
    <w:lvl w:ilvl="0" w:tplc="E9BEDB32">
      <w:start w:val="1"/>
      <w:numFmt w:val="bullet"/>
      <w:lvlText w:val=""/>
      <w:lvlJc w:val="left"/>
      <w:pPr>
        <w:ind w:left="2913" w:hanging="360"/>
      </w:pPr>
      <w:rPr>
        <w:rFonts w:ascii="Symbol" w:hAnsi="Symbol"/>
      </w:rPr>
    </w:lvl>
    <w:lvl w:ilvl="1" w:tplc="3856C0F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0">
    <w:nsid w:val="52D61529"/>
    <w:multiLevelType w:val="hybridMultilevel"/>
    <w:tmpl w:val="E4EEFCAC"/>
    <w:name w:val="WW8Num82"/>
    <w:lvl w:ilvl="0" w:tplc="E9BEDB32">
      <w:start w:val="1"/>
      <w:numFmt w:val="bullet"/>
      <w:pStyle w:val="-S"/>
      <w:lvlText w:val=""/>
      <w:lvlJc w:val="left"/>
      <w:pPr>
        <w:ind w:left="2913" w:hanging="360"/>
      </w:pPr>
      <w:rPr>
        <w:rFonts w:ascii="Symbol" w:hAnsi="Symbol"/>
      </w:rPr>
    </w:lvl>
    <w:lvl w:ilvl="1" w:tplc="3856C0F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5A996D44"/>
    <w:multiLevelType w:val="hybridMultilevel"/>
    <w:tmpl w:val="5ECA0970"/>
    <w:lvl w:ilvl="0" w:tplc="4FC8419A">
      <w:start w:val="1"/>
      <w:numFmt w:val="bullet"/>
      <w:pStyle w:val="Geonik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nsid w:val="5A9D0CC2"/>
    <w:multiLevelType w:val="hybridMultilevel"/>
    <w:tmpl w:val="2C784E62"/>
    <w:lvl w:ilvl="0" w:tplc="3856C0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36D237D"/>
    <w:multiLevelType w:val="multilevel"/>
    <w:tmpl w:val="09FA19C8"/>
    <w:lvl w:ilvl="0">
      <w:start w:val="1"/>
      <w:numFmt w:val="bullet"/>
      <w:pStyle w:val="a2"/>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num w:numId="1">
    <w:abstractNumId w:val="5"/>
  </w:num>
  <w:num w:numId="2">
    <w:abstractNumId w:val="1"/>
  </w:num>
  <w:num w:numId="3">
    <w:abstractNumId w:val="3"/>
  </w:num>
  <w:num w:numId="4">
    <w:abstractNumId w:val="9"/>
  </w:num>
  <w:num w:numId="5">
    <w:abstractNumId w:val="13"/>
  </w:num>
  <w:num w:numId="6">
    <w:abstractNumId w:val="0"/>
  </w:num>
  <w:num w:numId="7">
    <w:abstractNumId w:val="8"/>
  </w:num>
  <w:num w:numId="8">
    <w:abstractNumId w:val="6"/>
  </w:num>
  <w:num w:numId="9">
    <w:abstractNumId w:val="11"/>
  </w:num>
  <w:num w:numId="10">
    <w:abstractNumId w:val="2"/>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2"/>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73740"/>
    <o:shapelayout v:ext="edit">
      <o:idmap v:ext="edit" data="72"/>
    </o:shapelayout>
  </w:hdrShapeDefaults>
  <w:footnotePr>
    <w:footnote w:id="-1"/>
    <w:footnote w:id="0"/>
  </w:footnotePr>
  <w:endnotePr>
    <w:endnote w:id="-1"/>
    <w:endnote w:id="0"/>
  </w:endnotePr>
  <w:compat>
    <w:compatSetting w:name="compatibilityMode" w:uri="http://schemas.microsoft.com/office/word" w:val="12"/>
  </w:compat>
  <w:rsids>
    <w:rsidRoot w:val="00301DFE"/>
    <w:rsid w:val="00000194"/>
    <w:rsid w:val="00001F0E"/>
    <w:rsid w:val="0000215A"/>
    <w:rsid w:val="0000244F"/>
    <w:rsid w:val="00003561"/>
    <w:rsid w:val="0000595B"/>
    <w:rsid w:val="00007473"/>
    <w:rsid w:val="00010D83"/>
    <w:rsid w:val="00010DFC"/>
    <w:rsid w:val="00012027"/>
    <w:rsid w:val="00012377"/>
    <w:rsid w:val="00012DA3"/>
    <w:rsid w:val="00014922"/>
    <w:rsid w:val="000156B1"/>
    <w:rsid w:val="0001750F"/>
    <w:rsid w:val="00020246"/>
    <w:rsid w:val="000210B4"/>
    <w:rsid w:val="0002165B"/>
    <w:rsid w:val="0002258E"/>
    <w:rsid w:val="000226AD"/>
    <w:rsid w:val="00022AB6"/>
    <w:rsid w:val="00022DE2"/>
    <w:rsid w:val="0002543F"/>
    <w:rsid w:val="000261CA"/>
    <w:rsid w:val="000271EC"/>
    <w:rsid w:val="000279A7"/>
    <w:rsid w:val="00030226"/>
    <w:rsid w:val="00030456"/>
    <w:rsid w:val="000309B0"/>
    <w:rsid w:val="00031069"/>
    <w:rsid w:val="0003224A"/>
    <w:rsid w:val="0003278C"/>
    <w:rsid w:val="000328BB"/>
    <w:rsid w:val="000336FD"/>
    <w:rsid w:val="00034DB3"/>
    <w:rsid w:val="00035BF2"/>
    <w:rsid w:val="0003655F"/>
    <w:rsid w:val="00036D87"/>
    <w:rsid w:val="000373C6"/>
    <w:rsid w:val="000408A3"/>
    <w:rsid w:val="00041323"/>
    <w:rsid w:val="00043A9B"/>
    <w:rsid w:val="0004737F"/>
    <w:rsid w:val="000474CE"/>
    <w:rsid w:val="000475BA"/>
    <w:rsid w:val="000478D3"/>
    <w:rsid w:val="00050143"/>
    <w:rsid w:val="000527DA"/>
    <w:rsid w:val="00053E51"/>
    <w:rsid w:val="000548CA"/>
    <w:rsid w:val="00054966"/>
    <w:rsid w:val="00055C7E"/>
    <w:rsid w:val="00057989"/>
    <w:rsid w:val="00061DBC"/>
    <w:rsid w:val="000621AD"/>
    <w:rsid w:val="00062C3F"/>
    <w:rsid w:val="00063725"/>
    <w:rsid w:val="00063A59"/>
    <w:rsid w:val="00065AB2"/>
    <w:rsid w:val="00071F44"/>
    <w:rsid w:val="000724AC"/>
    <w:rsid w:val="00072BC0"/>
    <w:rsid w:val="00073E55"/>
    <w:rsid w:val="0007537E"/>
    <w:rsid w:val="00075EB8"/>
    <w:rsid w:val="00076595"/>
    <w:rsid w:val="0007733D"/>
    <w:rsid w:val="00080027"/>
    <w:rsid w:val="000826D2"/>
    <w:rsid w:val="000831DF"/>
    <w:rsid w:val="00083F86"/>
    <w:rsid w:val="000848F3"/>
    <w:rsid w:val="00085AEE"/>
    <w:rsid w:val="0008636F"/>
    <w:rsid w:val="0008644E"/>
    <w:rsid w:val="00086EE8"/>
    <w:rsid w:val="000877A8"/>
    <w:rsid w:val="0009006B"/>
    <w:rsid w:val="000900D9"/>
    <w:rsid w:val="00091183"/>
    <w:rsid w:val="00093452"/>
    <w:rsid w:val="00093A1D"/>
    <w:rsid w:val="00093D97"/>
    <w:rsid w:val="00094307"/>
    <w:rsid w:val="0009491E"/>
    <w:rsid w:val="00095A32"/>
    <w:rsid w:val="000961EF"/>
    <w:rsid w:val="000971BF"/>
    <w:rsid w:val="000A0B0A"/>
    <w:rsid w:val="000A0FCB"/>
    <w:rsid w:val="000A17EB"/>
    <w:rsid w:val="000A3B63"/>
    <w:rsid w:val="000A41D8"/>
    <w:rsid w:val="000A469D"/>
    <w:rsid w:val="000A4C80"/>
    <w:rsid w:val="000A549A"/>
    <w:rsid w:val="000A55C0"/>
    <w:rsid w:val="000A5A63"/>
    <w:rsid w:val="000A604F"/>
    <w:rsid w:val="000A73F9"/>
    <w:rsid w:val="000B039F"/>
    <w:rsid w:val="000B07AD"/>
    <w:rsid w:val="000B0E3A"/>
    <w:rsid w:val="000B1742"/>
    <w:rsid w:val="000B316F"/>
    <w:rsid w:val="000B37A0"/>
    <w:rsid w:val="000B4397"/>
    <w:rsid w:val="000B47CA"/>
    <w:rsid w:val="000B5FA8"/>
    <w:rsid w:val="000B6A77"/>
    <w:rsid w:val="000B6C51"/>
    <w:rsid w:val="000C147F"/>
    <w:rsid w:val="000C37EC"/>
    <w:rsid w:val="000C4560"/>
    <w:rsid w:val="000C6DDD"/>
    <w:rsid w:val="000C7435"/>
    <w:rsid w:val="000D14A9"/>
    <w:rsid w:val="000D1A43"/>
    <w:rsid w:val="000D26FE"/>
    <w:rsid w:val="000D447D"/>
    <w:rsid w:val="000D49DB"/>
    <w:rsid w:val="000D59EE"/>
    <w:rsid w:val="000D6543"/>
    <w:rsid w:val="000D782E"/>
    <w:rsid w:val="000D7848"/>
    <w:rsid w:val="000E15CF"/>
    <w:rsid w:val="000E3F9C"/>
    <w:rsid w:val="000E6683"/>
    <w:rsid w:val="000E6919"/>
    <w:rsid w:val="000E6ABC"/>
    <w:rsid w:val="000E6CBF"/>
    <w:rsid w:val="000E6D10"/>
    <w:rsid w:val="000E6DD4"/>
    <w:rsid w:val="000E7358"/>
    <w:rsid w:val="000E751E"/>
    <w:rsid w:val="000F0F1F"/>
    <w:rsid w:val="000F1351"/>
    <w:rsid w:val="000F162A"/>
    <w:rsid w:val="000F1996"/>
    <w:rsid w:val="000F1BCB"/>
    <w:rsid w:val="000F1FD5"/>
    <w:rsid w:val="000F2A2D"/>
    <w:rsid w:val="000F31C8"/>
    <w:rsid w:val="000F3EAE"/>
    <w:rsid w:val="000F3F73"/>
    <w:rsid w:val="000F5F7F"/>
    <w:rsid w:val="000F6B86"/>
    <w:rsid w:val="00100089"/>
    <w:rsid w:val="00100495"/>
    <w:rsid w:val="001020ED"/>
    <w:rsid w:val="001036EF"/>
    <w:rsid w:val="00107C33"/>
    <w:rsid w:val="00112A9A"/>
    <w:rsid w:val="00112D07"/>
    <w:rsid w:val="0011540E"/>
    <w:rsid w:val="001155FF"/>
    <w:rsid w:val="00116513"/>
    <w:rsid w:val="00120953"/>
    <w:rsid w:val="00121371"/>
    <w:rsid w:val="00126724"/>
    <w:rsid w:val="00126CF7"/>
    <w:rsid w:val="00127BF9"/>
    <w:rsid w:val="0013136E"/>
    <w:rsid w:val="00132321"/>
    <w:rsid w:val="00133A9D"/>
    <w:rsid w:val="0013464E"/>
    <w:rsid w:val="00137D14"/>
    <w:rsid w:val="00140133"/>
    <w:rsid w:val="00140334"/>
    <w:rsid w:val="00140DC1"/>
    <w:rsid w:val="001414A9"/>
    <w:rsid w:val="00143543"/>
    <w:rsid w:val="001436C5"/>
    <w:rsid w:val="001437AE"/>
    <w:rsid w:val="001437B3"/>
    <w:rsid w:val="00144AFD"/>
    <w:rsid w:val="001469AA"/>
    <w:rsid w:val="00146DF6"/>
    <w:rsid w:val="001472CE"/>
    <w:rsid w:val="0015118E"/>
    <w:rsid w:val="00151E9D"/>
    <w:rsid w:val="00153D98"/>
    <w:rsid w:val="00153DE6"/>
    <w:rsid w:val="00160367"/>
    <w:rsid w:val="00162595"/>
    <w:rsid w:val="001625F4"/>
    <w:rsid w:val="00164A58"/>
    <w:rsid w:val="001658CD"/>
    <w:rsid w:val="0016677F"/>
    <w:rsid w:val="00170B2C"/>
    <w:rsid w:val="00170C43"/>
    <w:rsid w:val="00171A89"/>
    <w:rsid w:val="001728E5"/>
    <w:rsid w:val="00173A43"/>
    <w:rsid w:val="00173C3E"/>
    <w:rsid w:val="00173D56"/>
    <w:rsid w:val="00173DFF"/>
    <w:rsid w:val="00174972"/>
    <w:rsid w:val="00174B22"/>
    <w:rsid w:val="00175677"/>
    <w:rsid w:val="00175D6E"/>
    <w:rsid w:val="00176786"/>
    <w:rsid w:val="001769E2"/>
    <w:rsid w:val="0017783E"/>
    <w:rsid w:val="00177E73"/>
    <w:rsid w:val="00180558"/>
    <w:rsid w:val="001805E1"/>
    <w:rsid w:val="00180EA4"/>
    <w:rsid w:val="00181063"/>
    <w:rsid w:val="00181922"/>
    <w:rsid w:val="0018204D"/>
    <w:rsid w:val="001838E4"/>
    <w:rsid w:val="00185550"/>
    <w:rsid w:val="0018580E"/>
    <w:rsid w:val="00190A81"/>
    <w:rsid w:val="00191891"/>
    <w:rsid w:val="00191C2D"/>
    <w:rsid w:val="0019220B"/>
    <w:rsid w:val="00192FBF"/>
    <w:rsid w:val="00193E0D"/>
    <w:rsid w:val="00193FC8"/>
    <w:rsid w:val="00195B58"/>
    <w:rsid w:val="00196B61"/>
    <w:rsid w:val="001975DD"/>
    <w:rsid w:val="001976AD"/>
    <w:rsid w:val="00197F03"/>
    <w:rsid w:val="001A12CE"/>
    <w:rsid w:val="001A3F23"/>
    <w:rsid w:val="001A43CD"/>
    <w:rsid w:val="001A4750"/>
    <w:rsid w:val="001A57D6"/>
    <w:rsid w:val="001A59BE"/>
    <w:rsid w:val="001A5EFC"/>
    <w:rsid w:val="001A60E4"/>
    <w:rsid w:val="001A668F"/>
    <w:rsid w:val="001A73DF"/>
    <w:rsid w:val="001A7B24"/>
    <w:rsid w:val="001A7F3A"/>
    <w:rsid w:val="001B02EC"/>
    <w:rsid w:val="001B09AB"/>
    <w:rsid w:val="001B1790"/>
    <w:rsid w:val="001B1DE3"/>
    <w:rsid w:val="001B2CA9"/>
    <w:rsid w:val="001B5595"/>
    <w:rsid w:val="001B5C96"/>
    <w:rsid w:val="001B6684"/>
    <w:rsid w:val="001B6A1A"/>
    <w:rsid w:val="001B7255"/>
    <w:rsid w:val="001B7DF4"/>
    <w:rsid w:val="001C0DCD"/>
    <w:rsid w:val="001C2C9F"/>
    <w:rsid w:val="001C2FD7"/>
    <w:rsid w:val="001C3FC2"/>
    <w:rsid w:val="001C4403"/>
    <w:rsid w:val="001C4596"/>
    <w:rsid w:val="001C4E8A"/>
    <w:rsid w:val="001C5B30"/>
    <w:rsid w:val="001C66BA"/>
    <w:rsid w:val="001C7B0B"/>
    <w:rsid w:val="001D1733"/>
    <w:rsid w:val="001D1F3B"/>
    <w:rsid w:val="001D21ED"/>
    <w:rsid w:val="001D2462"/>
    <w:rsid w:val="001D2572"/>
    <w:rsid w:val="001E1F47"/>
    <w:rsid w:val="001E23CE"/>
    <w:rsid w:val="001E24D2"/>
    <w:rsid w:val="001E2950"/>
    <w:rsid w:val="001E48A1"/>
    <w:rsid w:val="001E6388"/>
    <w:rsid w:val="001E7274"/>
    <w:rsid w:val="001E76F8"/>
    <w:rsid w:val="001E7852"/>
    <w:rsid w:val="001E79ED"/>
    <w:rsid w:val="001E7E1E"/>
    <w:rsid w:val="001E7EBE"/>
    <w:rsid w:val="001F0A05"/>
    <w:rsid w:val="001F0D18"/>
    <w:rsid w:val="001F0D9A"/>
    <w:rsid w:val="001F0FBC"/>
    <w:rsid w:val="001F1CE5"/>
    <w:rsid w:val="001F236A"/>
    <w:rsid w:val="001F25C4"/>
    <w:rsid w:val="001F2884"/>
    <w:rsid w:val="001F2AA3"/>
    <w:rsid w:val="001F3083"/>
    <w:rsid w:val="001F44ED"/>
    <w:rsid w:val="001F5FCA"/>
    <w:rsid w:val="001F6E35"/>
    <w:rsid w:val="001F6F15"/>
    <w:rsid w:val="001F7579"/>
    <w:rsid w:val="00200247"/>
    <w:rsid w:val="002011A5"/>
    <w:rsid w:val="002013F4"/>
    <w:rsid w:val="002109D8"/>
    <w:rsid w:val="002117AC"/>
    <w:rsid w:val="002123A3"/>
    <w:rsid w:val="00212C69"/>
    <w:rsid w:val="00214120"/>
    <w:rsid w:val="002144FE"/>
    <w:rsid w:val="0021716E"/>
    <w:rsid w:val="00220BD1"/>
    <w:rsid w:val="002215F4"/>
    <w:rsid w:val="00222705"/>
    <w:rsid w:val="00222938"/>
    <w:rsid w:val="00222AD4"/>
    <w:rsid w:val="002239BB"/>
    <w:rsid w:val="00224EC0"/>
    <w:rsid w:val="00224EDA"/>
    <w:rsid w:val="00225328"/>
    <w:rsid w:val="00226CA0"/>
    <w:rsid w:val="00227754"/>
    <w:rsid w:val="002302FA"/>
    <w:rsid w:val="00231102"/>
    <w:rsid w:val="00232FEE"/>
    <w:rsid w:val="00233594"/>
    <w:rsid w:val="00233E5C"/>
    <w:rsid w:val="002343F7"/>
    <w:rsid w:val="00234615"/>
    <w:rsid w:val="0023521C"/>
    <w:rsid w:val="00235253"/>
    <w:rsid w:val="00236254"/>
    <w:rsid w:val="00240333"/>
    <w:rsid w:val="0024071D"/>
    <w:rsid w:val="002409C5"/>
    <w:rsid w:val="00241AF5"/>
    <w:rsid w:val="0024265B"/>
    <w:rsid w:val="00242699"/>
    <w:rsid w:val="00243C13"/>
    <w:rsid w:val="002443FE"/>
    <w:rsid w:val="0024530D"/>
    <w:rsid w:val="00246197"/>
    <w:rsid w:val="00246F14"/>
    <w:rsid w:val="00247BC4"/>
    <w:rsid w:val="002506CF"/>
    <w:rsid w:val="002509B2"/>
    <w:rsid w:val="00250A85"/>
    <w:rsid w:val="00252BDC"/>
    <w:rsid w:val="00253300"/>
    <w:rsid w:val="00253310"/>
    <w:rsid w:val="00253F50"/>
    <w:rsid w:val="002547B9"/>
    <w:rsid w:val="00255D8E"/>
    <w:rsid w:val="00255ECC"/>
    <w:rsid w:val="00256608"/>
    <w:rsid w:val="0025752E"/>
    <w:rsid w:val="0026307A"/>
    <w:rsid w:val="002635D1"/>
    <w:rsid w:val="00264041"/>
    <w:rsid w:val="00264850"/>
    <w:rsid w:val="002648EF"/>
    <w:rsid w:val="00266BF1"/>
    <w:rsid w:val="002707A4"/>
    <w:rsid w:val="00270AD3"/>
    <w:rsid w:val="002715F4"/>
    <w:rsid w:val="00271A5A"/>
    <w:rsid w:val="00271E3C"/>
    <w:rsid w:val="00275355"/>
    <w:rsid w:val="00275970"/>
    <w:rsid w:val="002759A3"/>
    <w:rsid w:val="00277455"/>
    <w:rsid w:val="00282992"/>
    <w:rsid w:val="00283031"/>
    <w:rsid w:val="00283398"/>
    <w:rsid w:val="00283CAE"/>
    <w:rsid w:val="002860CA"/>
    <w:rsid w:val="002874D8"/>
    <w:rsid w:val="002876E8"/>
    <w:rsid w:val="0028774C"/>
    <w:rsid w:val="0028786A"/>
    <w:rsid w:val="00287CBE"/>
    <w:rsid w:val="002901A9"/>
    <w:rsid w:val="00290218"/>
    <w:rsid w:val="00290CA0"/>
    <w:rsid w:val="00291809"/>
    <w:rsid w:val="002930E0"/>
    <w:rsid w:val="00293691"/>
    <w:rsid w:val="002941C5"/>
    <w:rsid w:val="00296E40"/>
    <w:rsid w:val="002A0738"/>
    <w:rsid w:val="002A124E"/>
    <w:rsid w:val="002A1E1D"/>
    <w:rsid w:val="002A390C"/>
    <w:rsid w:val="002A3A1D"/>
    <w:rsid w:val="002A50E4"/>
    <w:rsid w:val="002A5F95"/>
    <w:rsid w:val="002A6D5E"/>
    <w:rsid w:val="002A72F6"/>
    <w:rsid w:val="002A7F31"/>
    <w:rsid w:val="002B0DFB"/>
    <w:rsid w:val="002B2056"/>
    <w:rsid w:val="002B20E3"/>
    <w:rsid w:val="002B3528"/>
    <w:rsid w:val="002B3D9E"/>
    <w:rsid w:val="002B5138"/>
    <w:rsid w:val="002B657C"/>
    <w:rsid w:val="002B6FB0"/>
    <w:rsid w:val="002B7426"/>
    <w:rsid w:val="002C15BF"/>
    <w:rsid w:val="002C246F"/>
    <w:rsid w:val="002C29A8"/>
    <w:rsid w:val="002C56DE"/>
    <w:rsid w:val="002D0189"/>
    <w:rsid w:val="002D0B2F"/>
    <w:rsid w:val="002D0CD9"/>
    <w:rsid w:val="002D15F5"/>
    <w:rsid w:val="002D27E5"/>
    <w:rsid w:val="002D29FA"/>
    <w:rsid w:val="002D31E1"/>
    <w:rsid w:val="002D34EC"/>
    <w:rsid w:val="002D391A"/>
    <w:rsid w:val="002D423A"/>
    <w:rsid w:val="002D50E7"/>
    <w:rsid w:val="002D5B4E"/>
    <w:rsid w:val="002D5DC3"/>
    <w:rsid w:val="002D6C31"/>
    <w:rsid w:val="002E1D2B"/>
    <w:rsid w:val="002E2986"/>
    <w:rsid w:val="002E29D7"/>
    <w:rsid w:val="002E4342"/>
    <w:rsid w:val="002E46B3"/>
    <w:rsid w:val="002E49B5"/>
    <w:rsid w:val="002E4B76"/>
    <w:rsid w:val="002E5E82"/>
    <w:rsid w:val="002E6AF0"/>
    <w:rsid w:val="002E6B0A"/>
    <w:rsid w:val="002E76C4"/>
    <w:rsid w:val="002E7998"/>
    <w:rsid w:val="002F057B"/>
    <w:rsid w:val="002F23BC"/>
    <w:rsid w:val="002F290D"/>
    <w:rsid w:val="002F2AFF"/>
    <w:rsid w:val="002F4C33"/>
    <w:rsid w:val="002F5810"/>
    <w:rsid w:val="002F612D"/>
    <w:rsid w:val="002F7268"/>
    <w:rsid w:val="002F75AF"/>
    <w:rsid w:val="00300CA1"/>
    <w:rsid w:val="00300E94"/>
    <w:rsid w:val="00300F08"/>
    <w:rsid w:val="00301DFE"/>
    <w:rsid w:val="003021BE"/>
    <w:rsid w:val="0030366E"/>
    <w:rsid w:val="00303809"/>
    <w:rsid w:val="0030491C"/>
    <w:rsid w:val="00304E95"/>
    <w:rsid w:val="0030577A"/>
    <w:rsid w:val="003070D2"/>
    <w:rsid w:val="00307421"/>
    <w:rsid w:val="00310458"/>
    <w:rsid w:val="0031185C"/>
    <w:rsid w:val="00312289"/>
    <w:rsid w:val="00312877"/>
    <w:rsid w:val="00316BB1"/>
    <w:rsid w:val="00317694"/>
    <w:rsid w:val="00317FAB"/>
    <w:rsid w:val="0032037D"/>
    <w:rsid w:val="00320503"/>
    <w:rsid w:val="0032075A"/>
    <w:rsid w:val="00321396"/>
    <w:rsid w:val="0032147E"/>
    <w:rsid w:val="00322289"/>
    <w:rsid w:val="003225C8"/>
    <w:rsid w:val="0032385A"/>
    <w:rsid w:val="00323C59"/>
    <w:rsid w:val="00324655"/>
    <w:rsid w:val="00324BC5"/>
    <w:rsid w:val="00326E1C"/>
    <w:rsid w:val="0033023C"/>
    <w:rsid w:val="00330C9E"/>
    <w:rsid w:val="0033202F"/>
    <w:rsid w:val="00332465"/>
    <w:rsid w:val="00332A49"/>
    <w:rsid w:val="00332DAF"/>
    <w:rsid w:val="00332E81"/>
    <w:rsid w:val="003331AD"/>
    <w:rsid w:val="00333676"/>
    <w:rsid w:val="0033426F"/>
    <w:rsid w:val="00334437"/>
    <w:rsid w:val="00336405"/>
    <w:rsid w:val="00336460"/>
    <w:rsid w:val="0033772C"/>
    <w:rsid w:val="00340433"/>
    <w:rsid w:val="00345190"/>
    <w:rsid w:val="00345DC9"/>
    <w:rsid w:val="0034644D"/>
    <w:rsid w:val="00346510"/>
    <w:rsid w:val="00350E84"/>
    <w:rsid w:val="003518EB"/>
    <w:rsid w:val="00351E24"/>
    <w:rsid w:val="003527A6"/>
    <w:rsid w:val="003536B6"/>
    <w:rsid w:val="00353E58"/>
    <w:rsid w:val="00355821"/>
    <w:rsid w:val="00355A4B"/>
    <w:rsid w:val="00355F27"/>
    <w:rsid w:val="00356F3A"/>
    <w:rsid w:val="003570EF"/>
    <w:rsid w:val="00362B57"/>
    <w:rsid w:val="00363419"/>
    <w:rsid w:val="00363F6E"/>
    <w:rsid w:val="00367555"/>
    <w:rsid w:val="003677CE"/>
    <w:rsid w:val="00367877"/>
    <w:rsid w:val="00370915"/>
    <w:rsid w:val="003710A7"/>
    <w:rsid w:val="003718D0"/>
    <w:rsid w:val="00371B07"/>
    <w:rsid w:val="00371EA5"/>
    <w:rsid w:val="00372B55"/>
    <w:rsid w:val="00372DAD"/>
    <w:rsid w:val="00374D0E"/>
    <w:rsid w:val="00374F7F"/>
    <w:rsid w:val="00375153"/>
    <w:rsid w:val="0037515E"/>
    <w:rsid w:val="003754C2"/>
    <w:rsid w:val="00375D80"/>
    <w:rsid w:val="003805F4"/>
    <w:rsid w:val="00380C50"/>
    <w:rsid w:val="00380F25"/>
    <w:rsid w:val="0038124D"/>
    <w:rsid w:val="003828E8"/>
    <w:rsid w:val="00382B86"/>
    <w:rsid w:val="00382CC6"/>
    <w:rsid w:val="00383647"/>
    <w:rsid w:val="00384315"/>
    <w:rsid w:val="00384D5F"/>
    <w:rsid w:val="00385032"/>
    <w:rsid w:val="00385777"/>
    <w:rsid w:val="00386B4C"/>
    <w:rsid w:val="003940B3"/>
    <w:rsid w:val="00394AAB"/>
    <w:rsid w:val="0039537E"/>
    <w:rsid w:val="003958B2"/>
    <w:rsid w:val="00395C14"/>
    <w:rsid w:val="00395D92"/>
    <w:rsid w:val="00396347"/>
    <w:rsid w:val="00397AD6"/>
    <w:rsid w:val="00397DEE"/>
    <w:rsid w:val="003A0EC3"/>
    <w:rsid w:val="003A2319"/>
    <w:rsid w:val="003A28F7"/>
    <w:rsid w:val="003A3B80"/>
    <w:rsid w:val="003A40A7"/>
    <w:rsid w:val="003A414F"/>
    <w:rsid w:val="003A44B7"/>
    <w:rsid w:val="003A5296"/>
    <w:rsid w:val="003A602C"/>
    <w:rsid w:val="003A6559"/>
    <w:rsid w:val="003B10D7"/>
    <w:rsid w:val="003B1373"/>
    <w:rsid w:val="003B20D8"/>
    <w:rsid w:val="003B2A55"/>
    <w:rsid w:val="003B2B5A"/>
    <w:rsid w:val="003B2DC4"/>
    <w:rsid w:val="003B3987"/>
    <w:rsid w:val="003B3CD1"/>
    <w:rsid w:val="003B477D"/>
    <w:rsid w:val="003B58A9"/>
    <w:rsid w:val="003B6A1A"/>
    <w:rsid w:val="003B72BA"/>
    <w:rsid w:val="003B7DE0"/>
    <w:rsid w:val="003C0619"/>
    <w:rsid w:val="003C0C82"/>
    <w:rsid w:val="003C2129"/>
    <w:rsid w:val="003C2428"/>
    <w:rsid w:val="003C245C"/>
    <w:rsid w:val="003C284F"/>
    <w:rsid w:val="003C3294"/>
    <w:rsid w:val="003C34E7"/>
    <w:rsid w:val="003C558D"/>
    <w:rsid w:val="003C602D"/>
    <w:rsid w:val="003C64ED"/>
    <w:rsid w:val="003D07E0"/>
    <w:rsid w:val="003D14DC"/>
    <w:rsid w:val="003D21DA"/>
    <w:rsid w:val="003D2832"/>
    <w:rsid w:val="003D32BD"/>
    <w:rsid w:val="003D44B7"/>
    <w:rsid w:val="003D44E4"/>
    <w:rsid w:val="003D4D7A"/>
    <w:rsid w:val="003D6D77"/>
    <w:rsid w:val="003D6DB2"/>
    <w:rsid w:val="003D73C3"/>
    <w:rsid w:val="003E01C3"/>
    <w:rsid w:val="003E0A93"/>
    <w:rsid w:val="003E1E1A"/>
    <w:rsid w:val="003E1FAC"/>
    <w:rsid w:val="003E2298"/>
    <w:rsid w:val="003E23CD"/>
    <w:rsid w:val="003E500F"/>
    <w:rsid w:val="003E58EC"/>
    <w:rsid w:val="003E59FB"/>
    <w:rsid w:val="003E6649"/>
    <w:rsid w:val="003E6ACC"/>
    <w:rsid w:val="003E6D57"/>
    <w:rsid w:val="003F1C6A"/>
    <w:rsid w:val="003F1CF3"/>
    <w:rsid w:val="003F3FBB"/>
    <w:rsid w:val="003F49A8"/>
    <w:rsid w:val="003F4B14"/>
    <w:rsid w:val="003F4F6F"/>
    <w:rsid w:val="003F6375"/>
    <w:rsid w:val="003F67F8"/>
    <w:rsid w:val="003F6C7C"/>
    <w:rsid w:val="003F76A6"/>
    <w:rsid w:val="00400792"/>
    <w:rsid w:val="004007DA"/>
    <w:rsid w:val="00401394"/>
    <w:rsid w:val="00401DCC"/>
    <w:rsid w:val="00402380"/>
    <w:rsid w:val="004038E2"/>
    <w:rsid w:val="00404CC7"/>
    <w:rsid w:val="004054D2"/>
    <w:rsid w:val="00405B32"/>
    <w:rsid w:val="00406066"/>
    <w:rsid w:val="004105C3"/>
    <w:rsid w:val="00411E5B"/>
    <w:rsid w:val="004128C5"/>
    <w:rsid w:val="00413D82"/>
    <w:rsid w:val="00413F08"/>
    <w:rsid w:val="004144BF"/>
    <w:rsid w:val="0041453B"/>
    <w:rsid w:val="00414E7F"/>
    <w:rsid w:val="00415D66"/>
    <w:rsid w:val="00416884"/>
    <w:rsid w:val="00417848"/>
    <w:rsid w:val="00420946"/>
    <w:rsid w:val="0042163D"/>
    <w:rsid w:val="004231E8"/>
    <w:rsid w:val="004237E5"/>
    <w:rsid w:val="00423E9A"/>
    <w:rsid w:val="00424FC5"/>
    <w:rsid w:val="00425E10"/>
    <w:rsid w:val="00426C35"/>
    <w:rsid w:val="00426E4E"/>
    <w:rsid w:val="00427422"/>
    <w:rsid w:val="004307FE"/>
    <w:rsid w:val="004311DC"/>
    <w:rsid w:val="00431513"/>
    <w:rsid w:val="004328D5"/>
    <w:rsid w:val="00432F13"/>
    <w:rsid w:val="00433D26"/>
    <w:rsid w:val="004345F1"/>
    <w:rsid w:val="00434BE9"/>
    <w:rsid w:val="00435106"/>
    <w:rsid w:val="00435518"/>
    <w:rsid w:val="004404BC"/>
    <w:rsid w:val="00440DE1"/>
    <w:rsid w:val="0044183F"/>
    <w:rsid w:val="004420E6"/>
    <w:rsid w:val="0044242B"/>
    <w:rsid w:val="00443052"/>
    <w:rsid w:val="004431FC"/>
    <w:rsid w:val="00445821"/>
    <w:rsid w:val="00445CF5"/>
    <w:rsid w:val="00447212"/>
    <w:rsid w:val="00447325"/>
    <w:rsid w:val="00450162"/>
    <w:rsid w:val="00450FCF"/>
    <w:rsid w:val="00454EF0"/>
    <w:rsid w:val="004558AE"/>
    <w:rsid w:val="00455B75"/>
    <w:rsid w:val="00455C9A"/>
    <w:rsid w:val="0046022D"/>
    <w:rsid w:val="004609A7"/>
    <w:rsid w:val="00460BBD"/>
    <w:rsid w:val="00462A20"/>
    <w:rsid w:val="00463282"/>
    <w:rsid w:val="0046676F"/>
    <w:rsid w:val="004715E7"/>
    <w:rsid w:val="0047203B"/>
    <w:rsid w:val="004724B7"/>
    <w:rsid w:val="00472BB4"/>
    <w:rsid w:val="00472DB4"/>
    <w:rsid w:val="00473255"/>
    <w:rsid w:val="00473962"/>
    <w:rsid w:val="00476CD7"/>
    <w:rsid w:val="0047764E"/>
    <w:rsid w:val="004777C9"/>
    <w:rsid w:val="00477DB7"/>
    <w:rsid w:val="0048006F"/>
    <w:rsid w:val="004826AA"/>
    <w:rsid w:val="0048430A"/>
    <w:rsid w:val="00485437"/>
    <w:rsid w:val="0049159C"/>
    <w:rsid w:val="00491BEC"/>
    <w:rsid w:val="0049287C"/>
    <w:rsid w:val="0049314D"/>
    <w:rsid w:val="0049344D"/>
    <w:rsid w:val="00494314"/>
    <w:rsid w:val="0049532D"/>
    <w:rsid w:val="00495C9F"/>
    <w:rsid w:val="00496052"/>
    <w:rsid w:val="0049634F"/>
    <w:rsid w:val="004A005C"/>
    <w:rsid w:val="004A0344"/>
    <w:rsid w:val="004A03ED"/>
    <w:rsid w:val="004A0C0A"/>
    <w:rsid w:val="004A16B3"/>
    <w:rsid w:val="004A1740"/>
    <w:rsid w:val="004A2076"/>
    <w:rsid w:val="004A3E76"/>
    <w:rsid w:val="004A4E03"/>
    <w:rsid w:val="004A6B51"/>
    <w:rsid w:val="004A7583"/>
    <w:rsid w:val="004A75A2"/>
    <w:rsid w:val="004A7B66"/>
    <w:rsid w:val="004B04A8"/>
    <w:rsid w:val="004B2C77"/>
    <w:rsid w:val="004B5A0B"/>
    <w:rsid w:val="004C0576"/>
    <w:rsid w:val="004C1094"/>
    <w:rsid w:val="004C17A0"/>
    <w:rsid w:val="004C2F4A"/>
    <w:rsid w:val="004C41C4"/>
    <w:rsid w:val="004C4782"/>
    <w:rsid w:val="004C4DA7"/>
    <w:rsid w:val="004C633A"/>
    <w:rsid w:val="004C651E"/>
    <w:rsid w:val="004C7B0E"/>
    <w:rsid w:val="004D0AD6"/>
    <w:rsid w:val="004D0D12"/>
    <w:rsid w:val="004D1BAD"/>
    <w:rsid w:val="004D2E91"/>
    <w:rsid w:val="004D3BCB"/>
    <w:rsid w:val="004D44AC"/>
    <w:rsid w:val="004D47B2"/>
    <w:rsid w:val="004D49AA"/>
    <w:rsid w:val="004D560C"/>
    <w:rsid w:val="004D75EB"/>
    <w:rsid w:val="004D7613"/>
    <w:rsid w:val="004E07D9"/>
    <w:rsid w:val="004E1967"/>
    <w:rsid w:val="004E1AC6"/>
    <w:rsid w:val="004E1EF0"/>
    <w:rsid w:val="004E24DB"/>
    <w:rsid w:val="004E26BF"/>
    <w:rsid w:val="004E3071"/>
    <w:rsid w:val="004E358B"/>
    <w:rsid w:val="004E3760"/>
    <w:rsid w:val="004E4E47"/>
    <w:rsid w:val="004E516C"/>
    <w:rsid w:val="004E5901"/>
    <w:rsid w:val="004E59F0"/>
    <w:rsid w:val="004E5B2F"/>
    <w:rsid w:val="004E6955"/>
    <w:rsid w:val="004E6C4A"/>
    <w:rsid w:val="004E6D42"/>
    <w:rsid w:val="004F21C9"/>
    <w:rsid w:val="004F38D9"/>
    <w:rsid w:val="004F4508"/>
    <w:rsid w:val="004F4939"/>
    <w:rsid w:val="004F49B4"/>
    <w:rsid w:val="004F5240"/>
    <w:rsid w:val="004F6DE8"/>
    <w:rsid w:val="004F6DFB"/>
    <w:rsid w:val="004F712B"/>
    <w:rsid w:val="004F73AC"/>
    <w:rsid w:val="00500CAE"/>
    <w:rsid w:val="00500EB0"/>
    <w:rsid w:val="00500EFA"/>
    <w:rsid w:val="00502579"/>
    <w:rsid w:val="00503038"/>
    <w:rsid w:val="00503402"/>
    <w:rsid w:val="005037E2"/>
    <w:rsid w:val="00503A8F"/>
    <w:rsid w:val="00504B06"/>
    <w:rsid w:val="005055C8"/>
    <w:rsid w:val="005055FF"/>
    <w:rsid w:val="00507144"/>
    <w:rsid w:val="00507492"/>
    <w:rsid w:val="00507704"/>
    <w:rsid w:val="00507EE0"/>
    <w:rsid w:val="0051037F"/>
    <w:rsid w:val="005129BB"/>
    <w:rsid w:val="005148C5"/>
    <w:rsid w:val="00515A9F"/>
    <w:rsid w:val="0051713A"/>
    <w:rsid w:val="0051741E"/>
    <w:rsid w:val="00517E8A"/>
    <w:rsid w:val="00520206"/>
    <w:rsid w:val="0052178B"/>
    <w:rsid w:val="00521864"/>
    <w:rsid w:val="00521D5A"/>
    <w:rsid w:val="005249F7"/>
    <w:rsid w:val="0052551C"/>
    <w:rsid w:val="0053099E"/>
    <w:rsid w:val="005326B7"/>
    <w:rsid w:val="00532EA4"/>
    <w:rsid w:val="0053406E"/>
    <w:rsid w:val="0053410C"/>
    <w:rsid w:val="00534843"/>
    <w:rsid w:val="00534F6C"/>
    <w:rsid w:val="00535D93"/>
    <w:rsid w:val="00536B56"/>
    <w:rsid w:val="0054040A"/>
    <w:rsid w:val="005409AF"/>
    <w:rsid w:val="0054116C"/>
    <w:rsid w:val="005420FE"/>
    <w:rsid w:val="00542371"/>
    <w:rsid w:val="00542625"/>
    <w:rsid w:val="00544749"/>
    <w:rsid w:val="00545E5A"/>
    <w:rsid w:val="0054777C"/>
    <w:rsid w:val="00547F81"/>
    <w:rsid w:val="00552F66"/>
    <w:rsid w:val="00552F7A"/>
    <w:rsid w:val="00553EB2"/>
    <w:rsid w:val="005569B2"/>
    <w:rsid w:val="00556BBA"/>
    <w:rsid w:val="00560052"/>
    <w:rsid w:val="00561D67"/>
    <w:rsid w:val="00562B10"/>
    <w:rsid w:val="00562E03"/>
    <w:rsid w:val="00563164"/>
    <w:rsid w:val="00563EA9"/>
    <w:rsid w:val="00565230"/>
    <w:rsid w:val="00566525"/>
    <w:rsid w:val="00566D70"/>
    <w:rsid w:val="005720CD"/>
    <w:rsid w:val="005722D8"/>
    <w:rsid w:val="00572388"/>
    <w:rsid w:val="00574AC5"/>
    <w:rsid w:val="00575225"/>
    <w:rsid w:val="00575A8B"/>
    <w:rsid w:val="00575DD4"/>
    <w:rsid w:val="00576460"/>
    <w:rsid w:val="00576C46"/>
    <w:rsid w:val="005770E2"/>
    <w:rsid w:val="00580B37"/>
    <w:rsid w:val="005812DF"/>
    <w:rsid w:val="005818A4"/>
    <w:rsid w:val="005820AC"/>
    <w:rsid w:val="00582C64"/>
    <w:rsid w:val="005835E2"/>
    <w:rsid w:val="00583CA5"/>
    <w:rsid w:val="00584800"/>
    <w:rsid w:val="005858E5"/>
    <w:rsid w:val="00590BEE"/>
    <w:rsid w:val="00591974"/>
    <w:rsid w:val="00591ECC"/>
    <w:rsid w:val="00592C2B"/>
    <w:rsid w:val="00593FC0"/>
    <w:rsid w:val="005949FD"/>
    <w:rsid w:val="0059706E"/>
    <w:rsid w:val="00597E17"/>
    <w:rsid w:val="005A090F"/>
    <w:rsid w:val="005A141E"/>
    <w:rsid w:val="005A3C1E"/>
    <w:rsid w:val="005A40E0"/>
    <w:rsid w:val="005A456B"/>
    <w:rsid w:val="005A48AE"/>
    <w:rsid w:val="005A4AA5"/>
    <w:rsid w:val="005A4ABD"/>
    <w:rsid w:val="005A4D53"/>
    <w:rsid w:val="005A5DAF"/>
    <w:rsid w:val="005A71B6"/>
    <w:rsid w:val="005A784B"/>
    <w:rsid w:val="005A7B28"/>
    <w:rsid w:val="005B02DC"/>
    <w:rsid w:val="005B1648"/>
    <w:rsid w:val="005B1F8F"/>
    <w:rsid w:val="005B3317"/>
    <w:rsid w:val="005B419A"/>
    <w:rsid w:val="005B7283"/>
    <w:rsid w:val="005B7EB3"/>
    <w:rsid w:val="005B7F03"/>
    <w:rsid w:val="005C1173"/>
    <w:rsid w:val="005C11C7"/>
    <w:rsid w:val="005C189B"/>
    <w:rsid w:val="005C2046"/>
    <w:rsid w:val="005C30DC"/>
    <w:rsid w:val="005C3EEA"/>
    <w:rsid w:val="005C3F28"/>
    <w:rsid w:val="005C45EE"/>
    <w:rsid w:val="005C6A57"/>
    <w:rsid w:val="005D056B"/>
    <w:rsid w:val="005D196E"/>
    <w:rsid w:val="005D1B2F"/>
    <w:rsid w:val="005D3057"/>
    <w:rsid w:val="005D3A93"/>
    <w:rsid w:val="005D465B"/>
    <w:rsid w:val="005D469E"/>
    <w:rsid w:val="005D6026"/>
    <w:rsid w:val="005D6465"/>
    <w:rsid w:val="005D663B"/>
    <w:rsid w:val="005D68D0"/>
    <w:rsid w:val="005D794C"/>
    <w:rsid w:val="005D7D32"/>
    <w:rsid w:val="005E1B57"/>
    <w:rsid w:val="005E2D51"/>
    <w:rsid w:val="005E598B"/>
    <w:rsid w:val="005E5DCA"/>
    <w:rsid w:val="005E6920"/>
    <w:rsid w:val="005E717C"/>
    <w:rsid w:val="005F1B53"/>
    <w:rsid w:val="005F1D61"/>
    <w:rsid w:val="005F28AB"/>
    <w:rsid w:val="005F295C"/>
    <w:rsid w:val="005F29E4"/>
    <w:rsid w:val="005F34F3"/>
    <w:rsid w:val="005F404F"/>
    <w:rsid w:val="005F4815"/>
    <w:rsid w:val="005F6555"/>
    <w:rsid w:val="005F6864"/>
    <w:rsid w:val="005F7F57"/>
    <w:rsid w:val="006039AF"/>
    <w:rsid w:val="00603CF4"/>
    <w:rsid w:val="0060450A"/>
    <w:rsid w:val="00605A3F"/>
    <w:rsid w:val="00606732"/>
    <w:rsid w:val="0061154A"/>
    <w:rsid w:val="0061273B"/>
    <w:rsid w:val="006133C5"/>
    <w:rsid w:val="006133FA"/>
    <w:rsid w:val="00614985"/>
    <w:rsid w:val="0061518B"/>
    <w:rsid w:val="00615C0E"/>
    <w:rsid w:val="006166CC"/>
    <w:rsid w:val="0061774E"/>
    <w:rsid w:val="0061784E"/>
    <w:rsid w:val="00617D04"/>
    <w:rsid w:val="0062166D"/>
    <w:rsid w:val="006220E2"/>
    <w:rsid w:val="0062291E"/>
    <w:rsid w:val="006246CD"/>
    <w:rsid w:val="00625F2B"/>
    <w:rsid w:val="006274A2"/>
    <w:rsid w:val="00633931"/>
    <w:rsid w:val="00635B3E"/>
    <w:rsid w:val="00635C3B"/>
    <w:rsid w:val="00637EE2"/>
    <w:rsid w:val="006405BE"/>
    <w:rsid w:val="00640851"/>
    <w:rsid w:val="0064129F"/>
    <w:rsid w:val="0064169F"/>
    <w:rsid w:val="006421ED"/>
    <w:rsid w:val="00643532"/>
    <w:rsid w:val="00643F90"/>
    <w:rsid w:val="00644058"/>
    <w:rsid w:val="00644BFF"/>
    <w:rsid w:val="00644E3C"/>
    <w:rsid w:val="00644EE3"/>
    <w:rsid w:val="006450B7"/>
    <w:rsid w:val="00645118"/>
    <w:rsid w:val="00645FD7"/>
    <w:rsid w:val="00646EDA"/>
    <w:rsid w:val="0065056D"/>
    <w:rsid w:val="00650A2A"/>
    <w:rsid w:val="0065123C"/>
    <w:rsid w:val="006518B2"/>
    <w:rsid w:val="006529AF"/>
    <w:rsid w:val="00653F16"/>
    <w:rsid w:val="00655C2B"/>
    <w:rsid w:val="0065625A"/>
    <w:rsid w:val="00656532"/>
    <w:rsid w:val="006579EE"/>
    <w:rsid w:val="00657EA1"/>
    <w:rsid w:val="006605F3"/>
    <w:rsid w:val="00660962"/>
    <w:rsid w:val="0066154F"/>
    <w:rsid w:val="00661E9A"/>
    <w:rsid w:val="00661F70"/>
    <w:rsid w:val="00662B18"/>
    <w:rsid w:val="00664290"/>
    <w:rsid w:val="00665B02"/>
    <w:rsid w:val="00666E4B"/>
    <w:rsid w:val="0066760E"/>
    <w:rsid w:val="00667A5E"/>
    <w:rsid w:val="00670D90"/>
    <w:rsid w:val="00672589"/>
    <w:rsid w:val="00672739"/>
    <w:rsid w:val="00672CAB"/>
    <w:rsid w:val="0067305A"/>
    <w:rsid w:val="006737BE"/>
    <w:rsid w:val="00673E1F"/>
    <w:rsid w:val="006740C4"/>
    <w:rsid w:val="0067616E"/>
    <w:rsid w:val="00677434"/>
    <w:rsid w:val="00677FCA"/>
    <w:rsid w:val="0068152D"/>
    <w:rsid w:val="00681D3A"/>
    <w:rsid w:val="00682A98"/>
    <w:rsid w:val="00682AA3"/>
    <w:rsid w:val="00683660"/>
    <w:rsid w:val="00684C8C"/>
    <w:rsid w:val="00686C1F"/>
    <w:rsid w:val="00687D09"/>
    <w:rsid w:val="00691A82"/>
    <w:rsid w:val="0069205C"/>
    <w:rsid w:val="00692DB9"/>
    <w:rsid w:val="00692F38"/>
    <w:rsid w:val="006939CF"/>
    <w:rsid w:val="00694246"/>
    <w:rsid w:val="00696E57"/>
    <w:rsid w:val="006978A4"/>
    <w:rsid w:val="006A0A43"/>
    <w:rsid w:val="006A10C3"/>
    <w:rsid w:val="006A1D30"/>
    <w:rsid w:val="006A3467"/>
    <w:rsid w:val="006A44A0"/>
    <w:rsid w:val="006A4EED"/>
    <w:rsid w:val="006A5028"/>
    <w:rsid w:val="006A50A3"/>
    <w:rsid w:val="006A5203"/>
    <w:rsid w:val="006A5301"/>
    <w:rsid w:val="006A5DD4"/>
    <w:rsid w:val="006A61A4"/>
    <w:rsid w:val="006A62E8"/>
    <w:rsid w:val="006A71FD"/>
    <w:rsid w:val="006A76EE"/>
    <w:rsid w:val="006A7CBC"/>
    <w:rsid w:val="006B0855"/>
    <w:rsid w:val="006B1345"/>
    <w:rsid w:val="006B235D"/>
    <w:rsid w:val="006B2456"/>
    <w:rsid w:val="006B2D6D"/>
    <w:rsid w:val="006B43B9"/>
    <w:rsid w:val="006B5B3C"/>
    <w:rsid w:val="006C155A"/>
    <w:rsid w:val="006C16B6"/>
    <w:rsid w:val="006C3A2E"/>
    <w:rsid w:val="006C3D7E"/>
    <w:rsid w:val="006C3EC3"/>
    <w:rsid w:val="006C5A1E"/>
    <w:rsid w:val="006C5A4F"/>
    <w:rsid w:val="006C600E"/>
    <w:rsid w:val="006C74E1"/>
    <w:rsid w:val="006C7E71"/>
    <w:rsid w:val="006D0293"/>
    <w:rsid w:val="006D07A3"/>
    <w:rsid w:val="006D1537"/>
    <w:rsid w:val="006D1610"/>
    <w:rsid w:val="006D3170"/>
    <w:rsid w:val="006D3207"/>
    <w:rsid w:val="006D338F"/>
    <w:rsid w:val="006D35D1"/>
    <w:rsid w:val="006D364C"/>
    <w:rsid w:val="006D3C4A"/>
    <w:rsid w:val="006D44DE"/>
    <w:rsid w:val="006E1162"/>
    <w:rsid w:val="006E13ED"/>
    <w:rsid w:val="006E1514"/>
    <w:rsid w:val="006E19EB"/>
    <w:rsid w:val="006E1F55"/>
    <w:rsid w:val="006E222B"/>
    <w:rsid w:val="006E31CA"/>
    <w:rsid w:val="006E3261"/>
    <w:rsid w:val="006E3877"/>
    <w:rsid w:val="006E3DDA"/>
    <w:rsid w:val="006E4931"/>
    <w:rsid w:val="006E4C03"/>
    <w:rsid w:val="006E4E3D"/>
    <w:rsid w:val="006E5A2D"/>
    <w:rsid w:val="006F034A"/>
    <w:rsid w:val="006F28DC"/>
    <w:rsid w:val="006F2BFA"/>
    <w:rsid w:val="006F3034"/>
    <w:rsid w:val="006F3304"/>
    <w:rsid w:val="006F3B8A"/>
    <w:rsid w:val="006F3C91"/>
    <w:rsid w:val="006F4984"/>
    <w:rsid w:val="006F5CD5"/>
    <w:rsid w:val="006F5F67"/>
    <w:rsid w:val="006F67D5"/>
    <w:rsid w:val="006F7DDE"/>
    <w:rsid w:val="00700485"/>
    <w:rsid w:val="00701245"/>
    <w:rsid w:val="00701468"/>
    <w:rsid w:val="007024C2"/>
    <w:rsid w:val="007026D1"/>
    <w:rsid w:val="00702A46"/>
    <w:rsid w:val="00702FB6"/>
    <w:rsid w:val="00704781"/>
    <w:rsid w:val="007050FA"/>
    <w:rsid w:val="00705904"/>
    <w:rsid w:val="00706C9E"/>
    <w:rsid w:val="00706F7F"/>
    <w:rsid w:val="007072CE"/>
    <w:rsid w:val="00711B18"/>
    <w:rsid w:val="00711DB9"/>
    <w:rsid w:val="00714053"/>
    <w:rsid w:val="00714574"/>
    <w:rsid w:val="00714EEF"/>
    <w:rsid w:val="00715FB6"/>
    <w:rsid w:val="00716724"/>
    <w:rsid w:val="0071673B"/>
    <w:rsid w:val="00716B06"/>
    <w:rsid w:val="0072051D"/>
    <w:rsid w:val="00720826"/>
    <w:rsid w:val="00723026"/>
    <w:rsid w:val="00723E3B"/>
    <w:rsid w:val="007241A9"/>
    <w:rsid w:val="00724D5D"/>
    <w:rsid w:val="00726EDD"/>
    <w:rsid w:val="00727111"/>
    <w:rsid w:val="00727255"/>
    <w:rsid w:val="00727743"/>
    <w:rsid w:val="007277F9"/>
    <w:rsid w:val="00727E86"/>
    <w:rsid w:val="00731A20"/>
    <w:rsid w:val="00731D78"/>
    <w:rsid w:val="00733A46"/>
    <w:rsid w:val="00733FD7"/>
    <w:rsid w:val="007340B4"/>
    <w:rsid w:val="00735114"/>
    <w:rsid w:val="00735F75"/>
    <w:rsid w:val="00736780"/>
    <w:rsid w:val="00736B25"/>
    <w:rsid w:val="007373A8"/>
    <w:rsid w:val="00737E25"/>
    <w:rsid w:val="007400BE"/>
    <w:rsid w:val="007403F1"/>
    <w:rsid w:val="007408CB"/>
    <w:rsid w:val="00741837"/>
    <w:rsid w:val="00742F5C"/>
    <w:rsid w:val="0074348A"/>
    <w:rsid w:val="00743D40"/>
    <w:rsid w:val="007440F0"/>
    <w:rsid w:val="0074457F"/>
    <w:rsid w:val="007452F6"/>
    <w:rsid w:val="00745F60"/>
    <w:rsid w:val="0074666A"/>
    <w:rsid w:val="007502EE"/>
    <w:rsid w:val="00752147"/>
    <w:rsid w:val="00752EAD"/>
    <w:rsid w:val="00753272"/>
    <w:rsid w:val="007536C1"/>
    <w:rsid w:val="007554C0"/>
    <w:rsid w:val="0075575D"/>
    <w:rsid w:val="00756413"/>
    <w:rsid w:val="00756838"/>
    <w:rsid w:val="0075705F"/>
    <w:rsid w:val="007578E3"/>
    <w:rsid w:val="007611DE"/>
    <w:rsid w:val="00762714"/>
    <w:rsid w:val="00764CC5"/>
    <w:rsid w:val="00765808"/>
    <w:rsid w:val="00766928"/>
    <w:rsid w:val="00766F68"/>
    <w:rsid w:val="00767304"/>
    <w:rsid w:val="00767848"/>
    <w:rsid w:val="00770841"/>
    <w:rsid w:val="0077285C"/>
    <w:rsid w:val="00775D01"/>
    <w:rsid w:val="007768BF"/>
    <w:rsid w:val="007769FF"/>
    <w:rsid w:val="00780B34"/>
    <w:rsid w:val="0078163D"/>
    <w:rsid w:val="00781E14"/>
    <w:rsid w:val="007823E3"/>
    <w:rsid w:val="00783AE3"/>
    <w:rsid w:val="00784F4E"/>
    <w:rsid w:val="00790698"/>
    <w:rsid w:val="00790BAA"/>
    <w:rsid w:val="00790C62"/>
    <w:rsid w:val="007911AD"/>
    <w:rsid w:val="007916CE"/>
    <w:rsid w:val="00792A9A"/>
    <w:rsid w:val="00792ABD"/>
    <w:rsid w:val="00792BC3"/>
    <w:rsid w:val="00792E22"/>
    <w:rsid w:val="00796734"/>
    <w:rsid w:val="00796939"/>
    <w:rsid w:val="0079780B"/>
    <w:rsid w:val="00797D61"/>
    <w:rsid w:val="007A17E3"/>
    <w:rsid w:val="007A2BB8"/>
    <w:rsid w:val="007A33B8"/>
    <w:rsid w:val="007A4541"/>
    <w:rsid w:val="007A473F"/>
    <w:rsid w:val="007A5CEB"/>
    <w:rsid w:val="007A5D97"/>
    <w:rsid w:val="007A6B42"/>
    <w:rsid w:val="007A70FE"/>
    <w:rsid w:val="007B041A"/>
    <w:rsid w:val="007B1827"/>
    <w:rsid w:val="007B18F6"/>
    <w:rsid w:val="007B2042"/>
    <w:rsid w:val="007B2F2F"/>
    <w:rsid w:val="007B624D"/>
    <w:rsid w:val="007B6616"/>
    <w:rsid w:val="007B6E7B"/>
    <w:rsid w:val="007B79BE"/>
    <w:rsid w:val="007C0438"/>
    <w:rsid w:val="007C0BCB"/>
    <w:rsid w:val="007C1407"/>
    <w:rsid w:val="007C1C69"/>
    <w:rsid w:val="007C2902"/>
    <w:rsid w:val="007C3F12"/>
    <w:rsid w:val="007C4133"/>
    <w:rsid w:val="007C436B"/>
    <w:rsid w:val="007C5A4A"/>
    <w:rsid w:val="007C5BEE"/>
    <w:rsid w:val="007C6BC3"/>
    <w:rsid w:val="007C7906"/>
    <w:rsid w:val="007D0D28"/>
    <w:rsid w:val="007D1754"/>
    <w:rsid w:val="007D1F58"/>
    <w:rsid w:val="007D4475"/>
    <w:rsid w:val="007D46BC"/>
    <w:rsid w:val="007D576F"/>
    <w:rsid w:val="007D58B2"/>
    <w:rsid w:val="007D6401"/>
    <w:rsid w:val="007D7717"/>
    <w:rsid w:val="007E0888"/>
    <w:rsid w:val="007E0DFD"/>
    <w:rsid w:val="007E0FC7"/>
    <w:rsid w:val="007E1CC2"/>
    <w:rsid w:val="007E20DD"/>
    <w:rsid w:val="007E3BC7"/>
    <w:rsid w:val="007E449D"/>
    <w:rsid w:val="007E4F6B"/>
    <w:rsid w:val="007E7520"/>
    <w:rsid w:val="007F0625"/>
    <w:rsid w:val="007F067B"/>
    <w:rsid w:val="007F08B7"/>
    <w:rsid w:val="007F1D9A"/>
    <w:rsid w:val="007F20AA"/>
    <w:rsid w:val="007F390C"/>
    <w:rsid w:val="007F39D8"/>
    <w:rsid w:val="007F3ABA"/>
    <w:rsid w:val="007F3BEB"/>
    <w:rsid w:val="007F47CA"/>
    <w:rsid w:val="008001CF"/>
    <w:rsid w:val="00802CB0"/>
    <w:rsid w:val="0080314C"/>
    <w:rsid w:val="00803961"/>
    <w:rsid w:val="00805861"/>
    <w:rsid w:val="00807EF7"/>
    <w:rsid w:val="00811ECA"/>
    <w:rsid w:val="00811F3A"/>
    <w:rsid w:val="00813755"/>
    <w:rsid w:val="00813962"/>
    <w:rsid w:val="00813BB6"/>
    <w:rsid w:val="008140EB"/>
    <w:rsid w:val="00820536"/>
    <w:rsid w:val="00820F35"/>
    <w:rsid w:val="00821E17"/>
    <w:rsid w:val="008236E6"/>
    <w:rsid w:val="00826C89"/>
    <w:rsid w:val="00830041"/>
    <w:rsid w:val="0083029F"/>
    <w:rsid w:val="0083082B"/>
    <w:rsid w:val="00830CC1"/>
    <w:rsid w:val="008311A4"/>
    <w:rsid w:val="00831240"/>
    <w:rsid w:val="00832596"/>
    <w:rsid w:val="00832A37"/>
    <w:rsid w:val="00832F6E"/>
    <w:rsid w:val="00834685"/>
    <w:rsid w:val="008346FD"/>
    <w:rsid w:val="00835BF9"/>
    <w:rsid w:val="00836197"/>
    <w:rsid w:val="0083781D"/>
    <w:rsid w:val="00837B06"/>
    <w:rsid w:val="00837B7F"/>
    <w:rsid w:val="008409D1"/>
    <w:rsid w:val="0084131A"/>
    <w:rsid w:val="008422E3"/>
    <w:rsid w:val="008427E5"/>
    <w:rsid w:val="0084280E"/>
    <w:rsid w:val="00844085"/>
    <w:rsid w:val="00844122"/>
    <w:rsid w:val="00845225"/>
    <w:rsid w:val="00845C28"/>
    <w:rsid w:val="00846379"/>
    <w:rsid w:val="008478A6"/>
    <w:rsid w:val="00850316"/>
    <w:rsid w:val="0085273A"/>
    <w:rsid w:val="00852B10"/>
    <w:rsid w:val="00852CB9"/>
    <w:rsid w:val="008532AA"/>
    <w:rsid w:val="00853CF1"/>
    <w:rsid w:val="008552B9"/>
    <w:rsid w:val="00855C74"/>
    <w:rsid w:val="00856052"/>
    <w:rsid w:val="00856558"/>
    <w:rsid w:val="00856CBC"/>
    <w:rsid w:val="00856FAA"/>
    <w:rsid w:val="0086087A"/>
    <w:rsid w:val="0086102B"/>
    <w:rsid w:val="0086114C"/>
    <w:rsid w:val="008616E8"/>
    <w:rsid w:val="00861F21"/>
    <w:rsid w:val="00862E73"/>
    <w:rsid w:val="00863568"/>
    <w:rsid w:val="00863A4B"/>
    <w:rsid w:val="00864F9B"/>
    <w:rsid w:val="00865ECA"/>
    <w:rsid w:val="00866825"/>
    <w:rsid w:val="00866FE2"/>
    <w:rsid w:val="00867096"/>
    <w:rsid w:val="00867FEB"/>
    <w:rsid w:val="00870E68"/>
    <w:rsid w:val="00871963"/>
    <w:rsid w:val="00871E7B"/>
    <w:rsid w:val="00872C28"/>
    <w:rsid w:val="00874122"/>
    <w:rsid w:val="008755FD"/>
    <w:rsid w:val="0087567B"/>
    <w:rsid w:val="00876408"/>
    <w:rsid w:val="00876643"/>
    <w:rsid w:val="008766C3"/>
    <w:rsid w:val="00876837"/>
    <w:rsid w:val="00876840"/>
    <w:rsid w:val="0087709A"/>
    <w:rsid w:val="008770E5"/>
    <w:rsid w:val="00877347"/>
    <w:rsid w:val="008774C3"/>
    <w:rsid w:val="008775EB"/>
    <w:rsid w:val="008776F6"/>
    <w:rsid w:val="00880808"/>
    <w:rsid w:val="00880C5B"/>
    <w:rsid w:val="00881589"/>
    <w:rsid w:val="00881E2C"/>
    <w:rsid w:val="0088265E"/>
    <w:rsid w:val="0088336A"/>
    <w:rsid w:val="008854FF"/>
    <w:rsid w:val="00885B9C"/>
    <w:rsid w:val="00885CDD"/>
    <w:rsid w:val="008870BA"/>
    <w:rsid w:val="00890173"/>
    <w:rsid w:val="00890445"/>
    <w:rsid w:val="008908A8"/>
    <w:rsid w:val="0089125D"/>
    <w:rsid w:val="00891510"/>
    <w:rsid w:val="00893943"/>
    <w:rsid w:val="0089538E"/>
    <w:rsid w:val="008966E8"/>
    <w:rsid w:val="00896DF2"/>
    <w:rsid w:val="0089730E"/>
    <w:rsid w:val="008A3D16"/>
    <w:rsid w:val="008A4C27"/>
    <w:rsid w:val="008A4CCE"/>
    <w:rsid w:val="008A517C"/>
    <w:rsid w:val="008A6287"/>
    <w:rsid w:val="008A705A"/>
    <w:rsid w:val="008B05C0"/>
    <w:rsid w:val="008B0937"/>
    <w:rsid w:val="008B1BF3"/>
    <w:rsid w:val="008B1D35"/>
    <w:rsid w:val="008B1F67"/>
    <w:rsid w:val="008B317B"/>
    <w:rsid w:val="008B3705"/>
    <w:rsid w:val="008B3AA4"/>
    <w:rsid w:val="008B3B61"/>
    <w:rsid w:val="008B3EA4"/>
    <w:rsid w:val="008B569F"/>
    <w:rsid w:val="008B61F7"/>
    <w:rsid w:val="008B6465"/>
    <w:rsid w:val="008B6A66"/>
    <w:rsid w:val="008C0720"/>
    <w:rsid w:val="008C1282"/>
    <w:rsid w:val="008C2D5A"/>
    <w:rsid w:val="008C3436"/>
    <w:rsid w:val="008C6A37"/>
    <w:rsid w:val="008C6B2D"/>
    <w:rsid w:val="008C6FE3"/>
    <w:rsid w:val="008D0176"/>
    <w:rsid w:val="008D175C"/>
    <w:rsid w:val="008D3337"/>
    <w:rsid w:val="008D35A1"/>
    <w:rsid w:val="008D4486"/>
    <w:rsid w:val="008D47DA"/>
    <w:rsid w:val="008D4998"/>
    <w:rsid w:val="008D5586"/>
    <w:rsid w:val="008D5DF2"/>
    <w:rsid w:val="008D6184"/>
    <w:rsid w:val="008D637F"/>
    <w:rsid w:val="008D66AB"/>
    <w:rsid w:val="008D68C3"/>
    <w:rsid w:val="008D6EEB"/>
    <w:rsid w:val="008D7A6C"/>
    <w:rsid w:val="008D7B29"/>
    <w:rsid w:val="008D7DA7"/>
    <w:rsid w:val="008E0307"/>
    <w:rsid w:val="008E07E5"/>
    <w:rsid w:val="008E1674"/>
    <w:rsid w:val="008E1B9E"/>
    <w:rsid w:val="008E1D48"/>
    <w:rsid w:val="008E1F25"/>
    <w:rsid w:val="008E3C14"/>
    <w:rsid w:val="008E4656"/>
    <w:rsid w:val="008E50F6"/>
    <w:rsid w:val="008E6F78"/>
    <w:rsid w:val="008E7899"/>
    <w:rsid w:val="008E789F"/>
    <w:rsid w:val="008F002B"/>
    <w:rsid w:val="008F0582"/>
    <w:rsid w:val="008F194F"/>
    <w:rsid w:val="008F1A69"/>
    <w:rsid w:val="008F22B3"/>
    <w:rsid w:val="008F2CBD"/>
    <w:rsid w:val="008F47BD"/>
    <w:rsid w:val="008F56D2"/>
    <w:rsid w:val="008F5FF8"/>
    <w:rsid w:val="0090046E"/>
    <w:rsid w:val="0090099C"/>
    <w:rsid w:val="00904286"/>
    <w:rsid w:val="00906515"/>
    <w:rsid w:val="0090678D"/>
    <w:rsid w:val="00907BBD"/>
    <w:rsid w:val="00907E8C"/>
    <w:rsid w:val="009102A2"/>
    <w:rsid w:val="00911B11"/>
    <w:rsid w:val="00912177"/>
    <w:rsid w:val="00912448"/>
    <w:rsid w:val="0091265F"/>
    <w:rsid w:val="00913953"/>
    <w:rsid w:val="00913DBC"/>
    <w:rsid w:val="00914F23"/>
    <w:rsid w:val="00915C2C"/>
    <w:rsid w:val="00915ECA"/>
    <w:rsid w:val="00917CE8"/>
    <w:rsid w:val="00920915"/>
    <w:rsid w:val="009212D4"/>
    <w:rsid w:val="0092266A"/>
    <w:rsid w:val="009229F1"/>
    <w:rsid w:val="00923250"/>
    <w:rsid w:val="0092342C"/>
    <w:rsid w:val="0092353C"/>
    <w:rsid w:val="00923657"/>
    <w:rsid w:val="009246B7"/>
    <w:rsid w:val="00924BCF"/>
    <w:rsid w:val="00924C59"/>
    <w:rsid w:val="00926ED0"/>
    <w:rsid w:val="009274C8"/>
    <w:rsid w:val="009309A0"/>
    <w:rsid w:val="00931275"/>
    <w:rsid w:val="00931C08"/>
    <w:rsid w:val="009328E4"/>
    <w:rsid w:val="00932AAC"/>
    <w:rsid w:val="00932BAC"/>
    <w:rsid w:val="00932E88"/>
    <w:rsid w:val="00934DA3"/>
    <w:rsid w:val="00937C42"/>
    <w:rsid w:val="00941BC5"/>
    <w:rsid w:val="00941F42"/>
    <w:rsid w:val="00943E56"/>
    <w:rsid w:val="00944523"/>
    <w:rsid w:val="0094576D"/>
    <w:rsid w:val="00946988"/>
    <w:rsid w:val="00946BFE"/>
    <w:rsid w:val="00950F56"/>
    <w:rsid w:val="0095134B"/>
    <w:rsid w:val="00954078"/>
    <w:rsid w:val="00954CE3"/>
    <w:rsid w:val="00955A9C"/>
    <w:rsid w:val="00957ADA"/>
    <w:rsid w:val="00960053"/>
    <w:rsid w:val="009638ED"/>
    <w:rsid w:val="00965433"/>
    <w:rsid w:val="00965F60"/>
    <w:rsid w:val="009672FD"/>
    <w:rsid w:val="009676CA"/>
    <w:rsid w:val="00970F84"/>
    <w:rsid w:val="00972B40"/>
    <w:rsid w:val="00973851"/>
    <w:rsid w:val="00973E01"/>
    <w:rsid w:val="00974555"/>
    <w:rsid w:val="00974F3A"/>
    <w:rsid w:val="009750E6"/>
    <w:rsid w:val="009767BE"/>
    <w:rsid w:val="00976B5B"/>
    <w:rsid w:val="009801DD"/>
    <w:rsid w:val="00983066"/>
    <w:rsid w:val="00985BCD"/>
    <w:rsid w:val="00986349"/>
    <w:rsid w:val="00992C8F"/>
    <w:rsid w:val="00992D3B"/>
    <w:rsid w:val="00994010"/>
    <w:rsid w:val="00995FA9"/>
    <w:rsid w:val="009977C8"/>
    <w:rsid w:val="009A0463"/>
    <w:rsid w:val="009A0B1F"/>
    <w:rsid w:val="009A11B4"/>
    <w:rsid w:val="009A4AC0"/>
    <w:rsid w:val="009A5629"/>
    <w:rsid w:val="009A5642"/>
    <w:rsid w:val="009A5B64"/>
    <w:rsid w:val="009A5C81"/>
    <w:rsid w:val="009A6DF4"/>
    <w:rsid w:val="009A7585"/>
    <w:rsid w:val="009A75FB"/>
    <w:rsid w:val="009A7941"/>
    <w:rsid w:val="009B109E"/>
    <w:rsid w:val="009B2276"/>
    <w:rsid w:val="009B22B1"/>
    <w:rsid w:val="009B2C79"/>
    <w:rsid w:val="009B3CCA"/>
    <w:rsid w:val="009B3F56"/>
    <w:rsid w:val="009B49FC"/>
    <w:rsid w:val="009B536B"/>
    <w:rsid w:val="009B53BF"/>
    <w:rsid w:val="009B5A16"/>
    <w:rsid w:val="009B5A5E"/>
    <w:rsid w:val="009B7B2C"/>
    <w:rsid w:val="009C02F0"/>
    <w:rsid w:val="009C0F07"/>
    <w:rsid w:val="009C71AD"/>
    <w:rsid w:val="009D0154"/>
    <w:rsid w:val="009D0F1D"/>
    <w:rsid w:val="009D15EA"/>
    <w:rsid w:val="009D3564"/>
    <w:rsid w:val="009D35A4"/>
    <w:rsid w:val="009D4E89"/>
    <w:rsid w:val="009D4F88"/>
    <w:rsid w:val="009D6113"/>
    <w:rsid w:val="009D6662"/>
    <w:rsid w:val="009E0138"/>
    <w:rsid w:val="009E10AD"/>
    <w:rsid w:val="009E16E1"/>
    <w:rsid w:val="009E1FF5"/>
    <w:rsid w:val="009E2F83"/>
    <w:rsid w:val="009E4670"/>
    <w:rsid w:val="009E4824"/>
    <w:rsid w:val="009E4995"/>
    <w:rsid w:val="009F385C"/>
    <w:rsid w:val="009F4E24"/>
    <w:rsid w:val="009F50AB"/>
    <w:rsid w:val="009F687C"/>
    <w:rsid w:val="009F6F2D"/>
    <w:rsid w:val="009F721D"/>
    <w:rsid w:val="009F7F13"/>
    <w:rsid w:val="00A00BDB"/>
    <w:rsid w:val="00A00DCA"/>
    <w:rsid w:val="00A00ECE"/>
    <w:rsid w:val="00A0118A"/>
    <w:rsid w:val="00A0132D"/>
    <w:rsid w:val="00A0244C"/>
    <w:rsid w:val="00A03444"/>
    <w:rsid w:val="00A0471C"/>
    <w:rsid w:val="00A04837"/>
    <w:rsid w:val="00A04C3F"/>
    <w:rsid w:val="00A059B8"/>
    <w:rsid w:val="00A070FB"/>
    <w:rsid w:val="00A13BE7"/>
    <w:rsid w:val="00A1467C"/>
    <w:rsid w:val="00A14CB9"/>
    <w:rsid w:val="00A15D04"/>
    <w:rsid w:val="00A16124"/>
    <w:rsid w:val="00A170B9"/>
    <w:rsid w:val="00A17ABB"/>
    <w:rsid w:val="00A210A3"/>
    <w:rsid w:val="00A233EB"/>
    <w:rsid w:val="00A246F2"/>
    <w:rsid w:val="00A25544"/>
    <w:rsid w:val="00A25F20"/>
    <w:rsid w:val="00A26338"/>
    <w:rsid w:val="00A271A4"/>
    <w:rsid w:val="00A279CF"/>
    <w:rsid w:val="00A27B68"/>
    <w:rsid w:val="00A3037B"/>
    <w:rsid w:val="00A318B9"/>
    <w:rsid w:val="00A31942"/>
    <w:rsid w:val="00A31F8C"/>
    <w:rsid w:val="00A32CE8"/>
    <w:rsid w:val="00A33696"/>
    <w:rsid w:val="00A35A0E"/>
    <w:rsid w:val="00A35BB9"/>
    <w:rsid w:val="00A35CC3"/>
    <w:rsid w:val="00A36438"/>
    <w:rsid w:val="00A37F70"/>
    <w:rsid w:val="00A403D5"/>
    <w:rsid w:val="00A41377"/>
    <w:rsid w:val="00A41C08"/>
    <w:rsid w:val="00A421B9"/>
    <w:rsid w:val="00A426B0"/>
    <w:rsid w:val="00A431E7"/>
    <w:rsid w:val="00A45324"/>
    <w:rsid w:val="00A45F9F"/>
    <w:rsid w:val="00A46EA6"/>
    <w:rsid w:val="00A46FBB"/>
    <w:rsid w:val="00A51F29"/>
    <w:rsid w:val="00A5227E"/>
    <w:rsid w:val="00A536EA"/>
    <w:rsid w:val="00A5525B"/>
    <w:rsid w:val="00A5590C"/>
    <w:rsid w:val="00A568E7"/>
    <w:rsid w:val="00A5787A"/>
    <w:rsid w:val="00A605FF"/>
    <w:rsid w:val="00A611E8"/>
    <w:rsid w:val="00A61262"/>
    <w:rsid w:val="00A61508"/>
    <w:rsid w:val="00A61BC4"/>
    <w:rsid w:val="00A61F14"/>
    <w:rsid w:val="00A6298F"/>
    <w:rsid w:val="00A62BAB"/>
    <w:rsid w:val="00A63586"/>
    <w:rsid w:val="00A63A8B"/>
    <w:rsid w:val="00A63A99"/>
    <w:rsid w:val="00A64EB5"/>
    <w:rsid w:val="00A65AD4"/>
    <w:rsid w:val="00A669D5"/>
    <w:rsid w:val="00A7122A"/>
    <w:rsid w:val="00A72FE0"/>
    <w:rsid w:val="00A73D04"/>
    <w:rsid w:val="00A7429B"/>
    <w:rsid w:val="00A749AB"/>
    <w:rsid w:val="00A75556"/>
    <w:rsid w:val="00A81A8D"/>
    <w:rsid w:val="00A82AFD"/>
    <w:rsid w:val="00A85552"/>
    <w:rsid w:val="00A85559"/>
    <w:rsid w:val="00A858DF"/>
    <w:rsid w:val="00A87014"/>
    <w:rsid w:val="00A87521"/>
    <w:rsid w:val="00A91B79"/>
    <w:rsid w:val="00A91C92"/>
    <w:rsid w:val="00A930B6"/>
    <w:rsid w:val="00A93887"/>
    <w:rsid w:val="00A944F9"/>
    <w:rsid w:val="00A9523D"/>
    <w:rsid w:val="00A96172"/>
    <w:rsid w:val="00A96F12"/>
    <w:rsid w:val="00A97F59"/>
    <w:rsid w:val="00AA2ECE"/>
    <w:rsid w:val="00AA35C9"/>
    <w:rsid w:val="00AA509C"/>
    <w:rsid w:val="00AA5241"/>
    <w:rsid w:val="00AA6755"/>
    <w:rsid w:val="00AB0705"/>
    <w:rsid w:val="00AB0710"/>
    <w:rsid w:val="00AB0C8D"/>
    <w:rsid w:val="00AB2216"/>
    <w:rsid w:val="00AB2909"/>
    <w:rsid w:val="00AB3070"/>
    <w:rsid w:val="00AB492A"/>
    <w:rsid w:val="00AB50B3"/>
    <w:rsid w:val="00AB545B"/>
    <w:rsid w:val="00AB5F5C"/>
    <w:rsid w:val="00AB6F74"/>
    <w:rsid w:val="00AC1A63"/>
    <w:rsid w:val="00AC3938"/>
    <w:rsid w:val="00AC3B9D"/>
    <w:rsid w:val="00AC3BB8"/>
    <w:rsid w:val="00AC3F64"/>
    <w:rsid w:val="00AC4068"/>
    <w:rsid w:val="00AC5A8B"/>
    <w:rsid w:val="00AC5D07"/>
    <w:rsid w:val="00AC771C"/>
    <w:rsid w:val="00AC79D9"/>
    <w:rsid w:val="00AD0CD6"/>
    <w:rsid w:val="00AD0EB7"/>
    <w:rsid w:val="00AD1A63"/>
    <w:rsid w:val="00AD25FD"/>
    <w:rsid w:val="00AD26B9"/>
    <w:rsid w:val="00AD287C"/>
    <w:rsid w:val="00AD2C46"/>
    <w:rsid w:val="00AD3496"/>
    <w:rsid w:val="00AD5169"/>
    <w:rsid w:val="00AD55ED"/>
    <w:rsid w:val="00AD58F5"/>
    <w:rsid w:val="00AD70C2"/>
    <w:rsid w:val="00AD726C"/>
    <w:rsid w:val="00AD7B19"/>
    <w:rsid w:val="00AE0CE9"/>
    <w:rsid w:val="00AE2379"/>
    <w:rsid w:val="00AE260C"/>
    <w:rsid w:val="00AE274C"/>
    <w:rsid w:val="00AE29A1"/>
    <w:rsid w:val="00AE2FB5"/>
    <w:rsid w:val="00AE57CC"/>
    <w:rsid w:val="00AE6282"/>
    <w:rsid w:val="00AE7ABD"/>
    <w:rsid w:val="00AE7F53"/>
    <w:rsid w:val="00AF23A3"/>
    <w:rsid w:val="00AF5798"/>
    <w:rsid w:val="00AF7B46"/>
    <w:rsid w:val="00B00B6F"/>
    <w:rsid w:val="00B02115"/>
    <w:rsid w:val="00B027DE"/>
    <w:rsid w:val="00B03648"/>
    <w:rsid w:val="00B03C57"/>
    <w:rsid w:val="00B04061"/>
    <w:rsid w:val="00B04C03"/>
    <w:rsid w:val="00B0515D"/>
    <w:rsid w:val="00B069C7"/>
    <w:rsid w:val="00B0723E"/>
    <w:rsid w:val="00B07841"/>
    <w:rsid w:val="00B078F9"/>
    <w:rsid w:val="00B07EC6"/>
    <w:rsid w:val="00B10CB5"/>
    <w:rsid w:val="00B113FF"/>
    <w:rsid w:val="00B12A67"/>
    <w:rsid w:val="00B134FC"/>
    <w:rsid w:val="00B139B8"/>
    <w:rsid w:val="00B13A16"/>
    <w:rsid w:val="00B14632"/>
    <w:rsid w:val="00B146A9"/>
    <w:rsid w:val="00B1489D"/>
    <w:rsid w:val="00B14997"/>
    <w:rsid w:val="00B14F5D"/>
    <w:rsid w:val="00B15D2C"/>
    <w:rsid w:val="00B1633C"/>
    <w:rsid w:val="00B16479"/>
    <w:rsid w:val="00B168DE"/>
    <w:rsid w:val="00B21214"/>
    <w:rsid w:val="00B22C67"/>
    <w:rsid w:val="00B22C9B"/>
    <w:rsid w:val="00B238C8"/>
    <w:rsid w:val="00B23B52"/>
    <w:rsid w:val="00B2410F"/>
    <w:rsid w:val="00B242EB"/>
    <w:rsid w:val="00B24B41"/>
    <w:rsid w:val="00B25A30"/>
    <w:rsid w:val="00B30261"/>
    <w:rsid w:val="00B30737"/>
    <w:rsid w:val="00B30F7E"/>
    <w:rsid w:val="00B31125"/>
    <w:rsid w:val="00B31A55"/>
    <w:rsid w:val="00B31AFE"/>
    <w:rsid w:val="00B32435"/>
    <w:rsid w:val="00B325BB"/>
    <w:rsid w:val="00B32D68"/>
    <w:rsid w:val="00B33E33"/>
    <w:rsid w:val="00B36811"/>
    <w:rsid w:val="00B368C7"/>
    <w:rsid w:val="00B36B42"/>
    <w:rsid w:val="00B36C91"/>
    <w:rsid w:val="00B37098"/>
    <w:rsid w:val="00B37B0F"/>
    <w:rsid w:val="00B37EED"/>
    <w:rsid w:val="00B40978"/>
    <w:rsid w:val="00B40B4B"/>
    <w:rsid w:val="00B41A23"/>
    <w:rsid w:val="00B4205D"/>
    <w:rsid w:val="00B43205"/>
    <w:rsid w:val="00B441EF"/>
    <w:rsid w:val="00B46168"/>
    <w:rsid w:val="00B4689D"/>
    <w:rsid w:val="00B47F30"/>
    <w:rsid w:val="00B501A6"/>
    <w:rsid w:val="00B501BD"/>
    <w:rsid w:val="00B50454"/>
    <w:rsid w:val="00B50664"/>
    <w:rsid w:val="00B50925"/>
    <w:rsid w:val="00B511C4"/>
    <w:rsid w:val="00B52A55"/>
    <w:rsid w:val="00B55CA0"/>
    <w:rsid w:val="00B57B0C"/>
    <w:rsid w:val="00B61DE5"/>
    <w:rsid w:val="00B64C10"/>
    <w:rsid w:val="00B6587A"/>
    <w:rsid w:val="00B70F37"/>
    <w:rsid w:val="00B70F9C"/>
    <w:rsid w:val="00B7166B"/>
    <w:rsid w:val="00B73991"/>
    <w:rsid w:val="00B73F6E"/>
    <w:rsid w:val="00B74ACB"/>
    <w:rsid w:val="00B74C84"/>
    <w:rsid w:val="00B74DE1"/>
    <w:rsid w:val="00B752DA"/>
    <w:rsid w:val="00B779D6"/>
    <w:rsid w:val="00B77B41"/>
    <w:rsid w:val="00B80542"/>
    <w:rsid w:val="00B820F8"/>
    <w:rsid w:val="00B82AC7"/>
    <w:rsid w:val="00B84032"/>
    <w:rsid w:val="00B856E0"/>
    <w:rsid w:val="00B85E63"/>
    <w:rsid w:val="00B86480"/>
    <w:rsid w:val="00B869E6"/>
    <w:rsid w:val="00B87D3E"/>
    <w:rsid w:val="00B90577"/>
    <w:rsid w:val="00B91BFC"/>
    <w:rsid w:val="00B92115"/>
    <w:rsid w:val="00B926DD"/>
    <w:rsid w:val="00B92C19"/>
    <w:rsid w:val="00B93F48"/>
    <w:rsid w:val="00B94D5C"/>
    <w:rsid w:val="00B95493"/>
    <w:rsid w:val="00B957CD"/>
    <w:rsid w:val="00B970F9"/>
    <w:rsid w:val="00B97F7C"/>
    <w:rsid w:val="00BA26D2"/>
    <w:rsid w:val="00BA279F"/>
    <w:rsid w:val="00BA2D46"/>
    <w:rsid w:val="00BA37E8"/>
    <w:rsid w:val="00BA4D9A"/>
    <w:rsid w:val="00BA57B9"/>
    <w:rsid w:val="00BA67A8"/>
    <w:rsid w:val="00BB0A50"/>
    <w:rsid w:val="00BB4067"/>
    <w:rsid w:val="00BB48FA"/>
    <w:rsid w:val="00BB5884"/>
    <w:rsid w:val="00BB6330"/>
    <w:rsid w:val="00BB776D"/>
    <w:rsid w:val="00BB79CF"/>
    <w:rsid w:val="00BB7AE5"/>
    <w:rsid w:val="00BC0D2B"/>
    <w:rsid w:val="00BC1727"/>
    <w:rsid w:val="00BC28CC"/>
    <w:rsid w:val="00BC3C3B"/>
    <w:rsid w:val="00BC43AE"/>
    <w:rsid w:val="00BC48D5"/>
    <w:rsid w:val="00BC5238"/>
    <w:rsid w:val="00BC62BB"/>
    <w:rsid w:val="00BC6ECA"/>
    <w:rsid w:val="00BD195B"/>
    <w:rsid w:val="00BD26CE"/>
    <w:rsid w:val="00BD303B"/>
    <w:rsid w:val="00BD4C80"/>
    <w:rsid w:val="00BD5612"/>
    <w:rsid w:val="00BD7CF0"/>
    <w:rsid w:val="00BE136A"/>
    <w:rsid w:val="00BE285D"/>
    <w:rsid w:val="00BE5106"/>
    <w:rsid w:val="00BE5DFB"/>
    <w:rsid w:val="00BE65D3"/>
    <w:rsid w:val="00BF0CCB"/>
    <w:rsid w:val="00BF17AD"/>
    <w:rsid w:val="00BF1ABE"/>
    <w:rsid w:val="00BF6159"/>
    <w:rsid w:val="00C0082F"/>
    <w:rsid w:val="00C00C9C"/>
    <w:rsid w:val="00C00DA5"/>
    <w:rsid w:val="00C00FAA"/>
    <w:rsid w:val="00C01274"/>
    <w:rsid w:val="00C016C6"/>
    <w:rsid w:val="00C018BD"/>
    <w:rsid w:val="00C022FB"/>
    <w:rsid w:val="00C02624"/>
    <w:rsid w:val="00C03FE5"/>
    <w:rsid w:val="00C04EC4"/>
    <w:rsid w:val="00C0534E"/>
    <w:rsid w:val="00C055C4"/>
    <w:rsid w:val="00C05D10"/>
    <w:rsid w:val="00C06A1B"/>
    <w:rsid w:val="00C07C20"/>
    <w:rsid w:val="00C102EE"/>
    <w:rsid w:val="00C11E26"/>
    <w:rsid w:val="00C128F3"/>
    <w:rsid w:val="00C14560"/>
    <w:rsid w:val="00C14645"/>
    <w:rsid w:val="00C14CA3"/>
    <w:rsid w:val="00C14D8F"/>
    <w:rsid w:val="00C14F82"/>
    <w:rsid w:val="00C157A2"/>
    <w:rsid w:val="00C15BC4"/>
    <w:rsid w:val="00C15BCB"/>
    <w:rsid w:val="00C16438"/>
    <w:rsid w:val="00C16D62"/>
    <w:rsid w:val="00C1740E"/>
    <w:rsid w:val="00C23943"/>
    <w:rsid w:val="00C23B34"/>
    <w:rsid w:val="00C2459F"/>
    <w:rsid w:val="00C26FBB"/>
    <w:rsid w:val="00C2721B"/>
    <w:rsid w:val="00C27A33"/>
    <w:rsid w:val="00C27C1E"/>
    <w:rsid w:val="00C3064B"/>
    <w:rsid w:val="00C309EC"/>
    <w:rsid w:val="00C3193E"/>
    <w:rsid w:val="00C31C49"/>
    <w:rsid w:val="00C32129"/>
    <w:rsid w:val="00C323A3"/>
    <w:rsid w:val="00C325C7"/>
    <w:rsid w:val="00C3297A"/>
    <w:rsid w:val="00C32B00"/>
    <w:rsid w:val="00C3338C"/>
    <w:rsid w:val="00C33DB4"/>
    <w:rsid w:val="00C34D5B"/>
    <w:rsid w:val="00C35060"/>
    <w:rsid w:val="00C3797C"/>
    <w:rsid w:val="00C41FFB"/>
    <w:rsid w:val="00C42046"/>
    <w:rsid w:val="00C422E6"/>
    <w:rsid w:val="00C422F5"/>
    <w:rsid w:val="00C426B5"/>
    <w:rsid w:val="00C42B2E"/>
    <w:rsid w:val="00C4392C"/>
    <w:rsid w:val="00C445CD"/>
    <w:rsid w:val="00C449C5"/>
    <w:rsid w:val="00C44C8D"/>
    <w:rsid w:val="00C44D3E"/>
    <w:rsid w:val="00C44E09"/>
    <w:rsid w:val="00C45660"/>
    <w:rsid w:val="00C45E09"/>
    <w:rsid w:val="00C46308"/>
    <w:rsid w:val="00C46708"/>
    <w:rsid w:val="00C474EF"/>
    <w:rsid w:val="00C50AFE"/>
    <w:rsid w:val="00C51D4D"/>
    <w:rsid w:val="00C52287"/>
    <w:rsid w:val="00C538CD"/>
    <w:rsid w:val="00C53C5C"/>
    <w:rsid w:val="00C54208"/>
    <w:rsid w:val="00C56145"/>
    <w:rsid w:val="00C569B5"/>
    <w:rsid w:val="00C6066A"/>
    <w:rsid w:val="00C643AA"/>
    <w:rsid w:val="00C64D03"/>
    <w:rsid w:val="00C6587F"/>
    <w:rsid w:val="00C660DE"/>
    <w:rsid w:val="00C67348"/>
    <w:rsid w:val="00C67EF1"/>
    <w:rsid w:val="00C71EEB"/>
    <w:rsid w:val="00C7367E"/>
    <w:rsid w:val="00C7530C"/>
    <w:rsid w:val="00C765AF"/>
    <w:rsid w:val="00C771E4"/>
    <w:rsid w:val="00C7747C"/>
    <w:rsid w:val="00C81C76"/>
    <w:rsid w:val="00C81C99"/>
    <w:rsid w:val="00C81CE5"/>
    <w:rsid w:val="00C82261"/>
    <w:rsid w:val="00C822BC"/>
    <w:rsid w:val="00C861BF"/>
    <w:rsid w:val="00C86392"/>
    <w:rsid w:val="00C8646A"/>
    <w:rsid w:val="00C86845"/>
    <w:rsid w:val="00C86D20"/>
    <w:rsid w:val="00C870D8"/>
    <w:rsid w:val="00C90449"/>
    <w:rsid w:val="00C91CB6"/>
    <w:rsid w:val="00C93020"/>
    <w:rsid w:val="00C9365D"/>
    <w:rsid w:val="00C96814"/>
    <w:rsid w:val="00C96BF1"/>
    <w:rsid w:val="00C971B1"/>
    <w:rsid w:val="00C9788F"/>
    <w:rsid w:val="00C97F0B"/>
    <w:rsid w:val="00CA066C"/>
    <w:rsid w:val="00CA08EA"/>
    <w:rsid w:val="00CA09C3"/>
    <w:rsid w:val="00CA2924"/>
    <w:rsid w:val="00CA3344"/>
    <w:rsid w:val="00CA34A8"/>
    <w:rsid w:val="00CA3DF8"/>
    <w:rsid w:val="00CA4347"/>
    <w:rsid w:val="00CA44E9"/>
    <w:rsid w:val="00CA56EC"/>
    <w:rsid w:val="00CA636E"/>
    <w:rsid w:val="00CA6EB7"/>
    <w:rsid w:val="00CB1462"/>
    <w:rsid w:val="00CB214B"/>
    <w:rsid w:val="00CB22BE"/>
    <w:rsid w:val="00CB484B"/>
    <w:rsid w:val="00CC07A2"/>
    <w:rsid w:val="00CC0F26"/>
    <w:rsid w:val="00CC12C9"/>
    <w:rsid w:val="00CC1378"/>
    <w:rsid w:val="00CC3013"/>
    <w:rsid w:val="00CC33D6"/>
    <w:rsid w:val="00CC3D9F"/>
    <w:rsid w:val="00CC4587"/>
    <w:rsid w:val="00CC54A6"/>
    <w:rsid w:val="00CC6FB0"/>
    <w:rsid w:val="00CC75F7"/>
    <w:rsid w:val="00CD07B4"/>
    <w:rsid w:val="00CD1C29"/>
    <w:rsid w:val="00CD20B9"/>
    <w:rsid w:val="00CD2304"/>
    <w:rsid w:val="00CD490D"/>
    <w:rsid w:val="00CD557B"/>
    <w:rsid w:val="00CD559A"/>
    <w:rsid w:val="00CD5781"/>
    <w:rsid w:val="00CE000F"/>
    <w:rsid w:val="00CE0FF8"/>
    <w:rsid w:val="00CE114B"/>
    <w:rsid w:val="00CE1E67"/>
    <w:rsid w:val="00CE350A"/>
    <w:rsid w:val="00CE4EB6"/>
    <w:rsid w:val="00CE531C"/>
    <w:rsid w:val="00CE5C01"/>
    <w:rsid w:val="00CE5F74"/>
    <w:rsid w:val="00CE75D4"/>
    <w:rsid w:val="00CF1CE7"/>
    <w:rsid w:val="00CF2517"/>
    <w:rsid w:val="00CF3A7F"/>
    <w:rsid w:val="00CF3C09"/>
    <w:rsid w:val="00CF55FD"/>
    <w:rsid w:val="00CF5E1E"/>
    <w:rsid w:val="00CF5E90"/>
    <w:rsid w:val="00D00D0F"/>
    <w:rsid w:val="00D00FB3"/>
    <w:rsid w:val="00D021E6"/>
    <w:rsid w:val="00D02510"/>
    <w:rsid w:val="00D04007"/>
    <w:rsid w:val="00D05E92"/>
    <w:rsid w:val="00D075F8"/>
    <w:rsid w:val="00D07A5A"/>
    <w:rsid w:val="00D1009E"/>
    <w:rsid w:val="00D1119F"/>
    <w:rsid w:val="00D1155F"/>
    <w:rsid w:val="00D129CD"/>
    <w:rsid w:val="00D12B32"/>
    <w:rsid w:val="00D138C9"/>
    <w:rsid w:val="00D15318"/>
    <w:rsid w:val="00D15696"/>
    <w:rsid w:val="00D172E6"/>
    <w:rsid w:val="00D1745C"/>
    <w:rsid w:val="00D17A65"/>
    <w:rsid w:val="00D223F8"/>
    <w:rsid w:val="00D22945"/>
    <w:rsid w:val="00D2454F"/>
    <w:rsid w:val="00D25122"/>
    <w:rsid w:val="00D26D57"/>
    <w:rsid w:val="00D272E3"/>
    <w:rsid w:val="00D275F9"/>
    <w:rsid w:val="00D27D64"/>
    <w:rsid w:val="00D3190E"/>
    <w:rsid w:val="00D3193B"/>
    <w:rsid w:val="00D31960"/>
    <w:rsid w:val="00D3209E"/>
    <w:rsid w:val="00D32162"/>
    <w:rsid w:val="00D3381D"/>
    <w:rsid w:val="00D33F8B"/>
    <w:rsid w:val="00D3479A"/>
    <w:rsid w:val="00D35170"/>
    <w:rsid w:val="00D3550D"/>
    <w:rsid w:val="00D35510"/>
    <w:rsid w:val="00D3643D"/>
    <w:rsid w:val="00D367BB"/>
    <w:rsid w:val="00D445F2"/>
    <w:rsid w:val="00D44AF3"/>
    <w:rsid w:val="00D4524B"/>
    <w:rsid w:val="00D4534F"/>
    <w:rsid w:val="00D46D52"/>
    <w:rsid w:val="00D51313"/>
    <w:rsid w:val="00D5145C"/>
    <w:rsid w:val="00D516BE"/>
    <w:rsid w:val="00D522A6"/>
    <w:rsid w:val="00D540E8"/>
    <w:rsid w:val="00D5507E"/>
    <w:rsid w:val="00D55C30"/>
    <w:rsid w:val="00D55E9E"/>
    <w:rsid w:val="00D5619B"/>
    <w:rsid w:val="00D5644B"/>
    <w:rsid w:val="00D57DAE"/>
    <w:rsid w:val="00D61650"/>
    <w:rsid w:val="00D6233D"/>
    <w:rsid w:val="00D62AD0"/>
    <w:rsid w:val="00D63E15"/>
    <w:rsid w:val="00D64512"/>
    <w:rsid w:val="00D64D51"/>
    <w:rsid w:val="00D66F29"/>
    <w:rsid w:val="00D67011"/>
    <w:rsid w:val="00D70501"/>
    <w:rsid w:val="00D714A3"/>
    <w:rsid w:val="00D71BFD"/>
    <w:rsid w:val="00D72324"/>
    <w:rsid w:val="00D72502"/>
    <w:rsid w:val="00D73599"/>
    <w:rsid w:val="00D75075"/>
    <w:rsid w:val="00D766AC"/>
    <w:rsid w:val="00D76B47"/>
    <w:rsid w:val="00D77AD5"/>
    <w:rsid w:val="00D804DC"/>
    <w:rsid w:val="00D80932"/>
    <w:rsid w:val="00D80D5C"/>
    <w:rsid w:val="00D8193F"/>
    <w:rsid w:val="00D81C18"/>
    <w:rsid w:val="00D81D3A"/>
    <w:rsid w:val="00D8296E"/>
    <w:rsid w:val="00D82A5A"/>
    <w:rsid w:val="00D82F02"/>
    <w:rsid w:val="00D82FBF"/>
    <w:rsid w:val="00D84128"/>
    <w:rsid w:val="00D84178"/>
    <w:rsid w:val="00D845E5"/>
    <w:rsid w:val="00D85905"/>
    <w:rsid w:val="00D8598B"/>
    <w:rsid w:val="00D8603A"/>
    <w:rsid w:val="00D860CB"/>
    <w:rsid w:val="00D865C8"/>
    <w:rsid w:val="00D9009D"/>
    <w:rsid w:val="00D9132D"/>
    <w:rsid w:val="00D916F2"/>
    <w:rsid w:val="00D92552"/>
    <w:rsid w:val="00D92AB6"/>
    <w:rsid w:val="00D95363"/>
    <w:rsid w:val="00D955EA"/>
    <w:rsid w:val="00D96259"/>
    <w:rsid w:val="00D96788"/>
    <w:rsid w:val="00D968C6"/>
    <w:rsid w:val="00D96BDA"/>
    <w:rsid w:val="00DA0425"/>
    <w:rsid w:val="00DA054D"/>
    <w:rsid w:val="00DA063E"/>
    <w:rsid w:val="00DA2EAD"/>
    <w:rsid w:val="00DA3CE0"/>
    <w:rsid w:val="00DA4919"/>
    <w:rsid w:val="00DA4A0B"/>
    <w:rsid w:val="00DA4C7B"/>
    <w:rsid w:val="00DA4EBA"/>
    <w:rsid w:val="00DA5C5F"/>
    <w:rsid w:val="00DA5CFE"/>
    <w:rsid w:val="00DA5F3D"/>
    <w:rsid w:val="00DA6BD5"/>
    <w:rsid w:val="00DB2BA4"/>
    <w:rsid w:val="00DB373C"/>
    <w:rsid w:val="00DB4B56"/>
    <w:rsid w:val="00DB5105"/>
    <w:rsid w:val="00DB7AC5"/>
    <w:rsid w:val="00DC0D6D"/>
    <w:rsid w:val="00DC259E"/>
    <w:rsid w:val="00DC2687"/>
    <w:rsid w:val="00DC5682"/>
    <w:rsid w:val="00DC5B35"/>
    <w:rsid w:val="00DC5F6E"/>
    <w:rsid w:val="00DC7166"/>
    <w:rsid w:val="00DD08EA"/>
    <w:rsid w:val="00DD0FCB"/>
    <w:rsid w:val="00DD11A6"/>
    <w:rsid w:val="00DD13C8"/>
    <w:rsid w:val="00DD2832"/>
    <w:rsid w:val="00DD3925"/>
    <w:rsid w:val="00DD3BCB"/>
    <w:rsid w:val="00DD49F8"/>
    <w:rsid w:val="00DD5417"/>
    <w:rsid w:val="00DD6805"/>
    <w:rsid w:val="00DE0802"/>
    <w:rsid w:val="00DE0C15"/>
    <w:rsid w:val="00DE11A4"/>
    <w:rsid w:val="00DE11EB"/>
    <w:rsid w:val="00DE1BEB"/>
    <w:rsid w:val="00DE3D68"/>
    <w:rsid w:val="00DE4024"/>
    <w:rsid w:val="00DE4A73"/>
    <w:rsid w:val="00DE5681"/>
    <w:rsid w:val="00DE635C"/>
    <w:rsid w:val="00DF0542"/>
    <w:rsid w:val="00DF05B6"/>
    <w:rsid w:val="00DF07DD"/>
    <w:rsid w:val="00DF1C7E"/>
    <w:rsid w:val="00DF315B"/>
    <w:rsid w:val="00DF3E61"/>
    <w:rsid w:val="00DF4CF8"/>
    <w:rsid w:val="00DF733B"/>
    <w:rsid w:val="00DF7CAD"/>
    <w:rsid w:val="00E00CAD"/>
    <w:rsid w:val="00E01385"/>
    <w:rsid w:val="00E02371"/>
    <w:rsid w:val="00E03979"/>
    <w:rsid w:val="00E05FC7"/>
    <w:rsid w:val="00E0646F"/>
    <w:rsid w:val="00E065AA"/>
    <w:rsid w:val="00E071F7"/>
    <w:rsid w:val="00E072BE"/>
    <w:rsid w:val="00E075B4"/>
    <w:rsid w:val="00E07A29"/>
    <w:rsid w:val="00E07A8E"/>
    <w:rsid w:val="00E10704"/>
    <w:rsid w:val="00E112BC"/>
    <w:rsid w:val="00E1186F"/>
    <w:rsid w:val="00E12E3E"/>
    <w:rsid w:val="00E1353F"/>
    <w:rsid w:val="00E13BF7"/>
    <w:rsid w:val="00E152E5"/>
    <w:rsid w:val="00E16F33"/>
    <w:rsid w:val="00E20486"/>
    <w:rsid w:val="00E209EF"/>
    <w:rsid w:val="00E21A38"/>
    <w:rsid w:val="00E22128"/>
    <w:rsid w:val="00E22871"/>
    <w:rsid w:val="00E232D2"/>
    <w:rsid w:val="00E24180"/>
    <w:rsid w:val="00E24F8A"/>
    <w:rsid w:val="00E25A71"/>
    <w:rsid w:val="00E25FEF"/>
    <w:rsid w:val="00E31A8C"/>
    <w:rsid w:val="00E31DD1"/>
    <w:rsid w:val="00E326B1"/>
    <w:rsid w:val="00E33981"/>
    <w:rsid w:val="00E340E9"/>
    <w:rsid w:val="00E340F0"/>
    <w:rsid w:val="00E34EF2"/>
    <w:rsid w:val="00E3511E"/>
    <w:rsid w:val="00E35DE9"/>
    <w:rsid w:val="00E36BD4"/>
    <w:rsid w:val="00E40ECA"/>
    <w:rsid w:val="00E41367"/>
    <w:rsid w:val="00E42517"/>
    <w:rsid w:val="00E429BC"/>
    <w:rsid w:val="00E429D6"/>
    <w:rsid w:val="00E444A6"/>
    <w:rsid w:val="00E44E5A"/>
    <w:rsid w:val="00E44EFD"/>
    <w:rsid w:val="00E46A39"/>
    <w:rsid w:val="00E46F9F"/>
    <w:rsid w:val="00E504A5"/>
    <w:rsid w:val="00E50AC9"/>
    <w:rsid w:val="00E51D25"/>
    <w:rsid w:val="00E53146"/>
    <w:rsid w:val="00E535BA"/>
    <w:rsid w:val="00E53DE6"/>
    <w:rsid w:val="00E573AB"/>
    <w:rsid w:val="00E5787B"/>
    <w:rsid w:val="00E578B1"/>
    <w:rsid w:val="00E57D3C"/>
    <w:rsid w:val="00E57F64"/>
    <w:rsid w:val="00E600F2"/>
    <w:rsid w:val="00E60652"/>
    <w:rsid w:val="00E61A0A"/>
    <w:rsid w:val="00E621D1"/>
    <w:rsid w:val="00E62618"/>
    <w:rsid w:val="00E6385F"/>
    <w:rsid w:val="00E640DD"/>
    <w:rsid w:val="00E65B13"/>
    <w:rsid w:val="00E65C65"/>
    <w:rsid w:val="00E65E00"/>
    <w:rsid w:val="00E6666A"/>
    <w:rsid w:val="00E66A1A"/>
    <w:rsid w:val="00E66BFD"/>
    <w:rsid w:val="00E6741E"/>
    <w:rsid w:val="00E67AE1"/>
    <w:rsid w:val="00E67DB3"/>
    <w:rsid w:val="00E70A35"/>
    <w:rsid w:val="00E71928"/>
    <w:rsid w:val="00E7205F"/>
    <w:rsid w:val="00E74BEE"/>
    <w:rsid w:val="00E75757"/>
    <w:rsid w:val="00E7593C"/>
    <w:rsid w:val="00E7758C"/>
    <w:rsid w:val="00E77E6F"/>
    <w:rsid w:val="00E80128"/>
    <w:rsid w:val="00E82473"/>
    <w:rsid w:val="00E831D0"/>
    <w:rsid w:val="00E839C0"/>
    <w:rsid w:val="00E84156"/>
    <w:rsid w:val="00E8471F"/>
    <w:rsid w:val="00E848F9"/>
    <w:rsid w:val="00E852A6"/>
    <w:rsid w:val="00E86189"/>
    <w:rsid w:val="00E86A28"/>
    <w:rsid w:val="00E87E3D"/>
    <w:rsid w:val="00E909D0"/>
    <w:rsid w:val="00E90E6E"/>
    <w:rsid w:val="00E93965"/>
    <w:rsid w:val="00E9443F"/>
    <w:rsid w:val="00E945CD"/>
    <w:rsid w:val="00E9469D"/>
    <w:rsid w:val="00E94E2B"/>
    <w:rsid w:val="00E95D3C"/>
    <w:rsid w:val="00E95DD3"/>
    <w:rsid w:val="00EA1042"/>
    <w:rsid w:val="00EA1478"/>
    <w:rsid w:val="00EA203D"/>
    <w:rsid w:val="00EA268F"/>
    <w:rsid w:val="00EA569B"/>
    <w:rsid w:val="00EA5D13"/>
    <w:rsid w:val="00EA6301"/>
    <w:rsid w:val="00EA6395"/>
    <w:rsid w:val="00EA63C1"/>
    <w:rsid w:val="00EA66BC"/>
    <w:rsid w:val="00EA695B"/>
    <w:rsid w:val="00EA6F41"/>
    <w:rsid w:val="00EB07DB"/>
    <w:rsid w:val="00EB0D3F"/>
    <w:rsid w:val="00EB1F85"/>
    <w:rsid w:val="00EB375B"/>
    <w:rsid w:val="00EB376B"/>
    <w:rsid w:val="00EB3BF7"/>
    <w:rsid w:val="00EB50D0"/>
    <w:rsid w:val="00EB51A0"/>
    <w:rsid w:val="00EB6E22"/>
    <w:rsid w:val="00EC3E52"/>
    <w:rsid w:val="00EC4E09"/>
    <w:rsid w:val="00EC535D"/>
    <w:rsid w:val="00EC7360"/>
    <w:rsid w:val="00EC7568"/>
    <w:rsid w:val="00ED0393"/>
    <w:rsid w:val="00ED1352"/>
    <w:rsid w:val="00ED2447"/>
    <w:rsid w:val="00ED432A"/>
    <w:rsid w:val="00ED4460"/>
    <w:rsid w:val="00ED47F6"/>
    <w:rsid w:val="00ED5293"/>
    <w:rsid w:val="00ED6555"/>
    <w:rsid w:val="00ED6F1C"/>
    <w:rsid w:val="00EE0404"/>
    <w:rsid w:val="00EE0C4E"/>
    <w:rsid w:val="00EE0D85"/>
    <w:rsid w:val="00EE1885"/>
    <w:rsid w:val="00EE38BA"/>
    <w:rsid w:val="00EE5448"/>
    <w:rsid w:val="00EE5E7D"/>
    <w:rsid w:val="00EE6231"/>
    <w:rsid w:val="00EE7165"/>
    <w:rsid w:val="00EE7D2E"/>
    <w:rsid w:val="00EF0F68"/>
    <w:rsid w:val="00EF14ED"/>
    <w:rsid w:val="00EF1C4E"/>
    <w:rsid w:val="00EF1DCE"/>
    <w:rsid w:val="00EF21FF"/>
    <w:rsid w:val="00EF2454"/>
    <w:rsid w:val="00EF3289"/>
    <w:rsid w:val="00EF7AB2"/>
    <w:rsid w:val="00EF7ADF"/>
    <w:rsid w:val="00F004D7"/>
    <w:rsid w:val="00F00E16"/>
    <w:rsid w:val="00F0165A"/>
    <w:rsid w:val="00F01A86"/>
    <w:rsid w:val="00F02305"/>
    <w:rsid w:val="00F03460"/>
    <w:rsid w:val="00F0483E"/>
    <w:rsid w:val="00F0623F"/>
    <w:rsid w:val="00F06CC9"/>
    <w:rsid w:val="00F06D8A"/>
    <w:rsid w:val="00F07F67"/>
    <w:rsid w:val="00F10E2A"/>
    <w:rsid w:val="00F13327"/>
    <w:rsid w:val="00F14DB2"/>
    <w:rsid w:val="00F1553C"/>
    <w:rsid w:val="00F15CBC"/>
    <w:rsid w:val="00F16AAA"/>
    <w:rsid w:val="00F17711"/>
    <w:rsid w:val="00F2010C"/>
    <w:rsid w:val="00F20C6F"/>
    <w:rsid w:val="00F21F12"/>
    <w:rsid w:val="00F22A89"/>
    <w:rsid w:val="00F239C2"/>
    <w:rsid w:val="00F24C0D"/>
    <w:rsid w:val="00F276BB"/>
    <w:rsid w:val="00F30655"/>
    <w:rsid w:val="00F313BB"/>
    <w:rsid w:val="00F317C9"/>
    <w:rsid w:val="00F31EF0"/>
    <w:rsid w:val="00F320F7"/>
    <w:rsid w:val="00F32F44"/>
    <w:rsid w:val="00F3779D"/>
    <w:rsid w:val="00F40AC1"/>
    <w:rsid w:val="00F414A4"/>
    <w:rsid w:val="00F41776"/>
    <w:rsid w:val="00F4332F"/>
    <w:rsid w:val="00F43586"/>
    <w:rsid w:val="00F43C72"/>
    <w:rsid w:val="00F43DDF"/>
    <w:rsid w:val="00F44B53"/>
    <w:rsid w:val="00F44D2D"/>
    <w:rsid w:val="00F4721A"/>
    <w:rsid w:val="00F47270"/>
    <w:rsid w:val="00F473D1"/>
    <w:rsid w:val="00F475E8"/>
    <w:rsid w:val="00F5025C"/>
    <w:rsid w:val="00F506E1"/>
    <w:rsid w:val="00F5074F"/>
    <w:rsid w:val="00F50C02"/>
    <w:rsid w:val="00F50E7C"/>
    <w:rsid w:val="00F51148"/>
    <w:rsid w:val="00F51540"/>
    <w:rsid w:val="00F52312"/>
    <w:rsid w:val="00F5339E"/>
    <w:rsid w:val="00F53763"/>
    <w:rsid w:val="00F54819"/>
    <w:rsid w:val="00F55735"/>
    <w:rsid w:val="00F55C85"/>
    <w:rsid w:val="00F56221"/>
    <w:rsid w:val="00F56296"/>
    <w:rsid w:val="00F566B6"/>
    <w:rsid w:val="00F61E51"/>
    <w:rsid w:val="00F621A6"/>
    <w:rsid w:val="00F641C8"/>
    <w:rsid w:val="00F65DE6"/>
    <w:rsid w:val="00F70830"/>
    <w:rsid w:val="00F708E1"/>
    <w:rsid w:val="00F70A9E"/>
    <w:rsid w:val="00F714CB"/>
    <w:rsid w:val="00F71993"/>
    <w:rsid w:val="00F723D3"/>
    <w:rsid w:val="00F74196"/>
    <w:rsid w:val="00F75D9A"/>
    <w:rsid w:val="00F777CA"/>
    <w:rsid w:val="00F8034B"/>
    <w:rsid w:val="00F82311"/>
    <w:rsid w:val="00F82C80"/>
    <w:rsid w:val="00F841EB"/>
    <w:rsid w:val="00F85546"/>
    <w:rsid w:val="00F85618"/>
    <w:rsid w:val="00F8671D"/>
    <w:rsid w:val="00F86E08"/>
    <w:rsid w:val="00F91076"/>
    <w:rsid w:val="00F9262F"/>
    <w:rsid w:val="00F92F64"/>
    <w:rsid w:val="00F932C2"/>
    <w:rsid w:val="00F949E9"/>
    <w:rsid w:val="00F94CC0"/>
    <w:rsid w:val="00F95FF3"/>
    <w:rsid w:val="00F96F41"/>
    <w:rsid w:val="00F97A3D"/>
    <w:rsid w:val="00FA18BE"/>
    <w:rsid w:val="00FA18FA"/>
    <w:rsid w:val="00FA2121"/>
    <w:rsid w:val="00FA3277"/>
    <w:rsid w:val="00FA32E5"/>
    <w:rsid w:val="00FA3306"/>
    <w:rsid w:val="00FA3A0E"/>
    <w:rsid w:val="00FA3D87"/>
    <w:rsid w:val="00FA4D2E"/>
    <w:rsid w:val="00FA563B"/>
    <w:rsid w:val="00FA5C3A"/>
    <w:rsid w:val="00FA5F1E"/>
    <w:rsid w:val="00FA6E0A"/>
    <w:rsid w:val="00FA7A1A"/>
    <w:rsid w:val="00FA7A49"/>
    <w:rsid w:val="00FB0323"/>
    <w:rsid w:val="00FB0ED8"/>
    <w:rsid w:val="00FB16CD"/>
    <w:rsid w:val="00FB4413"/>
    <w:rsid w:val="00FB5887"/>
    <w:rsid w:val="00FB6415"/>
    <w:rsid w:val="00FB7784"/>
    <w:rsid w:val="00FC21DD"/>
    <w:rsid w:val="00FC2343"/>
    <w:rsid w:val="00FC29DD"/>
    <w:rsid w:val="00FC2AAF"/>
    <w:rsid w:val="00FC43BC"/>
    <w:rsid w:val="00FC4D88"/>
    <w:rsid w:val="00FC6624"/>
    <w:rsid w:val="00FC7E3C"/>
    <w:rsid w:val="00FD09C5"/>
    <w:rsid w:val="00FD0AC0"/>
    <w:rsid w:val="00FD1DA8"/>
    <w:rsid w:val="00FD280E"/>
    <w:rsid w:val="00FD2A50"/>
    <w:rsid w:val="00FD2DA2"/>
    <w:rsid w:val="00FD3A7C"/>
    <w:rsid w:val="00FD3AAF"/>
    <w:rsid w:val="00FD3E17"/>
    <w:rsid w:val="00FD3FD6"/>
    <w:rsid w:val="00FD46AE"/>
    <w:rsid w:val="00FD4773"/>
    <w:rsid w:val="00FD52F6"/>
    <w:rsid w:val="00FD5DB1"/>
    <w:rsid w:val="00FD6435"/>
    <w:rsid w:val="00FD655B"/>
    <w:rsid w:val="00FD79A3"/>
    <w:rsid w:val="00FD7C1C"/>
    <w:rsid w:val="00FE0BF6"/>
    <w:rsid w:val="00FE0E6B"/>
    <w:rsid w:val="00FE2161"/>
    <w:rsid w:val="00FE2D3F"/>
    <w:rsid w:val="00FE34FB"/>
    <w:rsid w:val="00FE3E9B"/>
    <w:rsid w:val="00FE48A1"/>
    <w:rsid w:val="00FE4E71"/>
    <w:rsid w:val="00FE51C4"/>
    <w:rsid w:val="00FE5678"/>
    <w:rsid w:val="00FE58F6"/>
    <w:rsid w:val="00FE644D"/>
    <w:rsid w:val="00FE749A"/>
    <w:rsid w:val="00FE75C1"/>
    <w:rsid w:val="00FE7698"/>
    <w:rsid w:val="00FF000C"/>
    <w:rsid w:val="00FF0298"/>
    <w:rsid w:val="00FF0CB7"/>
    <w:rsid w:val="00FF1F58"/>
    <w:rsid w:val="00FF1F85"/>
    <w:rsid w:val="00FF3075"/>
    <w:rsid w:val="00FF3992"/>
    <w:rsid w:val="00FF39DF"/>
    <w:rsid w:val="00FF3E9A"/>
    <w:rsid w:val="00FF4F70"/>
    <w:rsid w:val="00FF5BA9"/>
    <w:rsid w:val="00FF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9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A3E76"/>
    <w:rPr>
      <w:sz w:val="24"/>
      <w:szCs w:val="24"/>
    </w:rPr>
  </w:style>
  <w:style w:type="paragraph" w:styleId="1">
    <w:name w:val="heading 1"/>
    <w:aliases w:val="Заголовок 1 Знак Знак,Заголовок 1 Знак Знак Знак,Caaieiaie aei?ac,çàãîëîâîê 1,caaieiaie 1,новая страница,Знак19,Заголовок 1 Знак2,Заголовок 1 Знак1 Знак,Заголовок 1 Знак1,Заголовок 1 Знак3 Знак1,Заголовок 1 Знак2 Знак Знак1,1,Заголовок 11"/>
    <w:basedOn w:val="a3"/>
    <w:next w:val="a4"/>
    <w:link w:val="11"/>
    <w:uiPriority w:val="9"/>
    <w:qFormat/>
    <w:rsid w:val="001805E1"/>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Знак2 Знак1 Знак Знак,Заголовок 2 Знак1 Знак Знак1 Знак,2,Перед:  0 пт"/>
    <w:basedOn w:val="a3"/>
    <w:next w:val="a4"/>
    <w:link w:val="20"/>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Заголовок 31,Знак14,Знак3 Знак Знак Знак Знак Знак,OG Heading 3,Основной текст Знак Знак Знак Знак,Знак9,3"/>
    <w:basedOn w:val="a3"/>
    <w:next w:val="a4"/>
    <w:link w:val="30"/>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aliases w:val="Заголовок 4ТАБЛИЦ"/>
    <w:basedOn w:val="a3"/>
    <w:next w:val="a4"/>
    <w:link w:val="40"/>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aliases w:val="Заголовок 5№Таблицы,Заголовок№ТАблиц"/>
    <w:basedOn w:val="a3"/>
    <w:next w:val="a3"/>
    <w:link w:val="50"/>
    <w:uiPriority w:val="9"/>
    <w:qFormat/>
    <w:rsid w:val="00F61E51"/>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uiPriority w:val="9"/>
    <w:qFormat/>
    <w:rsid w:val="00F61E51"/>
    <w:pPr>
      <w:numPr>
        <w:ilvl w:val="5"/>
        <w:numId w:val="1"/>
      </w:numPr>
      <w:spacing w:before="240" w:after="60"/>
      <w:outlineLvl w:val="5"/>
    </w:pPr>
    <w:rPr>
      <w:b/>
      <w:bCs/>
      <w:sz w:val="22"/>
      <w:szCs w:val="22"/>
    </w:rPr>
  </w:style>
  <w:style w:type="paragraph" w:styleId="7">
    <w:name w:val="heading 7"/>
    <w:aliases w:val="Заголовок x.x"/>
    <w:basedOn w:val="a3"/>
    <w:next w:val="a3"/>
    <w:link w:val="70"/>
    <w:uiPriority w:val="9"/>
    <w:qFormat/>
    <w:rsid w:val="00F61E51"/>
    <w:pPr>
      <w:numPr>
        <w:ilvl w:val="6"/>
        <w:numId w:val="1"/>
      </w:numPr>
      <w:spacing w:before="240" w:after="60"/>
      <w:outlineLvl w:val="6"/>
    </w:pPr>
  </w:style>
  <w:style w:type="paragraph" w:styleId="8">
    <w:name w:val="heading 8"/>
    <w:basedOn w:val="a3"/>
    <w:next w:val="a3"/>
    <w:link w:val="80"/>
    <w:uiPriority w:val="9"/>
    <w:qFormat/>
    <w:rsid w:val="00F61E51"/>
    <w:pPr>
      <w:numPr>
        <w:ilvl w:val="7"/>
        <w:numId w:val="1"/>
      </w:numPr>
      <w:spacing w:before="240" w:after="60"/>
      <w:outlineLvl w:val="7"/>
    </w:pPr>
    <w:rPr>
      <w:i/>
      <w:iCs/>
    </w:rPr>
  </w:style>
  <w:style w:type="paragraph" w:styleId="9">
    <w:name w:val="heading 9"/>
    <w:basedOn w:val="a3"/>
    <w:next w:val="a3"/>
    <w:link w:val="90"/>
    <w:uiPriority w:val="9"/>
    <w:qFormat/>
    <w:rsid w:val="00F61E51"/>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Абзац"/>
    <w:basedOn w:val="a3"/>
    <w:link w:val="a8"/>
    <w:uiPriority w:val="99"/>
    <w:qFormat/>
    <w:rsid w:val="001805E1"/>
    <w:pPr>
      <w:spacing w:before="120" w:after="60"/>
      <w:ind w:firstLine="567"/>
      <w:jc w:val="both"/>
    </w:pPr>
    <w:rPr>
      <w:rFonts w:asciiTheme="minorHAnsi" w:hAnsiTheme="minorHAnsi"/>
    </w:rPr>
  </w:style>
  <w:style w:type="character" w:customStyle="1" w:styleId="a8">
    <w:name w:val="Абзац Знак"/>
    <w:link w:val="a4"/>
    <w:uiPriority w:val="99"/>
    <w:rsid w:val="001805E1"/>
    <w:rPr>
      <w:rFonts w:asciiTheme="minorHAnsi" w:hAnsiTheme="minorHAnsi"/>
      <w:sz w:val="24"/>
      <w:szCs w:val="24"/>
    </w:rPr>
  </w:style>
  <w:style w:type="paragraph" w:styleId="a2">
    <w:name w:val="List"/>
    <w:basedOn w:val="a3"/>
    <w:link w:val="a9"/>
    <w:rsid w:val="00FF1F58"/>
    <w:pPr>
      <w:numPr>
        <w:numId w:val="5"/>
      </w:numPr>
      <w:spacing w:after="60"/>
      <w:jc w:val="both"/>
    </w:pPr>
    <w:rPr>
      <w:rFonts w:asciiTheme="minorHAnsi" w:hAnsiTheme="minorHAnsi"/>
      <w:snapToGrid w:val="0"/>
    </w:rPr>
  </w:style>
  <w:style w:type="character" w:customStyle="1" w:styleId="a9">
    <w:name w:val="Список Знак"/>
    <w:link w:val="a2"/>
    <w:rsid w:val="00FF1F58"/>
    <w:rPr>
      <w:rFonts w:asciiTheme="minorHAnsi" w:hAnsiTheme="minorHAnsi"/>
      <w:snapToGrid w:val="0"/>
      <w:sz w:val="24"/>
      <w:szCs w:val="24"/>
    </w:rPr>
  </w:style>
  <w:style w:type="paragraph" w:styleId="31">
    <w:name w:val="toc 3"/>
    <w:basedOn w:val="a3"/>
    <w:next w:val="a3"/>
    <w:autoRedefine/>
    <w:uiPriority w:val="39"/>
    <w:rsid w:val="00F61E51"/>
    <w:pPr>
      <w:ind w:left="480"/>
    </w:pPr>
    <w:rPr>
      <w:i/>
      <w:iCs/>
      <w:sz w:val="20"/>
      <w:szCs w:val="20"/>
    </w:rPr>
  </w:style>
  <w:style w:type="paragraph" w:customStyle="1" w:styleId="a">
    <w:name w:val="Список нумерованный"/>
    <w:basedOn w:val="a3"/>
    <w:uiPriority w:val="99"/>
    <w:rsid w:val="0054040A"/>
    <w:pPr>
      <w:numPr>
        <w:numId w:val="6"/>
      </w:numPr>
      <w:spacing w:before="120"/>
      <w:jc w:val="both"/>
    </w:pPr>
  </w:style>
  <w:style w:type="paragraph" w:customStyle="1" w:styleId="aa">
    <w:name w:val="Табличный"/>
    <w:basedOn w:val="a3"/>
    <w:rsid w:val="00F61E51"/>
    <w:pPr>
      <w:keepNext/>
      <w:widowControl w:val="0"/>
      <w:spacing w:before="60" w:after="60"/>
      <w:jc w:val="center"/>
    </w:pPr>
    <w:rPr>
      <w:b/>
      <w:sz w:val="22"/>
      <w:szCs w:val="20"/>
    </w:rPr>
  </w:style>
  <w:style w:type="paragraph" w:customStyle="1" w:styleId="ab">
    <w:name w:val="Содержание"/>
    <w:basedOn w:val="a3"/>
    <w:rsid w:val="00F61E51"/>
    <w:pPr>
      <w:widowControl w:val="0"/>
      <w:spacing w:before="240" w:after="240"/>
      <w:jc w:val="center"/>
    </w:pPr>
    <w:rPr>
      <w:b/>
      <w:caps/>
      <w:szCs w:val="20"/>
    </w:rPr>
  </w:style>
  <w:style w:type="paragraph" w:styleId="ac">
    <w:name w:val="Balloon Text"/>
    <w:aliases w:val=" Знак5"/>
    <w:basedOn w:val="a3"/>
    <w:link w:val="ad"/>
    <w:rsid w:val="00F61E51"/>
    <w:pPr>
      <w:widowControl w:val="0"/>
      <w:suppressAutoHyphens/>
      <w:jc w:val="both"/>
    </w:pPr>
    <w:rPr>
      <w:rFonts w:ascii="Tahoma" w:hAnsi="Tahoma" w:cs="Courier New"/>
      <w:sz w:val="16"/>
      <w:szCs w:val="16"/>
    </w:rPr>
  </w:style>
  <w:style w:type="paragraph" w:styleId="12">
    <w:name w:val="toc 1"/>
    <w:basedOn w:val="a3"/>
    <w:next w:val="a3"/>
    <w:uiPriority w:val="39"/>
    <w:rsid w:val="00F61E51"/>
    <w:pPr>
      <w:spacing w:before="120" w:after="120"/>
    </w:pPr>
    <w:rPr>
      <w:b/>
      <w:bCs/>
      <w:caps/>
      <w:sz w:val="20"/>
      <w:szCs w:val="20"/>
    </w:rPr>
  </w:style>
  <w:style w:type="paragraph" w:styleId="21">
    <w:name w:val="toc 2"/>
    <w:basedOn w:val="a3"/>
    <w:next w:val="a3"/>
    <w:autoRedefine/>
    <w:uiPriority w:val="39"/>
    <w:rsid w:val="00F61E51"/>
    <w:pPr>
      <w:ind w:left="240"/>
    </w:pPr>
    <w:rPr>
      <w:smallCaps/>
      <w:sz w:val="20"/>
      <w:szCs w:val="20"/>
    </w:rPr>
  </w:style>
  <w:style w:type="paragraph" w:styleId="a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
    <w:basedOn w:val="a3"/>
    <w:next w:val="a3"/>
    <w:link w:val="22"/>
    <w:qFormat/>
    <w:rsid w:val="004E26BF"/>
    <w:pPr>
      <w:spacing w:before="120" w:after="120"/>
      <w:jc w:val="center"/>
    </w:pPr>
    <w:rPr>
      <w:rFonts w:asciiTheme="minorHAnsi" w:hAnsiTheme="minorHAnsi"/>
      <w:b/>
      <w:bCs/>
      <w:szCs w:val="20"/>
    </w:rPr>
  </w:style>
  <w:style w:type="paragraph" w:customStyle="1" w:styleId="af">
    <w:name w:val="Название таблицы"/>
    <w:basedOn w:val="ae"/>
    <w:rsid w:val="00F0623F"/>
    <w:pPr>
      <w:keepNext/>
      <w:spacing w:before="240" w:after="0"/>
      <w:jc w:val="left"/>
    </w:pPr>
    <w:rPr>
      <w:szCs w:val="22"/>
    </w:rPr>
  </w:style>
  <w:style w:type="paragraph" w:customStyle="1" w:styleId="af0">
    <w:name w:val="Табличный_заголовки"/>
    <w:basedOn w:val="a3"/>
    <w:qFormat/>
    <w:rsid w:val="00A04837"/>
    <w:pPr>
      <w:keepNext/>
      <w:keepLines/>
      <w:jc w:val="center"/>
    </w:pPr>
    <w:rPr>
      <w:rFonts w:asciiTheme="minorHAnsi" w:hAnsiTheme="minorHAnsi"/>
      <w:b/>
      <w:sz w:val="22"/>
      <w:szCs w:val="22"/>
    </w:rPr>
  </w:style>
  <w:style w:type="paragraph" w:customStyle="1" w:styleId="af1">
    <w:name w:val="Табличный_центр"/>
    <w:basedOn w:val="a3"/>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3"/>
    <w:rsid w:val="004E26BF"/>
    <w:pPr>
      <w:numPr>
        <w:numId w:val="4"/>
      </w:numPr>
      <w:spacing w:after="60"/>
      <w:jc w:val="both"/>
    </w:pPr>
    <w:rPr>
      <w:rFonts w:asciiTheme="minorHAnsi" w:hAnsiTheme="minorHAnsi"/>
    </w:rPr>
  </w:style>
  <w:style w:type="paragraph" w:customStyle="1" w:styleId="a1">
    <w:name w:val="Табличный_нумерованный"/>
    <w:basedOn w:val="a3"/>
    <w:link w:val="af2"/>
    <w:rsid w:val="00A04837"/>
    <w:pPr>
      <w:numPr>
        <w:numId w:val="3"/>
      </w:numPr>
    </w:pPr>
    <w:rPr>
      <w:rFonts w:asciiTheme="minorHAnsi" w:hAnsiTheme="minorHAnsi"/>
      <w:sz w:val="22"/>
      <w:szCs w:val="22"/>
    </w:rPr>
  </w:style>
  <w:style w:type="character" w:customStyle="1" w:styleId="af2">
    <w:name w:val="Табличный_нумерованный Знак"/>
    <w:link w:val="a1"/>
    <w:rsid w:val="00A04837"/>
    <w:rPr>
      <w:rFonts w:asciiTheme="minorHAnsi" w:hAnsiTheme="minorHAnsi"/>
      <w:sz w:val="22"/>
      <w:szCs w:val="22"/>
    </w:rPr>
  </w:style>
  <w:style w:type="paragraph" w:styleId="41">
    <w:name w:val="toc 4"/>
    <w:basedOn w:val="a3"/>
    <w:next w:val="a3"/>
    <w:autoRedefine/>
    <w:uiPriority w:val="39"/>
    <w:rsid w:val="003E0A93"/>
    <w:pPr>
      <w:ind w:left="720"/>
    </w:pPr>
    <w:rPr>
      <w:sz w:val="18"/>
      <w:szCs w:val="18"/>
    </w:rPr>
  </w:style>
  <w:style w:type="paragraph" w:styleId="51">
    <w:name w:val="toc 5"/>
    <w:basedOn w:val="a3"/>
    <w:next w:val="a3"/>
    <w:autoRedefine/>
    <w:uiPriority w:val="99"/>
    <w:rsid w:val="00F61E51"/>
    <w:pPr>
      <w:ind w:left="960"/>
    </w:pPr>
    <w:rPr>
      <w:sz w:val="18"/>
      <w:szCs w:val="18"/>
    </w:rPr>
  </w:style>
  <w:style w:type="paragraph" w:styleId="61">
    <w:name w:val="toc 6"/>
    <w:basedOn w:val="a3"/>
    <w:next w:val="a3"/>
    <w:autoRedefine/>
    <w:uiPriority w:val="39"/>
    <w:rsid w:val="00F61E51"/>
    <w:pPr>
      <w:ind w:left="1200"/>
    </w:pPr>
    <w:rPr>
      <w:sz w:val="18"/>
      <w:szCs w:val="18"/>
    </w:rPr>
  </w:style>
  <w:style w:type="paragraph" w:styleId="71">
    <w:name w:val="toc 7"/>
    <w:basedOn w:val="a3"/>
    <w:next w:val="a3"/>
    <w:autoRedefine/>
    <w:uiPriority w:val="39"/>
    <w:rsid w:val="00F61E51"/>
    <w:pPr>
      <w:ind w:left="1440"/>
    </w:pPr>
    <w:rPr>
      <w:sz w:val="18"/>
      <w:szCs w:val="18"/>
    </w:rPr>
  </w:style>
  <w:style w:type="paragraph" w:styleId="81">
    <w:name w:val="toc 8"/>
    <w:basedOn w:val="a3"/>
    <w:next w:val="a3"/>
    <w:autoRedefine/>
    <w:uiPriority w:val="39"/>
    <w:rsid w:val="00F61E51"/>
    <w:pPr>
      <w:ind w:left="1680"/>
    </w:pPr>
    <w:rPr>
      <w:sz w:val="18"/>
      <w:szCs w:val="18"/>
    </w:rPr>
  </w:style>
  <w:style w:type="paragraph" w:styleId="91">
    <w:name w:val="toc 9"/>
    <w:basedOn w:val="a3"/>
    <w:next w:val="a3"/>
    <w:autoRedefine/>
    <w:uiPriority w:val="39"/>
    <w:rsid w:val="00F61E51"/>
    <w:pPr>
      <w:ind w:left="1920"/>
    </w:pPr>
    <w:rPr>
      <w:sz w:val="18"/>
      <w:szCs w:val="18"/>
    </w:rPr>
  </w:style>
  <w:style w:type="paragraph" w:styleId="af3">
    <w:name w:val="toa heading"/>
    <w:basedOn w:val="a3"/>
    <w:next w:val="a3"/>
    <w:semiHidden/>
    <w:rsid w:val="00F61E51"/>
    <w:pPr>
      <w:spacing w:before="40" w:after="20"/>
      <w:jc w:val="center"/>
    </w:pPr>
    <w:rPr>
      <w:b/>
      <w:sz w:val="22"/>
      <w:szCs w:val="20"/>
    </w:rPr>
  </w:style>
  <w:style w:type="paragraph" w:styleId="af4">
    <w:name w:val="annotation text"/>
    <w:basedOn w:val="a3"/>
    <w:link w:val="af5"/>
    <w:semiHidden/>
    <w:rsid w:val="00F61E51"/>
    <w:rPr>
      <w:sz w:val="20"/>
      <w:szCs w:val="20"/>
    </w:rPr>
  </w:style>
  <w:style w:type="paragraph" w:styleId="af6">
    <w:name w:val="annotation subject"/>
    <w:basedOn w:val="af4"/>
    <w:next w:val="af4"/>
    <w:link w:val="af7"/>
    <w:semiHidden/>
    <w:rsid w:val="00F61E51"/>
    <w:pPr>
      <w:ind w:firstLine="284"/>
      <w:jc w:val="both"/>
    </w:pPr>
    <w:rPr>
      <w:b/>
      <w:bCs/>
    </w:rPr>
  </w:style>
  <w:style w:type="paragraph" w:customStyle="1" w:styleId="a0">
    <w:name w:val="Список а)"/>
    <w:basedOn w:val="a2"/>
    <w:rsid w:val="0054040A"/>
    <w:pPr>
      <w:numPr>
        <w:numId w:val="2"/>
      </w:numPr>
    </w:pPr>
  </w:style>
  <w:style w:type="paragraph" w:styleId="af8">
    <w:name w:val="Document Map"/>
    <w:basedOn w:val="a3"/>
    <w:link w:val="af9"/>
    <w:semiHidden/>
    <w:rsid w:val="00F61E51"/>
    <w:pPr>
      <w:widowControl w:val="0"/>
      <w:shd w:val="clear" w:color="auto" w:fill="000080"/>
      <w:suppressAutoHyphens/>
      <w:jc w:val="both"/>
    </w:pPr>
    <w:rPr>
      <w:rFonts w:ascii="Tahoma" w:hAnsi="Tahoma"/>
      <w:szCs w:val="20"/>
    </w:rPr>
  </w:style>
  <w:style w:type="character" w:styleId="afa">
    <w:name w:val="annotation reference"/>
    <w:semiHidden/>
    <w:rsid w:val="00F61E51"/>
    <w:rPr>
      <w:sz w:val="16"/>
      <w:szCs w:val="16"/>
    </w:rPr>
  </w:style>
  <w:style w:type="paragraph" w:customStyle="1" w:styleId="afb">
    <w:name w:val="Табличный_слева"/>
    <w:basedOn w:val="a3"/>
    <w:rsid w:val="00491BEC"/>
    <w:rPr>
      <w:rFonts w:asciiTheme="minorHAnsi" w:hAnsiTheme="minorHAnsi"/>
      <w:sz w:val="22"/>
      <w:szCs w:val="22"/>
    </w:rPr>
  </w:style>
  <w:style w:type="paragraph" w:customStyle="1" w:styleId="13">
    <w:name w:val="Обычный 1"/>
    <w:basedOn w:val="a3"/>
    <w:next w:val="a3"/>
    <w:semiHidden/>
    <w:rsid w:val="00F61E51"/>
    <w:pPr>
      <w:tabs>
        <w:tab w:val="num" w:pos="360"/>
      </w:tabs>
      <w:spacing w:before="120"/>
      <w:ind w:left="360" w:hanging="360"/>
      <w:jc w:val="both"/>
    </w:pPr>
    <w:rPr>
      <w:szCs w:val="20"/>
    </w:rPr>
  </w:style>
  <w:style w:type="table" w:styleId="afc">
    <w:name w:val="Table Grid"/>
    <w:basedOn w:val="a6"/>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бычный влево"/>
    <w:basedOn w:val="13"/>
    <w:rsid w:val="0084131A"/>
    <w:pPr>
      <w:tabs>
        <w:tab w:val="clear" w:pos="360"/>
      </w:tabs>
      <w:spacing w:before="0"/>
      <w:ind w:left="0" w:firstLine="0"/>
      <w:jc w:val="left"/>
    </w:pPr>
  </w:style>
  <w:style w:type="paragraph" w:customStyle="1" w:styleId="afe">
    <w:name w:val="Табличный_по ширине"/>
    <w:basedOn w:val="afb"/>
    <w:rsid w:val="00B13A16"/>
    <w:pPr>
      <w:jc w:val="both"/>
    </w:pPr>
    <w:rPr>
      <w:rFonts w:asciiTheme="majorHAnsi" w:hAnsiTheme="majorHAnsi"/>
    </w:rPr>
  </w:style>
  <w:style w:type="character" w:styleId="aff">
    <w:name w:val="Placeholder Text"/>
    <w:basedOn w:val="a5"/>
    <w:uiPriority w:val="99"/>
    <w:semiHidden/>
    <w:rsid w:val="004E26BF"/>
    <w:rPr>
      <w:color w:val="808080"/>
    </w:rPr>
  </w:style>
  <w:style w:type="table" w:customStyle="1" w:styleId="aff0">
    <w:name w:val="Стиль Таблица Геоника"/>
    <w:basedOn w:val="a6"/>
    <w:uiPriority w:val="99"/>
    <w:rsid w:val="00B13A16"/>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1">
    <w:name w:val="header"/>
    <w:aliases w:val=" Знак4"/>
    <w:basedOn w:val="a3"/>
    <w:link w:val="aff2"/>
    <w:uiPriority w:val="99"/>
    <w:rsid w:val="000F1BCB"/>
    <w:pPr>
      <w:tabs>
        <w:tab w:val="center" w:pos="4677"/>
        <w:tab w:val="right" w:pos="9355"/>
      </w:tabs>
    </w:pPr>
  </w:style>
  <w:style w:type="character" w:customStyle="1" w:styleId="aff2">
    <w:name w:val="Верхний колонтитул Знак"/>
    <w:aliases w:val=" Знак4 Знак"/>
    <w:basedOn w:val="a5"/>
    <w:link w:val="aff1"/>
    <w:uiPriority w:val="99"/>
    <w:rsid w:val="000F1BCB"/>
    <w:rPr>
      <w:sz w:val="24"/>
      <w:szCs w:val="24"/>
    </w:rPr>
  </w:style>
  <w:style w:type="paragraph" w:styleId="aff3">
    <w:name w:val="footer"/>
    <w:aliases w:val=" Знак, Знак6"/>
    <w:basedOn w:val="a3"/>
    <w:link w:val="aff4"/>
    <w:uiPriority w:val="99"/>
    <w:rsid w:val="000F1BCB"/>
    <w:pPr>
      <w:tabs>
        <w:tab w:val="center" w:pos="4677"/>
        <w:tab w:val="right" w:pos="9355"/>
      </w:tabs>
    </w:pPr>
  </w:style>
  <w:style w:type="character" w:customStyle="1" w:styleId="aff4">
    <w:name w:val="Нижний колонтитул Знак"/>
    <w:aliases w:val=" Знак Знак, Знак6 Знак"/>
    <w:basedOn w:val="a5"/>
    <w:link w:val="aff3"/>
    <w:uiPriority w:val="99"/>
    <w:rsid w:val="000F1BCB"/>
    <w:rPr>
      <w:sz w:val="24"/>
      <w:szCs w:val="24"/>
    </w:rPr>
  </w:style>
  <w:style w:type="character" w:styleId="aff5">
    <w:name w:val="Hyperlink"/>
    <w:basedOn w:val="a5"/>
    <w:uiPriority w:val="99"/>
    <w:unhideWhenUsed/>
    <w:rsid w:val="005770E2"/>
    <w:rPr>
      <w:color w:val="0000FF" w:themeColor="hyperlink"/>
      <w:u w:val="single"/>
    </w:rPr>
  </w:style>
  <w:style w:type="paragraph" w:styleId="aff6">
    <w:name w:val="Normal (Web)"/>
    <w:aliases w:val="Обычный (Web)"/>
    <w:basedOn w:val="a3"/>
    <w:link w:val="aff7"/>
    <w:unhideWhenUsed/>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8">
    <w:name w:val="footnote text"/>
    <w:basedOn w:val="a3"/>
    <w:link w:val="aff9"/>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9">
    <w:name w:val="Текст сноски Знак"/>
    <w:basedOn w:val="a5"/>
    <w:link w:val="aff8"/>
    <w:uiPriority w:val="99"/>
    <w:rsid w:val="005770E2"/>
    <w:rPr>
      <w:rFonts w:ascii="Arial" w:hAnsi="Arial"/>
    </w:rPr>
  </w:style>
  <w:style w:type="character" w:styleId="affa">
    <w:name w:val="footnote reference"/>
    <w:uiPriority w:val="99"/>
    <w:unhideWhenUsed/>
    <w:rsid w:val="005770E2"/>
    <w:rPr>
      <w:vertAlign w:val="superscript"/>
    </w:rPr>
  </w:style>
  <w:style w:type="paragraph" w:styleId="affb">
    <w:name w:val="List Paragraph"/>
    <w:aliases w:val="Варианты ответов,Введение,Маркер,ПАРАГРАФ,Абзац списка11,Абзац списка3,Цветной список - Акцент 11,СПИСОК,Второй абзац списка,Абзац списка для документа,Нумерация,Bullet List,FooterText,numbered,Paragraphe de liste1,lp1,Bullet 1,список"/>
    <w:basedOn w:val="a3"/>
    <w:link w:val="affc"/>
    <w:uiPriority w:val="34"/>
    <w:qFormat/>
    <w:rsid w:val="0003278C"/>
    <w:pPr>
      <w:tabs>
        <w:tab w:val="left" w:pos="1080"/>
      </w:tabs>
      <w:spacing w:line="360" w:lineRule="auto"/>
      <w:ind w:left="720" w:firstLine="567"/>
      <w:contextualSpacing/>
      <w:jc w:val="both"/>
    </w:pPr>
    <w:rPr>
      <w:rFonts w:eastAsia="Calibri"/>
      <w:b/>
    </w:rPr>
  </w:style>
  <w:style w:type="paragraph" w:styleId="affd">
    <w:name w:val="Body Text Indent"/>
    <w:basedOn w:val="a3"/>
    <w:link w:val="affe"/>
    <w:rsid w:val="00FD4773"/>
    <w:pPr>
      <w:ind w:firstLine="540"/>
      <w:jc w:val="both"/>
    </w:pPr>
  </w:style>
  <w:style w:type="character" w:customStyle="1" w:styleId="affe">
    <w:name w:val="Основной текст с отступом Знак"/>
    <w:basedOn w:val="a5"/>
    <w:link w:val="affd"/>
    <w:rsid w:val="00FD4773"/>
    <w:rPr>
      <w:sz w:val="24"/>
      <w:szCs w:val="24"/>
    </w:rPr>
  </w:style>
  <w:style w:type="paragraph" w:styleId="afff">
    <w:name w:val="No Spacing"/>
    <w:aliases w:val="Основной"/>
    <w:link w:val="afff0"/>
    <w:uiPriority w:val="1"/>
    <w:qFormat/>
    <w:rsid w:val="00FD4773"/>
    <w:rPr>
      <w:rFonts w:ascii="Calibri" w:eastAsia="Calibri" w:hAnsi="Calibri"/>
      <w:sz w:val="22"/>
      <w:szCs w:val="22"/>
      <w:lang w:eastAsia="en-US"/>
    </w:rPr>
  </w:style>
  <w:style w:type="paragraph" w:styleId="afff1">
    <w:name w:val="TOC Heading"/>
    <w:basedOn w:val="1"/>
    <w:next w:val="a3"/>
    <w:uiPriority w:val="39"/>
    <w:unhideWhenUsed/>
    <w:qFormat/>
    <w:rsid w:val="00A00ECE"/>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f2">
    <w:name w:val="Title"/>
    <w:basedOn w:val="a3"/>
    <w:next w:val="a3"/>
    <w:link w:val="afff3"/>
    <w:qFormat/>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f3">
    <w:name w:val="Название Знак"/>
    <w:basedOn w:val="a5"/>
    <w:link w:val="afff2"/>
    <w:uiPriority w:val="10"/>
    <w:rsid w:val="005E6920"/>
    <w:rPr>
      <w:rFonts w:ascii="Calibri" w:hAnsi="Calibri"/>
      <w:caps/>
      <w:color w:val="4F81BD"/>
      <w:spacing w:val="10"/>
      <w:kern w:val="28"/>
      <w:sz w:val="52"/>
      <w:szCs w:val="52"/>
      <w:lang w:val="en-US" w:eastAsia="en-US"/>
    </w:rPr>
  </w:style>
  <w:style w:type="paragraph" w:styleId="afff4">
    <w:name w:val="Subtitle"/>
    <w:basedOn w:val="a3"/>
    <w:next w:val="a3"/>
    <w:link w:val="afff5"/>
    <w:uiPriority w:val="11"/>
    <w:rsid w:val="005E6920"/>
    <w:pPr>
      <w:spacing w:before="200" w:after="1000"/>
    </w:pPr>
    <w:rPr>
      <w:rFonts w:ascii="Calibri" w:hAnsi="Calibri"/>
      <w:caps/>
      <w:color w:val="595959"/>
      <w:spacing w:val="10"/>
      <w:lang w:val="en-US" w:eastAsia="en-US"/>
    </w:rPr>
  </w:style>
  <w:style w:type="character" w:customStyle="1" w:styleId="afff5">
    <w:name w:val="Подзаголовок Знак"/>
    <w:basedOn w:val="a5"/>
    <w:link w:val="afff4"/>
    <w:uiPriority w:val="11"/>
    <w:rsid w:val="005E6920"/>
    <w:rPr>
      <w:rFonts w:ascii="Calibri" w:hAnsi="Calibri"/>
      <w:caps/>
      <w:color w:val="595959"/>
      <w:spacing w:val="10"/>
      <w:sz w:val="24"/>
      <w:szCs w:val="24"/>
      <w:lang w:val="en-US" w:eastAsia="en-US"/>
    </w:rPr>
  </w:style>
  <w:style w:type="character" w:styleId="afff6">
    <w:name w:val="Strong"/>
    <w:uiPriority w:val="22"/>
    <w:qFormat/>
    <w:rsid w:val="005E6920"/>
    <w:rPr>
      <w:b/>
      <w:bCs/>
    </w:rPr>
  </w:style>
  <w:style w:type="character" w:styleId="afff7">
    <w:name w:val="Emphasis"/>
    <w:uiPriority w:val="20"/>
    <w:rsid w:val="005E6920"/>
    <w:rPr>
      <w:caps/>
      <w:color w:val="243F60"/>
      <w:spacing w:val="5"/>
    </w:rPr>
  </w:style>
  <w:style w:type="paragraph" w:styleId="23">
    <w:name w:val="Quote"/>
    <w:basedOn w:val="a3"/>
    <w:next w:val="a3"/>
    <w:link w:val="24"/>
    <w:uiPriority w:val="29"/>
    <w:rsid w:val="005E6920"/>
    <w:pPr>
      <w:spacing w:before="200" w:after="200" w:line="276" w:lineRule="auto"/>
    </w:pPr>
    <w:rPr>
      <w:rFonts w:ascii="Calibri" w:hAnsi="Calibri"/>
      <w:i/>
      <w:iCs/>
      <w:sz w:val="20"/>
      <w:szCs w:val="20"/>
      <w:lang w:val="en-US" w:eastAsia="en-US"/>
    </w:rPr>
  </w:style>
  <w:style w:type="character" w:customStyle="1" w:styleId="24">
    <w:name w:val="Цитата 2 Знак"/>
    <w:basedOn w:val="a5"/>
    <w:link w:val="23"/>
    <w:uiPriority w:val="29"/>
    <w:rsid w:val="005E6920"/>
    <w:rPr>
      <w:rFonts w:ascii="Calibri" w:hAnsi="Calibri"/>
      <w:i/>
      <w:iCs/>
      <w:lang w:val="en-US" w:eastAsia="en-US"/>
    </w:rPr>
  </w:style>
  <w:style w:type="paragraph" w:styleId="afff8">
    <w:name w:val="Intense Quote"/>
    <w:basedOn w:val="a3"/>
    <w:next w:val="a3"/>
    <w:link w:val="afff9"/>
    <w:uiPriority w:val="30"/>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9">
    <w:name w:val="Выделенная цитата Знак"/>
    <w:basedOn w:val="a5"/>
    <w:link w:val="afff8"/>
    <w:uiPriority w:val="30"/>
    <w:rsid w:val="005E6920"/>
    <w:rPr>
      <w:rFonts w:ascii="Calibri" w:hAnsi="Calibri"/>
      <w:i/>
      <w:iCs/>
      <w:color w:val="4F81BD"/>
      <w:lang w:val="en-US" w:eastAsia="en-US"/>
    </w:rPr>
  </w:style>
  <w:style w:type="character" w:styleId="afffa">
    <w:name w:val="Subtle Emphasis"/>
    <w:uiPriority w:val="19"/>
    <w:rsid w:val="005E6920"/>
    <w:rPr>
      <w:i/>
      <w:iCs/>
      <w:color w:val="243F60"/>
    </w:rPr>
  </w:style>
  <w:style w:type="character" w:styleId="afffb">
    <w:name w:val="Intense Emphasis"/>
    <w:uiPriority w:val="21"/>
    <w:rsid w:val="005E6920"/>
    <w:rPr>
      <w:b/>
      <w:bCs/>
      <w:caps/>
      <w:color w:val="243F60"/>
      <w:spacing w:val="10"/>
    </w:rPr>
  </w:style>
  <w:style w:type="character" w:styleId="afffc">
    <w:name w:val="Subtle Reference"/>
    <w:uiPriority w:val="31"/>
    <w:rsid w:val="005E6920"/>
    <w:rPr>
      <w:b/>
      <w:bCs/>
      <w:color w:val="4F81BD"/>
    </w:rPr>
  </w:style>
  <w:style w:type="character" w:styleId="afffd">
    <w:name w:val="Intense Reference"/>
    <w:uiPriority w:val="32"/>
    <w:rsid w:val="005E6920"/>
    <w:rPr>
      <w:b/>
      <w:bCs/>
      <w:i/>
      <w:iCs/>
      <w:caps/>
      <w:color w:val="4F81BD"/>
    </w:rPr>
  </w:style>
  <w:style w:type="character" w:styleId="afffe">
    <w:name w:val="Book Title"/>
    <w:uiPriority w:val="33"/>
    <w:rsid w:val="005E6920"/>
    <w:rPr>
      <w:b/>
      <w:bCs/>
      <w:i/>
      <w:iCs/>
      <w:spacing w:val="9"/>
    </w:rPr>
  </w:style>
  <w:style w:type="paragraph" w:styleId="affff">
    <w:name w:val="List Bullet"/>
    <w:basedOn w:val="a3"/>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f0">
    <w:name w:val="FollowedHyperlink"/>
    <w:uiPriority w:val="99"/>
    <w:unhideWhenUsed/>
    <w:rsid w:val="005E6920"/>
    <w:rPr>
      <w:color w:val="800080"/>
      <w:u w:val="single"/>
    </w:rPr>
  </w:style>
  <w:style w:type="paragraph" w:styleId="affff1">
    <w:name w:val="Body Text"/>
    <w:aliases w:val=" Знак1 Знак Знак Знак Знак, Знак1 Знак Знак Знак"/>
    <w:basedOn w:val="a3"/>
    <w:link w:val="affff2"/>
    <w:unhideWhenUsed/>
    <w:rsid w:val="005E6920"/>
    <w:pPr>
      <w:spacing w:before="200" w:after="120" w:line="360" w:lineRule="auto"/>
      <w:ind w:firstLine="709"/>
      <w:jc w:val="both"/>
    </w:pPr>
    <w:rPr>
      <w:rFonts w:ascii="Calibri" w:hAnsi="Calibri"/>
      <w:lang w:val="en-US" w:eastAsia="en-US"/>
    </w:rPr>
  </w:style>
  <w:style w:type="character" w:customStyle="1" w:styleId="affff2">
    <w:name w:val="Основной текст Знак"/>
    <w:aliases w:val=" Знак1 Знак Знак Знак Знак Знак, Знак1 Знак Знак Знак Знак1"/>
    <w:basedOn w:val="a5"/>
    <w:link w:val="affff1"/>
    <w:rsid w:val="005E6920"/>
    <w:rPr>
      <w:rFonts w:ascii="Calibri" w:hAnsi="Calibri"/>
      <w:sz w:val="24"/>
      <w:szCs w:val="24"/>
      <w:lang w:val="en-US" w:eastAsia="en-US"/>
    </w:rPr>
  </w:style>
  <w:style w:type="paragraph" w:styleId="25">
    <w:name w:val="Body Text 2"/>
    <w:aliases w:val=" Знак1"/>
    <w:basedOn w:val="a3"/>
    <w:link w:val="26"/>
    <w:rsid w:val="005E6920"/>
    <w:pPr>
      <w:spacing w:before="200" w:after="200" w:line="360" w:lineRule="auto"/>
      <w:ind w:firstLine="680"/>
      <w:jc w:val="center"/>
    </w:pPr>
    <w:rPr>
      <w:rFonts w:ascii="Calibri" w:hAnsi="Calibri"/>
      <w:b/>
      <w:bCs/>
      <w:caps/>
      <w:lang w:val="en-US" w:eastAsia="en-US"/>
    </w:rPr>
  </w:style>
  <w:style w:type="character" w:customStyle="1" w:styleId="26">
    <w:name w:val="Основной текст 2 Знак"/>
    <w:aliases w:val=" Знак1 Знак"/>
    <w:basedOn w:val="a5"/>
    <w:link w:val="25"/>
    <w:rsid w:val="005E6920"/>
    <w:rPr>
      <w:rFonts w:ascii="Calibri" w:hAnsi="Calibri"/>
      <w:b/>
      <w:bCs/>
      <w:caps/>
      <w:sz w:val="24"/>
      <w:szCs w:val="24"/>
      <w:lang w:val="en-US" w:eastAsia="en-US"/>
    </w:rPr>
  </w:style>
  <w:style w:type="numbering" w:styleId="111111">
    <w:name w:val="Outline List 2"/>
    <w:basedOn w:val="a7"/>
    <w:rsid w:val="005E6920"/>
    <w:pPr>
      <w:numPr>
        <w:numId w:val="7"/>
      </w:numPr>
    </w:pPr>
  </w:style>
  <w:style w:type="character" w:styleId="affff3">
    <w:name w:val="page number"/>
    <w:basedOn w:val="a5"/>
    <w:rsid w:val="005E6920"/>
  </w:style>
  <w:style w:type="paragraph" w:styleId="27">
    <w:name w:val="Body Text Indent 2"/>
    <w:basedOn w:val="a3"/>
    <w:link w:val="28"/>
    <w:rsid w:val="005E6920"/>
    <w:pPr>
      <w:spacing w:before="200" w:after="120" w:line="480" w:lineRule="auto"/>
      <w:ind w:left="283" w:firstLine="680"/>
      <w:jc w:val="both"/>
    </w:pPr>
    <w:rPr>
      <w:rFonts w:ascii="Calibri" w:hAnsi="Calibri"/>
      <w:lang w:val="en-US" w:eastAsia="en-US"/>
    </w:rPr>
  </w:style>
  <w:style w:type="character" w:customStyle="1" w:styleId="28">
    <w:name w:val="Основной текст с отступом 2 Знак"/>
    <w:basedOn w:val="a5"/>
    <w:link w:val="27"/>
    <w:rsid w:val="005E6920"/>
    <w:rPr>
      <w:rFonts w:ascii="Calibri" w:hAnsi="Calibri"/>
      <w:sz w:val="24"/>
      <w:szCs w:val="24"/>
      <w:lang w:val="en-US" w:eastAsia="en-US"/>
    </w:rPr>
  </w:style>
  <w:style w:type="numbering" w:styleId="1ai">
    <w:name w:val="Outline List 1"/>
    <w:basedOn w:val="a7"/>
    <w:rsid w:val="005E6920"/>
    <w:pPr>
      <w:numPr>
        <w:numId w:val="8"/>
      </w:numPr>
    </w:pPr>
  </w:style>
  <w:style w:type="paragraph" w:styleId="32">
    <w:name w:val="Body Text 3"/>
    <w:basedOn w:val="a3"/>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5"/>
    <w:link w:val="32"/>
    <w:rsid w:val="005E6920"/>
    <w:rPr>
      <w:rFonts w:ascii="Calibri" w:hAnsi="Calibri"/>
      <w:sz w:val="16"/>
      <w:szCs w:val="16"/>
      <w:lang w:val="en-US" w:eastAsia="en-US"/>
    </w:rPr>
  </w:style>
  <w:style w:type="paragraph" w:styleId="34">
    <w:name w:val="Body Text Indent 3"/>
    <w:basedOn w:val="a3"/>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5"/>
    <w:link w:val="34"/>
    <w:rsid w:val="005E6920"/>
    <w:rPr>
      <w:rFonts w:ascii="Calibri" w:hAnsi="Calibri"/>
      <w:sz w:val="28"/>
      <w:szCs w:val="28"/>
      <w:lang w:val="en-US" w:eastAsia="en-US"/>
    </w:rPr>
  </w:style>
  <w:style w:type="paragraph" w:styleId="affff4">
    <w:name w:val="Block Text"/>
    <w:basedOn w:val="a3"/>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5">
    <w:name w:val="line number"/>
    <w:rsid w:val="005E6920"/>
    <w:rPr>
      <w:sz w:val="18"/>
      <w:szCs w:val="18"/>
    </w:rPr>
  </w:style>
  <w:style w:type="paragraph" w:styleId="29">
    <w:name w:val="List 2"/>
    <w:basedOn w:val="a2"/>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2"/>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2"/>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2"/>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
    <w:autoRedefine/>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f"/>
    <w:autoRedefine/>
    <w:rsid w:val="005E6920"/>
    <w:pPr>
      <w:tabs>
        <w:tab w:val="num" w:pos="360"/>
      </w:tabs>
      <w:spacing w:after="240" w:line="240" w:lineRule="atLeast"/>
      <w:ind w:left="2160"/>
      <w:contextualSpacing w:val="0"/>
    </w:pPr>
    <w:rPr>
      <w:rFonts w:ascii="Arial" w:hAnsi="Arial" w:cs="Arial"/>
      <w:spacing w:val="-5"/>
    </w:rPr>
  </w:style>
  <w:style w:type="paragraph" w:styleId="43">
    <w:name w:val="List Bullet 4"/>
    <w:basedOn w:val="affff"/>
    <w:autoRedefine/>
    <w:rsid w:val="005E6920"/>
    <w:pPr>
      <w:tabs>
        <w:tab w:val="num" w:pos="360"/>
      </w:tabs>
      <w:spacing w:after="240" w:line="240" w:lineRule="atLeast"/>
      <w:ind w:left="2520"/>
      <w:contextualSpacing w:val="0"/>
    </w:pPr>
    <w:rPr>
      <w:rFonts w:ascii="Arial" w:hAnsi="Arial" w:cs="Arial"/>
      <w:spacing w:val="-5"/>
    </w:rPr>
  </w:style>
  <w:style w:type="paragraph" w:styleId="53">
    <w:name w:val="List Bullet 5"/>
    <w:basedOn w:val="affff"/>
    <w:autoRedefine/>
    <w:rsid w:val="005E6920"/>
    <w:pPr>
      <w:tabs>
        <w:tab w:val="num" w:pos="360"/>
      </w:tabs>
      <w:spacing w:after="240" w:line="240" w:lineRule="atLeast"/>
      <w:ind w:left="2880"/>
      <w:contextualSpacing w:val="0"/>
    </w:pPr>
    <w:rPr>
      <w:rFonts w:ascii="Arial" w:hAnsi="Arial" w:cs="Arial"/>
      <w:spacing w:val="-5"/>
    </w:rPr>
  </w:style>
  <w:style w:type="paragraph" w:styleId="affff6">
    <w:name w:val="List Continue"/>
    <w:basedOn w:val="a2"/>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6"/>
    <w:rsid w:val="005E6920"/>
    <w:pPr>
      <w:ind w:left="2160"/>
    </w:pPr>
  </w:style>
  <w:style w:type="paragraph" w:styleId="38">
    <w:name w:val="List Continue 3"/>
    <w:basedOn w:val="affff6"/>
    <w:rsid w:val="005E6920"/>
    <w:pPr>
      <w:ind w:left="2520"/>
    </w:pPr>
  </w:style>
  <w:style w:type="paragraph" w:styleId="44">
    <w:name w:val="List Continue 4"/>
    <w:basedOn w:val="affff6"/>
    <w:rsid w:val="005E6920"/>
    <w:pPr>
      <w:ind w:left="2880"/>
    </w:pPr>
  </w:style>
  <w:style w:type="paragraph" w:styleId="54">
    <w:name w:val="List Continue 5"/>
    <w:basedOn w:val="affff6"/>
    <w:rsid w:val="005E6920"/>
    <w:pPr>
      <w:ind w:left="3240"/>
    </w:pPr>
  </w:style>
  <w:style w:type="paragraph" w:styleId="affff7">
    <w:name w:val="List Number"/>
    <w:basedOn w:val="a3"/>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c">
    <w:name w:val="List Number 2"/>
    <w:basedOn w:val="affff7"/>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7"/>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7"/>
    <w:rsid w:val="005E6920"/>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7"/>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8">
    <w:name w:val="Message Header"/>
    <w:basedOn w:val="affff1"/>
    <w:link w:val="affff9"/>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9">
    <w:name w:val="Шапка Знак"/>
    <w:basedOn w:val="a5"/>
    <w:link w:val="affff8"/>
    <w:rsid w:val="005E6920"/>
    <w:rPr>
      <w:rFonts w:ascii="Arial" w:hAnsi="Arial"/>
      <w:sz w:val="22"/>
      <w:szCs w:val="22"/>
      <w:lang w:val="en-US" w:eastAsia="en-US"/>
    </w:rPr>
  </w:style>
  <w:style w:type="paragraph" w:styleId="affffa">
    <w:name w:val="Normal Indent"/>
    <w:basedOn w:val="a3"/>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3"/>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5"/>
    <w:link w:val="HTML"/>
    <w:rsid w:val="005E6920"/>
    <w:rPr>
      <w:rFonts w:ascii="Arial" w:hAnsi="Arial"/>
      <w:i/>
      <w:iCs/>
      <w:spacing w:val="-5"/>
      <w:lang w:val="en-US" w:eastAsia="en-US"/>
    </w:rPr>
  </w:style>
  <w:style w:type="paragraph" w:styleId="affffb">
    <w:name w:val="envelope address"/>
    <w:basedOn w:val="a3"/>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c">
    <w:name w:val="Date"/>
    <w:basedOn w:val="a3"/>
    <w:next w:val="a3"/>
    <w:link w:val="affffd"/>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d">
    <w:name w:val="Дата Знак"/>
    <w:basedOn w:val="a5"/>
    <w:link w:val="affffc"/>
    <w:rsid w:val="005E6920"/>
    <w:rPr>
      <w:rFonts w:ascii="Arial" w:hAnsi="Arial"/>
      <w:spacing w:val="-5"/>
      <w:lang w:val="en-US" w:eastAsia="en-US"/>
    </w:rPr>
  </w:style>
  <w:style w:type="paragraph" w:styleId="affffe">
    <w:name w:val="Note Heading"/>
    <w:basedOn w:val="a3"/>
    <w:next w:val="a3"/>
    <w:link w:val="afffff"/>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
    <w:name w:val="Заголовок записки Знак"/>
    <w:basedOn w:val="a5"/>
    <w:link w:val="affffe"/>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f0">
    <w:name w:val="Body Text First Indent"/>
    <w:basedOn w:val="affff1"/>
    <w:link w:val="afffff1"/>
    <w:rsid w:val="005E6920"/>
    <w:pPr>
      <w:ind w:left="1080" w:firstLine="210"/>
    </w:pPr>
    <w:rPr>
      <w:rFonts w:ascii="Arial" w:hAnsi="Arial"/>
      <w:spacing w:val="-5"/>
    </w:rPr>
  </w:style>
  <w:style w:type="character" w:customStyle="1" w:styleId="afffff1">
    <w:name w:val="Красная строка Знак"/>
    <w:basedOn w:val="affff2"/>
    <w:link w:val="afffff0"/>
    <w:rsid w:val="005E6920"/>
    <w:rPr>
      <w:rFonts w:ascii="Arial" w:hAnsi="Arial"/>
      <w:spacing w:val="-5"/>
      <w:sz w:val="24"/>
      <w:szCs w:val="24"/>
      <w:lang w:val="en-US" w:eastAsia="en-US"/>
    </w:rPr>
  </w:style>
  <w:style w:type="paragraph" w:styleId="2d">
    <w:name w:val="Body Text First Indent 2"/>
    <w:basedOn w:val="affd"/>
    <w:link w:val="2e"/>
    <w:rsid w:val="005E6920"/>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e"/>
    <w:link w:val="2d"/>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
    <w:name w:val="envelope return"/>
    <w:basedOn w:val="a3"/>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f2">
    <w:name w:val="Signature"/>
    <w:basedOn w:val="a3"/>
    <w:link w:val="afffff3"/>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3">
    <w:name w:val="Подпись Знак"/>
    <w:basedOn w:val="a5"/>
    <w:link w:val="afffff2"/>
    <w:rsid w:val="005E6920"/>
    <w:rPr>
      <w:rFonts w:ascii="Arial" w:hAnsi="Arial"/>
      <w:spacing w:val="-5"/>
      <w:lang w:val="en-US" w:eastAsia="en-US"/>
    </w:rPr>
  </w:style>
  <w:style w:type="paragraph" w:styleId="afffff4">
    <w:name w:val="Salutation"/>
    <w:basedOn w:val="a3"/>
    <w:next w:val="a3"/>
    <w:link w:val="afffff5"/>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5">
    <w:name w:val="Приветствие Знак"/>
    <w:basedOn w:val="a5"/>
    <w:link w:val="afffff4"/>
    <w:rsid w:val="005E6920"/>
    <w:rPr>
      <w:rFonts w:ascii="Arial" w:hAnsi="Arial"/>
      <w:spacing w:val="-5"/>
      <w:lang w:val="en-US" w:eastAsia="en-US"/>
    </w:rPr>
  </w:style>
  <w:style w:type="paragraph" w:styleId="afffff6">
    <w:name w:val="Closing"/>
    <w:basedOn w:val="a3"/>
    <w:link w:val="afffff7"/>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7">
    <w:name w:val="Прощание Знак"/>
    <w:basedOn w:val="a5"/>
    <w:link w:val="afffff6"/>
    <w:rsid w:val="005E6920"/>
    <w:rPr>
      <w:rFonts w:ascii="Arial" w:hAnsi="Arial"/>
      <w:spacing w:val="-5"/>
      <w:lang w:val="en-US" w:eastAsia="en-US"/>
    </w:rPr>
  </w:style>
  <w:style w:type="paragraph" w:styleId="HTML8">
    <w:name w:val="HTML Preformatted"/>
    <w:basedOn w:val="a3"/>
    <w:link w:val="HTML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5"/>
    <w:link w:val="HTML8"/>
    <w:rsid w:val="005E6920"/>
    <w:rPr>
      <w:rFonts w:ascii="Courier New" w:hAnsi="Courier New"/>
      <w:spacing w:val="-5"/>
      <w:lang w:val="en-US" w:eastAsia="en-US"/>
    </w:rPr>
  </w:style>
  <w:style w:type="paragraph" w:styleId="afffff8">
    <w:name w:val="Plain Text"/>
    <w:basedOn w:val="a3"/>
    <w:link w:val="afffff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9">
    <w:name w:val="Текст Знак"/>
    <w:basedOn w:val="a5"/>
    <w:link w:val="afffff8"/>
    <w:rsid w:val="005E6920"/>
    <w:rPr>
      <w:rFonts w:ascii="Courier New" w:hAnsi="Courier New"/>
      <w:spacing w:val="-5"/>
      <w:lang w:val="en-US" w:eastAsia="en-US"/>
    </w:rPr>
  </w:style>
  <w:style w:type="character" w:styleId="HTMLa">
    <w:name w:val="HTML Cite"/>
    <w:rsid w:val="005E6920"/>
    <w:rPr>
      <w:i/>
      <w:iCs/>
      <w:lang w:val="ru-RU"/>
    </w:rPr>
  </w:style>
  <w:style w:type="paragraph" w:styleId="afffffa">
    <w:name w:val="E-mail Signature"/>
    <w:basedOn w:val="a3"/>
    <w:link w:val="afffffb"/>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b">
    <w:name w:val="Электронная подпись Знак"/>
    <w:basedOn w:val="a5"/>
    <w:link w:val="afffffa"/>
    <w:rsid w:val="005E6920"/>
    <w:rPr>
      <w:rFonts w:ascii="Arial" w:hAnsi="Arial"/>
      <w:spacing w:val="-5"/>
      <w:lang w:val="en-US" w:eastAsia="en-US"/>
    </w:rPr>
  </w:style>
  <w:style w:type="table" w:styleId="-1">
    <w:name w:val="Table Web 1"/>
    <w:basedOn w:val="a6"/>
    <w:rsid w:val="005E6920"/>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5E6920"/>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5E6920"/>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6"/>
    <w:rsid w:val="005E6920"/>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6"/>
    <w:rsid w:val="005E6920"/>
    <w:rPr>
      <w:rFonts w:ascii="Calibri" w:hAnsi="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5E6920"/>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6"/>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rsid w:val="005E6920"/>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6"/>
    <w:rsid w:val="005E6920"/>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6"/>
    <w:rsid w:val="005E6920"/>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5E6920"/>
    <w:rPr>
      <w:rFonts w:ascii="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rsid w:val="005E6920"/>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6"/>
    <w:rsid w:val="005E6920"/>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5E6920"/>
    <w:rPr>
      <w:rFonts w:ascii="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5E6920"/>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rsid w:val="005E6920"/>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6"/>
    <w:rsid w:val="005E6920"/>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5E6920"/>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5E6920"/>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6"/>
    <w:rsid w:val="005E6920"/>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
    <w:name w:val="Outline List 3"/>
    <w:basedOn w:val="a7"/>
    <w:rsid w:val="005E6920"/>
  </w:style>
  <w:style w:type="table" w:styleId="19">
    <w:name w:val="Table Columns 1"/>
    <w:basedOn w:val="a6"/>
    <w:rsid w:val="005E6920"/>
    <w:rPr>
      <w:rFonts w:ascii="Calibri" w:hAnsi="Calibri"/>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5E6920"/>
    <w:rPr>
      <w:rFonts w:ascii="Calibri" w:hAnsi="Calibri"/>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6"/>
    <w:rsid w:val="005E6920"/>
    <w:rPr>
      <w:rFonts w:ascii="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6"/>
    <w:rsid w:val="005E6920"/>
    <w:rPr>
      <w:rFonts w:ascii="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rsid w:val="005E6920"/>
    <w:rPr>
      <w:rFonts w:ascii="Calibri" w:hAnsi="Calibri"/>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5E6920"/>
    <w:rPr>
      <w:rFonts w:ascii="Calibri" w:hAnsi="Calibri"/>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5E6920"/>
    <w:rPr>
      <w:rFonts w:ascii="Calibri" w:hAnsi="Calibri"/>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5E6920"/>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5E6920"/>
    <w:rPr>
      <w:rFonts w:ascii="Calibri" w:hAnsi="Calibri"/>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0">
    <w:name w:val="Table Theme"/>
    <w:basedOn w:val="a6"/>
    <w:rsid w:val="005E692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6"/>
    <w:rsid w:val="005E6920"/>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5E6920"/>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6"/>
    <w:rsid w:val="005E6920"/>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1">
    <w:name w:val="endnote text"/>
    <w:basedOn w:val="a3"/>
    <w:link w:val="affffff2"/>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f2">
    <w:name w:val="Текст концевой сноски Знак"/>
    <w:basedOn w:val="a5"/>
    <w:link w:val="affffff1"/>
    <w:rsid w:val="005E6920"/>
    <w:rPr>
      <w:rFonts w:ascii="Calibri" w:hAnsi="Calibri"/>
      <w:lang w:val="en-US" w:eastAsia="en-US" w:bidi="en-US"/>
    </w:rPr>
  </w:style>
  <w:style w:type="character" w:styleId="affffff3">
    <w:name w:val="endnote reference"/>
    <w:rsid w:val="005E6920"/>
    <w:rPr>
      <w:vertAlign w:val="superscript"/>
    </w:rPr>
  </w:style>
  <w:style w:type="table" w:styleId="2-5">
    <w:name w:val="Medium Shading 2 Accent 5"/>
    <w:basedOn w:val="a6"/>
    <w:uiPriority w:val="64"/>
    <w:rsid w:val="005E692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4">
    <w:name w:val="Revision"/>
    <w:hidden/>
    <w:uiPriority w:val="99"/>
    <w:semiHidden/>
    <w:rsid w:val="005E6920"/>
    <w:pPr>
      <w:spacing w:before="200" w:after="200" w:line="276" w:lineRule="auto"/>
    </w:pPr>
    <w:rPr>
      <w:rFonts w:ascii="Calibri" w:hAnsi="Calibri"/>
      <w:sz w:val="24"/>
      <w:szCs w:val="24"/>
    </w:rPr>
  </w:style>
  <w:style w:type="paragraph" w:customStyle="1" w:styleId="Geonika0">
    <w:name w:val="Geonika Обычный текст"/>
    <w:basedOn w:val="a3"/>
    <w:link w:val="Geonika1"/>
    <w:qFormat/>
    <w:rsid w:val="00D8193F"/>
    <w:pPr>
      <w:spacing w:before="120" w:after="60" w:line="276" w:lineRule="auto"/>
      <w:ind w:firstLine="567"/>
      <w:jc w:val="both"/>
    </w:pPr>
    <w:rPr>
      <w:rFonts w:ascii="Calibri" w:hAnsi="Calibri"/>
      <w:lang w:eastAsia="ar-SA" w:bidi="en-US"/>
    </w:rPr>
  </w:style>
  <w:style w:type="character" w:customStyle="1" w:styleId="Geonika1">
    <w:name w:val="Geonika Обычный текст Знак"/>
    <w:link w:val="Geonika0"/>
    <w:rsid w:val="00D8193F"/>
    <w:rPr>
      <w:rFonts w:ascii="Calibri" w:hAnsi="Calibri"/>
      <w:sz w:val="24"/>
      <w:szCs w:val="24"/>
      <w:lang w:eastAsia="ar-SA" w:bidi="en-US"/>
    </w:rPr>
  </w:style>
  <w:style w:type="character" w:customStyle="1" w:styleId="apple-converted-space">
    <w:name w:val="apple-converted-space"/>
    <w:basedOn w:val="a5"/>
    <w:rsid w:val="00B91BFC"/>
  </w:style>
  <w:style w:type="paragraph" w:customStyle="1" w:styleId="S">
    <w:name w:val="S_Отступ"/>
    <w:basedOn w:val="a3"/>
    <w:link w:val="S0"/>
    <w:autoRedefine/>
    <w:qFormat/>
    <w:rsid w:val="00EC4E09"/>
    <w:rPr>
      <w:rFonts w:eastAsia="Calibri"/>
      <w:lang w:eastAsia="en-US"/>
    </w:rPr>
  </w:style>
  <w:style w:type="character" w:customStyle="1" w:styleId="S0">
    <w:name w:val="S_Отступ Знак"/>
    <w:link w:val="S"/>
    <w:rsid w:val="00EC4E09"/>
    <w:rPr>
      <w:rFonts w:eastAsia="Calibri"/>
      <w:sz w:val="24"/>
      <w:szCs w:val="24"/>
      <w:lang w:eastAsia="en-US"/>
    </w:rPr>
  </w:style>
  <w:style w:type="paragraph" w:customStyle="1" w:styleId="S1">
    <w:name w:val="S_Титульный"/>
    <w:basedOn w:val="a3"/>
    <w:rsid w:val="00955A9C"/>
    <w:pPr>
      <w:spacing w:before="200" w:after="200" w:line="360" w:lineRule="auto"/>
      <w:ind w:left="3240"/>
      <w:jc w:val="right"/>
    </w:pPr>
    <w:rPr>
      <w:rFonts w:ascii="Calibri" w:hAnsi="Calibri"/>
      <w:b/>
      <w:sz w:val="32"/>
      <w:szCs w:val="32"/>
      <w:lang w:val="en-US" w:eastAsia="en-US" w:bidi="en-US"/>
    </w:rPr>
  </w:style>
  <w:style w:type="paragraph" w:customStyle="1" w:styleId="affffff5">
    <w:name w:val="ООО  «Институт Территориального Планирования"/>
    <w:basedOn w:val="a3"/>
    <w:link w:val="affffff6"/>
    <w:rsid w:val="00955A9C"/>
    <w:pPr>
      <w:spacing w:before="200" w:after="200" w:line="360" w:lineRule="auto"/>
      <w:ind w:left="709"/>
      <w:jc w:val="right"/>
    </w:pPr>
    <w:rPr>
      <w:rFonts w:ascii="Calibri" w:hAnsi="Calibri"/>
    </w:rPr>
  </w:style>
  <w:style w:type="character" w:customStyle="1" w:styleId="affffff6">
    <w:name w:val="ООО  «Институт Территориального Планирования Знак"/>
    <w:link w:val="affffff5"/>
    <w:rsid w:val="00955A9C"/>
    <w:rPr>
      <w:rFonts w:ascii="Calibri" w:hAnsi="Calibri"/>
      <w:sz w:val="24"/>
      <w:szCs w:val="24"/>
    </w:rPr>
  </w:style>
  <w:style w:type="paragraph" w:customStyle="1" w:styleId="Geonika">
    <w:name w:val="Geonika Маркированый список"/>
    <w:basedOn w:val="a3"/>
    <w:link w:val="Geonika2"/>
    <w:qFormat/>
    <w:rsid w:val="00C1740E"/>
    <w:pPr>
      <w:numPr>
        <w:numId w:val="9"/>
      </w:numPr>
      <w:tabs>
        <w:tab w:val="left" w:pos="900"/>
      </w:tabs>
      <w:spacing w:before="120" w:after="120" w:line="276" w:lineRule="auto"/>
      <w:jc w:val="both"/>
    </w:pPr>
    <w:rPr>
      <w:rFonts w:ascii="Calibri" w:hAnsi="Calibri"/>
      <w:lang w:eastAsia="en-US" w:bidi="en-US"/>
    </w:rPr>
  </w:style>
  <w:style w:type="character" w:customStyle="1" w:styleId="Geonika2">
    <w:name w:val="Geonika Маркированый список Знак"/>
    <w:link w:val="Geonika"/>
    <w:rsid w:val="00C1740E"/>
    <w:rPr>
      <w:rFonts w:ascii="Calibri" w:hAnsi="Calibri"/>
      <w:sz w:val="24"/>
      <w:szCs w:val="24"/>
      <w:lang w:eastAsia="en-US" w:bidi="en-US"/>
    </w:rPr>
  </w:style>
  <w:style w:type="paragraph" w:customStyle="1" w:styleId="Geonika3">
    <w:name w:val="Geonika Текст в таблице"/>
    <w:basedOn w:val="Geonika0"/>
    <w:link w:val="Geonika4"/>
    <w:qFormat/>
    <w:rsid w:val="005D196E"/>
    <w:pPr>
      <w:spacing w:line="240" w:lineRule="auto"/>
      <w:ind w:firstLine="0"/>
      <w:jc w:val="center"/>
    </w:pPr>
  </w:style>
  <w:style w:type="character" w:customStyle="1" w:styleId="Geonika4">
    <w:name w:val="Geonika Текст в таблице Знак"/>
    <w:basedOn w:val="Geonika1"/>
    <w:link w:val="Geonika3"/>
    <w:rsid w:val="005D196E"/>
    <w:rPr>
      <w:rFonts w:ascii="Calibri" w:hAnsi="Calibri"/>
      <w:sz w:val="24"/>
      <w:szCs w:val="24"/>
      <w:lang w:eastAsia="ar-SA" w:bidi="en-US"/>
    </w:rPr>
  </w:style>
  <w:style w:type="paragraph" w:customStyle="1" w:styleId="Geonika30">
    <w:name w:val="Geonika Заголовок 3"/>
    <w:basedOn w:val="a3"/>
    <w:link w:val="Geonika31"/>
    <w:qFormat/>
    <w:rsid w:val="002707A4"/>
    <w:pPr>
      <w:shd w:val="clear" w:color="auto" w:fill="95B3D7"/>
      <w:spacing w:before="120" w:after="60" w:line="276" w:lineRule="auto"/>
      <w:ind w:firstLine="57"/>
      <w:jc w:val="both"/>
    </w:pPr>
    <w:rPr>
      <w:rFonts w:ascii="Calibri" w:hAnsi="Calibri"/>
      <w:b/>
      <w:caps/>
      <w:color w:val="FFFFFF"/>
      <w:lang w:eastAsia="ar-SA" w:bidi="en-US"/>
    </w:rPr>
  </w:style>
  <w:style w:type="character" w:customStyle="1" w:styleId="Geonika31">
    <w:name w:val="Geonika Заголовок 3 Знак"/>
    <w:link w:val="Geonika30"/>
    <w:rsid w:val="002707A4"/>
    <w:rPr>
      <w:rFonts w:ascii="Calibri" w:hAnsi="Calibri"/>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D4524B"/>
    <w:rPr>
      <w:b/>
    </w:rPr>
  </w:style>
  <w:style w:type="character" w:customStyle="1" w:styleId="Geonika6">
    <w:name w:val="Geonika Подзаголовк Знак"/>
    <w:link w:val="Geonika5"/>
    <w:rsid w:val="00D4524B"/>
    <w:rPr>
      <w:rFonts w:ascii="Calibri" w:hAnsi="Calibri"/>
      <w:b/>
      <w:sz w:val="24"/>
      <w:szCs w:val="24"/>
      <w:lang w:eastAsia="ar-SA" w:bidi="en-US"/>
    </w:rPr>
  </w:style>
  <w:style w:type="paragraph" w:customStyle="1" w:styleId="Geonika20">
    <w:name w:val="Geonika Заголовок 2"/>
    <w:basedOn w:val="2"/>
    <w:link w:val="Geonika21"/>
    <w:qFormat/>
    <w:rsid w:val="00D4524B"/>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D4524B"/>
    <w:rPr>
      <w:rFonts w:ascii="Calibri" w:hAnsi="Calibri"/>
      <w:b/>
      <w:caps/>
      <w:color w:val="FFFFFF"/>
      <w:spacing w:val="15"/>
      <w:sz w:val="24"/>
      <w:szCs w:val="24"/>
      <w:shd w:val="clear" w:color="auto" w:fill="365F91"/>
      <w:lang w:eastAsia="en-US" w:bidi="en-US"/>
    </w:rPr>
  </w:style>
  <w:style w:type="paragraph" w:customStyle="1" w:styleId="S2">
    <w:name w:val="S_Обычный"/>
    <w:basedOn w:val="a3"/>
    <w:link w:val="S3"/>
    <w:qFormat/>
    <w:rsid w:val="00D540E8"/>
    <w:pPr>
      <w:spacing w:before="120" w:after="60" w:line="276" w:lineRule="auto"/>
      <w:ind w:firstLine="567"/>
      <w:jc w:val="both"/>
    </w:pPr>
    <w:rPr>
      <w:rFonts w:ascii="Calibri" w:hAnsi="Calibri"/>
      <w:lang w:eastAsia="ar-SA"/>
    </w:rPr>
  </w:style>
  <w:style w:type="character" w:customStyle="1" w:styleId="S3">
    <w:name w:val="S_Обычный Знак"/>
    <w:link w:val="S2"/>
    <w:rsid w:val="00D540E8"/>
    <w:rPr>
      <w:rFonts w:ascii="Calibri" w:hAnsi="Calibri"/>
      <w:sz w:val="24"/>
      <w:szCs w:val="24"/>
      <w:lang w:eastAsia="ar-SA"/>
    </w:rPr>
  </w:style>
  <w:style w:type="paragraph" w:customStyle="1" w:styleId="ConsPlusNormal">
    <w:name w:val="ConsPlusNormal"/>
    <w:link w:val="ConsPlusNormal0"/>
    <w:rsid w:val="00317694"/>
    <w:pPr>
      <w:widowControl w:val="0"/>
      <w:autoSpaceDE w:val="0"/>
      <w:autoSpaceDN w:val="0"/>
      <w:adjustRightInd w:val="0"/>
      <w:ind w:firstLine="720"/>
    </w:pPr>
    <w:rPr>
      <w:rFonts w:ascii="Arial" w:hAnsi="Arial" w:cs="Arial"/>
    </w:rPr>
  </w:style>
  <w:style w:type="paragraph" w:customStyle="1" w:styleId="ArNar">
    <w:name w:val="Обычный ArNar"/>
    <w:basedOn w:val="a3"/>
    <w:link w:val="ArNar0"/>
    <w:rsid w:val="00255D8E"/>
    <w:pPr>
      <w:ind w:firstLine="709"/>
      <w:jc w:val="both"/>
    </w:pPr>
    <w:rPr>
      <w:rFonts w:ascii="Arial Narrow" w:hAnsi="Arial Narrow"/>
      <w:color w:val="000000"/>
      <w:sz w:val="22"/>
      <w:szCs w:val="20"/>
    </w:rPr>
  </w:style>
  <w:style w:type="character" w:customStyle="1" w:styleId="ArNar0">
    <w:name w:val="Обычный ArNar Знак"/>
    <w:link w:val="ArNar"/>
    <w:rsid w:val="00255D8E"/>
    <w:rPr>
      <w:rFonts w:ascii="Arial Narrow" w:hAnsi="Arial Narrow"/>
      <w:color w:val="000000"/>
      <w:sz w:val="22"/>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Знак2 Знак1 Знак Знак Знак"/>
    <w:basedOn w:val="a5"/>
    <w:link w:val="2"/>
    <w:rsid w:val="00431513"/>
    <w:rPr>
      <w:rFonts w:asciiTheme="minorHAnsi" w:hAnsiTheme="minorHAnsi"/>
      <w:b/>
      <w:bCs/>
      <w:iCs/>
      <w:color w:val="FFFFFF" w:themeColor="background1"/>
      <w:sz w:val="28"/>
      <w:szCs w:val="28"/>
      <w:shd w:val="clear" w:color="auto" w:fill="4F81BD" w:themeFill="accent1"/>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Знак3 Знак Знак Знак Знак Знак Знак,OG Heading 3 Знак,Основной текст Знак Знак Знак Знак Знак"/>
    <w:basedOn w:val="a5"/>
    <w:link w:val="3"/>
    <w:uiPriority w:val="9"/>
    <w:rsid w:val="00431513"/>
    <w:rPr>
      <w:rFonts w:asciiTheme="minorHAnsi" w:hAnsiTheme="minorHAnsi"/>
      <w:b/>
      <w:bCs/>
      <w:color w:val="FFFFFF" w:themeColor="background1"/>
      <w:sz w:val="26"/>
      <w:szCs w:val="26"/>
      <w:shd w:val="clear" w:color="auto" w:fill="8DB3E2" w:themeFill="text2" w:themeFillTint="66"/>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новая страница Знак,Знак19 Знак,Заголовок 1 Знак2 Знак,Заголовок 1 Знак1 Знак Знак,Заголовок 1 Знак1 Знак1,1 Знак"/>
    <w:basedOn w:val="a5"/>
    <w:link w:val="1"/>
    <w:uiPriority w:val="9"/>
    <w:rsid w:val="004D49AA"/>
    <w:rPr>
      <w:rFonts w:asciiTheme="minorHAnsi" w:hAnsiTheme="minorHAnsi"/>
      <w:b/>
      <w:bCs/>
      <w:caps/>
      <w:color w:val="FFFFFF" w:themeColor="background1"/>
      <w:kern w:val="32"/>
      <w:sz w:val="28"/>
      <w:szCs w:val="28"/>
      <w:shd w:val="clear" w:color="auto" w:fill="1F497D" w:themeFill="text2"/>
    </w:rPr>
  </w:style>
  <w:style w:type="numbering" w:customStyle="1" w:styleId="1111111">
    <w:name w:val="1 / 1.1 / 1.1.11"/>
    <w:basedOn w:val="a7"/>
    <w:next w:val="111111"/>
    <w:rsid w:val="00920915"/>
  </w:style>
  <w:style w:type="character" w:customStyle="1" w:styleId="apple-style-span">
    <w:name w:val="apple-style-span"/>
    <w:basedOn w:val="a5"/>
    <w:rsid w:val="006E1F55"/>
  </w:style>
  <w:style w:type="paragraph" w:customStyle="1" w:styleId="G">
    <w:name w:val="G_Маркированый список"/>
    <w:basedOn w:val="a3"/>
    <w:link w:val="G0"/>
    <w:qFormat/>
    <w:rsid w:val="003C3294"/>
    <w:pPr>
      <w:numPr>
        <w:numId w:val="10"/>
      </w:numPr>
      <w:tabs>
        <w:tab w:val="left" w:pos="993"/>
      </w:tabs>
      <w:spacing w:before="80" w:after="60"/>
      <w:jc w:val="both"/>
    </w:pPr>
    <w:rPr>
      <w:rFonts w:ascii="Calibri" w:hAnsi="Calibri"/>
      <w:lang w:eastAsia="en-US" w:bidi="en-US"/>
    </w:rPr>
  </w:style>
  <w:style w:type="character" w:customStyle="1" w:styleId="G0">
    <w:name w:val="G_Маркированый список Знак"/>
    <w:link w:val="G"/>
    <w:rsid w:val="003C3294"/>
    <w:rPr>
      <w:rFonts w:ascii="Calibri" w:hAnsi="Calibri"/>
      <w:sz w:val="24"/>
      <w:szCs w:val="24"/>
      <w:lang w:eastAsia="en-US" w:bidi="en-US"/>
    </w:rPr>
  </w:style>
  <w:style w:type="paragraph" w:customStyle="1" w:styleId="G1">
    <w:name w:val="G_Обычный текст"/>
    <w:basedOn w:val="a4"/>
    <w:link w:val="G2"/>
    <w:qFormat/>
    <w:rsid w:val="002860CA"/>
    <w:rPr>
      <w:rFonts w:ascii="Calibri" w:hAnsi="Calibri"/>
      <w:lang w:eastAsia="ar-SA" w:bidi="en-US"/>
    </w:rPr>
  </w:style>
  <w:style w:type="character" w:customStyle="1" w:styleId="G2">
    <w:name w:val="G_Обычный текст Знак"/>
    <w:link w:val="G1"/>
    <w:rsid w:val="002860CA"/>
    <w:rPr>
      <w:rFonts w:ascii="Calibri" w:hAnsi="Calibri"/>
      <w:sz w:val="24"/>
      <w:szCs w:val="24"/>
      <w:lang w:eastAsia="ar-SA" w:bidi="en-US"/>
    </w:rPr>
  </w:style>
  <w:style w:type="paragraph" w:customStyle="1" w:styleId="G3">
    <w:name w:val="G_Подзаголовк"/>
    <w:basedOn w:val="G1"/>
    <w:qFormat/>
    <w:rsid w:val="006E1F55"/>
    <w:pPr>
      <w:jc w:val="center"/>
    </w:pPr>
    <w:rPr>
      <w:b/>
    </w:rPr>
  </w:style>
  <w:style w:type="paragraph" w:customStyle="1" w:styleId="G4">
    <w:name w:val="G_Текст в таблице"/>
    <w:basedOn w:val="G1"/>
    <w:link w:val="G5"/>
    <w:qFormat/>
    <w:rsid w:val="000D26FE"/>
    <w:pPr>
      <w:ind w:firstLine="0"/>
      <w:jc w:val="center"/>
    </w:pPr>
    <w:rPr>
      <w:lang w:eastAsia="ru-RU" w:bidi="ar-SA"/>
    </w:rPr>
  </w:style>
  <w:style w:type="character" w:customStyle="1" w:styleId="G5">
    <w:name w:val="G_Текст в таблице Знак"/>
    <w:basedOn w:val="G2"/>
    <w:link w:val="G4"/>
    <w:rsid w:val="000D26FE"/>
    <w:rPr>
      <w:rFonts w:ascii="Calibri" w:hAnsi="Calibri"/>
      <w:sz w:val="24"/>
      <w:szCs w:val="24"/>
      <w:lang w:eastAsia="ar-SA" w:bidi="en-US"/>
    </w:rPr>
  </w:style>
  <w:style w:type="paragraph" w:customStyle="1" w:styleId="OTCHET00">
    <w:name w:val="OTCHET_00"/>
    <w:basedOn w:val="2c"/>
    <w:rsid w:val="00107C33"/>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7">
    <w:name w:val="Гипертекстовая ссылка"/>
    <w:basedOn w:val="a5"/>
    <w:uiPriority w:val="99"/>
    <w:rsid w:val="00723E3B"/>
    <w:rPr>
      <w:rFonts w:cs="Times New Roman"/>
      <w:b w:val="0"/>
      <w:color w:val="106BBE"/>
    </w:rPr>
  </w:style>
  <w:style w:type="character" w:customStyle="1" w:styleId="2f7">
    <w:name w:val="Основной текст (2)_"/>
    <w:basedOn w:val="a5"/>
    <w:link w:val="2f8"/>
    <w:uiPriority w:val="99"/>
    <w:rsid w:val="009E16E1"/>
    <w:rPr>
      <w:sz w:val="28"/>
      <w:szCs w:val="28"/>
      <w:shd w:val="clear" w:color="auto" w:fill="FFFFFF"/>
    </w:rPr>
  </w:style>
  <w:style w:type="paragraph" w:customStyle="1" w:styleId="2f8">
    <w:name w:val="Основной текст (2)"/>
    <w:basedOn w:val="a3"/>
    <w:link w:val="2f7"/>
    <w:uiPriority w:val="99"/>
    <w:rsid w:val="009E16E1"/>
    <w:pPr>
      <w:widowControl w:val="0"/>
      <w:shd w:val="clear" w:color="auto" w:fill="FFFFFF"/>
      <w:spacing w:line="320" w:lineRule="exact"/>
      <w:jc w:val="both"/>
    </w:pPr>
    <w:rPr>
      <w:sz w:val="28"/>
      <w:szCs w:val="28"/>
    </w:rPr>
  </w:style>
  <w:style w:type="character" w:customStyle="1" w:styleId="1b">
    <w:name w:val="Основной текст Знак1"/>
    <w:uiPriority w:val="99"/>
    <w:locked/>
    <w:rsid w:val="00737E25"/>
    <w:rPr>
      <w:rFonts w:ascii="Times New Roman" w:hAnsi="Times New Roman" w:cs="Times New Roman" w:hint="default"/>
      <w:sz w:val="27"/>
      <w:szCs w:val="27"/>
      <w:shd w:val="clear" w:color="auto" w:fill="FFFFFF"/>
    </w:rPr>
  </w:style>
  <w:style w:type="character" w:customStyle="1" w:styleId="40">
    <w:name w:val="Заголовок 4 Знак"/>
    <w:aliases w:val="Заголовок 4ТАБЛИЦ Знак"/>
    <w:basedOn w:val="a5"/>
    <w:link w:val="4"/>
    <w:uiPriority w:val="9"/>
    <w:rsid w:val="00566D70"/>
    <w:rPr>
      <w:rFonts w:asciiTheme="minorHAnsi" w:hAnsiTheme="minorHAnsi"/>
      <w:b/>
      <w:bCs/>
      <w:color w:val="FFFFFF" w:themeColor="background1"/>
      <w:sz w:val="24"/>
      <w:szCs w:val="24"/>
      <w:shd w:val="clear" w:color="auto" w:fill="95B3D7" w:themeFill="accent1" w:themeFillTint="99"/>
    </w:rPr>
  </w:style>
  <w:style w:type="character" w:customStyle="1" w:styleId="50">
    <w:name w:val="Заголовок 5 Знак"/>
    <w:aliases w:val="Заголовок 5№Таблицы Знак,Заголовок№ТАблиц Знак"/>
    <w:basedOn w:val="a5"/>
    <w:link w:val="5"/>
    <w:uiPriority w:val="9"/>
    <w:rsid w:val="00566D70"/>
    <w:rPr>
      <w:b/>
      <w:bCs/>
      <w:iCs/>
      <w:sz w:val="22"/>
      <w:szCs w:val="22"/>
    </w:rPr>
  </w:style>
  <w:style w:type="character" w:customStyle="1" w:styleId="60">
    <w:name w:val="Заголовок 6 Знак"/>
    <w:basedOn w:val="a5"/>
    <w:link w:val="6"/>
    <w:uiPriority w:val="9"/>
    <w:rsid w:val="00566D70"/>
    <w:rPr>
      <w:b/>
      <w:bCs/>
      <w:sz w:val="22"/>
      <w:szCs w:val="22"/>
    </w:rPr>
  </w:style>
  <w:style w:type="character" w:customStyle="1" w:styleId="70">
    <w:name w:val="Заголовок 7 Знак"/>
    <w:aliases w:val="Заголовок x.x Знак"/>
    <w:basedOn w:val="a5"/>
    <w:link w:val="7"/>
    <w:uiPriority w:val="9"/>
    <w:rsid w:val="00566D70"/>
    <w:rPr>
      <w:sz w:val="24"/>
      <w:szCs w:val="24"/>
    </w:rPr>
  </w:style>
  <w:style w:type="character" w:customStyle="1" w:styleId="80">
    <w:name w:val="Заголовок 8 Знак"/>
    <w:basedOn w:val="a5"/>
    <w:link w:val="8"/>
    <w:uiPriority w:val="9"/>
    <w:rsid w:val="00566D70"/>
    <w:rPr>
      <w:i/>
      <w:iCs/>
      <w:sz w:val="24"/>
      <w:szCs w:val="24"/>
    </w:rPr>
  </w:style>
  <w:style w:type="character" w:customStyle="1" w:styleId="90">
    <w:name w:val="Заголовок 9 Знак"/>
    <w:basedOn w:val="a5"/>
    <w:link w:val="9"/>
    <w:uiPriority w:val="9"/>
    <w:rsid w:val="00566D70"/>
    <w:rPr>
      <w:rFonts w:ascii="Arial" w:hAnsi="Arial" w:cs="Arial"/>
      <w:sz w:val="22"/>
      <w:szCs w:val="22"/>
    </w:rPr>
  </w:style>
  <w:style w:type="character" w:customStyle="1" w:styleId="ad">
    <w:name w:val="Текст выноски Знак"/>
    <w:aliases w:val=" Знак5 Знак"/>
    <w:basedOn w:val="a5"/>
    <w:link w:val="ac"/>
    <w:rsid w:val="00566D70"/>
    <w:rPr>
      <w:rFonts w:ascii="Tahoma" w:hAnsi="Tahoma" w:cs="Courier New"/>
      <w:sz w:val="16"/>
      <w:szCs w:val="16"/>
    </w:rPr>
  </w:style>
  <w:style w:type="character" w:customStyle="1" w:styleId="af5">
    <w:name w:val="Текст примечания Знак"/>
    <w:basedOn w:val="a5"/>
    <w:link w:val="af4"/>
    <w:semiHidden/>
    <w:rsid w:val="00566D70"/>
  </w:style>
  <w:style w:type="character" w:customStyle="1" w:styleId="af7">
    <w:name w:val="Тема примечания Знак"/>
    <w:basedOn w:val="af5"/>
    <w:link w:val="af6"/>
    <w:semiHidden/>
    <w:rsid w:val="00566D70"/>
    <w:rPr>
      <w:b/>
      <w:bCs/>
    </w:rPr>
  </w:style>
  <w:style w:type="character" w:customStyle="1" w:styleId="af9">
    <w:name w:val="Схема документа Знак"/>
    <w:basedOn w:val="a5"/>
    <w:link w:val="af8"/>
    <w:semiHidden/>
    <w:rsid w:val="00566D70"/>
    <w:rPr>
      <w:rFonts w:ascii="Tahoma" w:hAnsi="Tahoma"/>
      <w:sz w:val="24"/>
      <w:shd w:val="clear" w:color="auto" w:fill="000080"/>
    </w:rPr>
  </w:style>
  <w:style w:type="character" w:customStyle="1" w:styleId="affc">
    <w:name w:val="Абзац списка Знак"/>
    <w:aliases w:val="Варианты ответов Знак,Введение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Нумерация Знак,Bullet List Знак"/>
    <w:link w:val="affb"/>
    <w:uiPriority w:val="34"/>
    <w:locked/>
    <w:rsid w:val="00566D70"/>
    <w:rPr>
      <w:rFonts w:eastAsia="Calibri"/>
      <w:b/>
      <w:sz w:val="24"/>
      <w:szCs w:val="24"/>
    </w:rPr>
  </w:style>
  <w:style w:type="paragraph" w:customStyle="1" w:styleId="affffff8">
    <w:name w:val="Таблицы (моноширинный)"/>
    <w:basedOn w:val="a3"/>
    <w:next w:val="a3"/>
    <w:rsid w:val="00566D70"/>
    <w:pPr>
      <w:widowControl w:val="0"/>
      <w:autoSpaceDE w:val="0"/>
      <w:autoSpaceDN w:val="0"/>
      <w:adjustRightInd w:val="0"/>
      <w:jc w:val="both"/>
    </w:pPr>
    <w:rPr>
      <w:rFonts w:ascii="Courier New" w:hAnsi="Courier New" w:cs="Courier New"/>
      <w:sz w:val="20"/>
      <w:szCs w:val="20"/>
    </w:rPr>
  </w:style>
  <w:style w:type="paragraph" w:customStyle="1" w:styleId="6-5">
    <w:name w:val="6.Табл.-5уровень"/>
    <w:basedOn w:val="a3"/>
    <w:rsid w:val="00566D70"/>
    <w:pPr>
      <w:keepLines/>
      <w:ind w:left="623" w:hanging="113"/>
    </w:pPr>
    <w:rPr>
      <w:sz w:val="16"/>
      <w:szCs w:val="20"/>
    </w:rPr>
  </w:style>
  <w:style w:type="paragraph" w:customStyle="1" w:styleId="6-">
    <w:name w:val="6.Табл.-данные"/>
    <w:basedOn w:val="a3"/>
    <w:qFormat/>
    <w:rsid w:val="00566D70"/>
    <w:pPr>
      <w:keepLines/>
      <w:spacing w:line="264" w:lineRule="auto"/>
      <w:ind w:right="227"/>
      <w:jc w:val="right"/>
    </w:pPr>
    <w:rPr>
      <w:sz w:val="18"/>
      <w:szCs w:val="20"/>
    </w:rPr>
  </w:style>
  <w:style w:type="paragraph" w:customStyle="1" w:styleId="maintext">
    <w:name w:val="maintext"/>
    <w:basedOn w:val="a3"/>
    <w:rsid w:val="00566D70"/>
    <w:pPr>
      <w:ind w:left="480" w:right="480"/>
      <w:jc w:val="both"/>
    </w:pPr>
    <w:rPr>
      <w:color w:val="202020"/>
      <w:sz w:val="22"/>
      <w:szCs w:val="22"/>
    </w:rPr>
  </w:style>
  <w:style w:type="paragraph" w:customStyle="1" w:styleId="ConsNormal">
    <w:name w:val="ConsNormal"/>
    <w:rsid w:val="00566D70"/>
    <w:pPr>
      <w:widowControl w:val="0"/>
      <w:autoSpaceDE w:val="0"/>
      <w:autoSpaceDN w:val="0"/>
      <w:adjustRightInd w:val="0"/>
      <w:ind w:right="19772" w:firstLine="720"/>
    </w:pPr>
    <w:rPr>
      <w:rFonts w:ascii="Arial" w:hAnsi="Arial" w:cs="Arial"/>
      <w:sz w:val="22"/>
      <w:szCs w:val="22"/>
    </w:rPr>
  </w:style>
  <w:style w:type="character" w:customStyle="1" w:styleId="affffff9">
    <w:name w:val="Основной текст + Полужирный"/>
    <w:basedOn w:val="1b"/>
    <w:uiPriority w:val="99"/>
    <w:rsid w:val="00566D70"/>
    <w:rPr>
      <w:rFonts w:ascii="Arial" w:hAnsi="Arial" w:cs="Arial" w:hint="default"/>
      <w:b/>
      <w:bCs/>
      <w:sz w:val="19"/>
      <w:szCs w:val="19"/>
      <w:u w:val="none"/>
      <w:shd w:val="clear" w:color="auto" w:fill="FFFFFF"/>
    </w:rPr>
  </w:style>
  <w:style w:type="character" w:customStyle="1" w:styleId="Exact">
    <w:name w:val="Основной текст Exact"/>
    <w:basedOn w:val="a5"/>
    <w:uiPriority w:val="99"/>
    <w:rsid w:val="00566D70"/>
    <w:rPr>
      <w:rFonts w:ascii="Arial" w:hAnsi="Arial" w:cs="Arial"/>
      <w:spacing w:val="3"/>
      <w:sz w:val="18"/>
      <w:szCs w:val="18"/>
      <w:u w:val="none"/>
    </w:rPr>
  </w:style>
  <w:style w:type="character" w:customStyle="1" w:styleId="2Exact">
    <w:name w:val="Основной текст (2) Exact"/>
    <w:basedOn w:val="a5"/>
    <w:uiPriority w:val="99"/>
    <w:rsid w:val="00566D70"/>
    <w:rPr>
      <w:rFonts w:ascii="Arial" w:hAnsi="Arial" w:cs="Arial"/>
      <w:b/>
      <w:bCs/>
      <w:spacing w:val="3"/>
      <w:sz w:val="18"/>
      <w:szCs w:val="18"/>
      <w:u w:val="none"/>
    </w:rPr>
  </w:style>
  <w:style w:type="character" w:customStyle="1" w:styleId="63">
    <w:name w:val="Основной текст (6)_"/>
    <w:basedOn w:val="a5"/>
    <w:link w:val="610"/>
    <w:uiPriority w:val="99"/>
    <w:rsid w:val="00566D70"/>
    <w:rPr>
      <w:i/>
      <w:iCs/>
      <w:sz w:val="19"/>
      <w:szCs w:val="19"/>
      <w:shd w:val="clear" w:color="auto" w:fill="FFFFFF"/>
    </w:rPr>
  </w:style>
  <w:style w:type="character" w:customStyle="1" w:styleId="6Arial">
    <w:name w:val="Основной текст (6) + Arial"/>
    <w:aliases w:val="Не курсив"/>
    <w:basedOn w:val="63"/>
    <w:uiPriority w:val="99"/>
    <w:rsid w:val="00566D70"/>
    <w:rPr>
      <w:rFonts w:ascii="Arial" w:hAnsi="Arial" w:cs="Arial"/>
      <w:i w:val="0"/>
      <w:iCs w:val="0"/>
      <w:sz w:val="19"/>
      <w:szCs w:val="19"/>
      <w:shd w:val="clear" w:color="auto" w:fill="FFFFFF"/>
    </w:rPr>
  </w:style>
  <w:style w:type="paragraph" w:customStyle="1" w:styleId="610">
    <w:name w:val="Основной текст (6)1"/>
    <w:basedOn w:val="a3"/>
    <w:link w:val="63"/>
    <w:uiPriority w:val="99"/>
    <w:rsid w:val="00566D70"/>
    <w:pPr>
      <w:widowControl w:val="0"/>
      <w:shd w:val="clear" w:color="auto" w:fill="FFFFFF"/>
      <w:spacing w:before="300" w:line="240" w:lineRule="atLeast"/>
    </w:pPr>
    <w:rPr>
      <w:i/>
      <w:iCs/>
      <w:sz w:val="19"/>
      <w:szCs w:val="19"/>
    </w:rPr>
  </w:style>
  <w:style w:type="character" w:customStyle="1" w:styleId="afff0">
    <w:name w:val="Без интервала Знак"/>
    <w:aliases w:val="Основной Знак"/>
    <w:basedOn w:val="a5"/>
    <w:link w:val="afff"/>
    <w:uiPriority w:val="1"/>
    <w:rsid w:val="00D9132D"/>
    <w:rPr>
      <w:rFonts w:ascii="Calibri" w:eastAsia="Calibri" w:hAnsi="Calibri"/>
      <w:sz w:val="22"/>
      <w:szCs w:val="22"/>
      <w:lang w:eastAsia="en-US"/>
    </w:rPr>
  </w:style>
  <w:style w:type="character" w:customStyle="1" w:styleId="aff7">
    <w:name w:val="Обычный (веб) Знак"/>
    <w:aliases w:val="Обычный (Web) Знак"/>
    <w:basedOn w:val="a5"/>
    <w:link w:val="aff6"/>
    <w:uiPriority w:val="99"/>
    <w:rsid w:val="00CE1E67"/>
    <w:rPr>
      <w:rFonts w:ascii="Calibri" w:eastAsia="Calibri" w:hAnsi="Calibri"/>
      <w:bCs/>
      <w:color w:val="000000"/>
      <w:kern w:val="24"/>
      <w:lang w:val="en-US" w:eastAsia="ar-SA" w:bidi="en-US"/>
    </w:rPr>
  </w:style>
  <w:style w:type="paragraph" w:customStyle="1" w:styleId="Default">
    <w:name w:val="Default"/>
    <w:rsid w:val="00CE1E67"/>
    <w:pPr>
      <w:autoSpaceDE w:val="0"/>
      <w:autoSpaceDN w:val="0"/>
      <w:adjustRightInd w:val="0"/>
    </w:pPr>
    <w:rPr>
      <w:rFonts w:ascii="Arial" w:eastAsia="Calibri" w:hAnsi="Arial" w:cs="Arial"/>
      <w:color w:val="000000"/>
      <w:sz w:val="24"/>
      <w:szCs w:val="24"/>
      <w:lang w:eastAsia="en-US"/>
    </w:rPr>
  </w:style>
  <w:style w:type="paragraph" w:customStyle="1" w:styleId="310">
    <w:name w:val="заголовок 31"/>
    <w:basedOn w:val="a3"/>
    <w:next w:val="a3"/>
    <w:rsid w:val="00091183"/>
    <w:pPr>
      <w:keepNext/>
      <w:tabs>
        <w:tab w:val="num" w:pos="0"/>
        <w:tab w:val="num" w:pos="720"/>
        <w:tab w:val="left" w:pos="993"/>
      </w:tabs>
      <w:ind w:left="720" w:hanging="720"/>
      <w:jc w:val="center"/>
    </w:pPr>
    <w:rPr>
      <w:b/>
      <w:sz w:val="28"/>
      <w:szCs w:val="20"/>
    </w:rPr>
  </w:style>
  <w:style w:type="character" w:customStyle="1" w:styleId="ConsPlusNormal0">
    <w:name w:val="ConsPlusNormal Знак"/>
    <w:link w:val="ConsPlusNormal"/>
    <w:locked/>
    <w:rsid w:val="00F0165A"/>
    <w:rPr>
      <w:rFonts w:ascii="Arial" w:hAnsi="Arial" w:cs="Arial"/>
    </w:rPr>
  </w:style>
  <w:style w:type="character" w:customStyle="1" w:styleId="affffffa">
    <w:name w:val="Основной текст_"/>
    <w:basedOn w:val="a5"/>
    <w:link w:val="1c"/>
    <w:rsid w:val="001F44ED"/>
    <w:rPr>
      <w:sz w:val="26"/>
      <w:szCs w:val="26"/>
      <w:shd w:val="clear" w:color="auto" w:fill="FFFFFF"/>
    </w:rPr>
  </w:style>
  <w:style w:type="paragraph" w:customStyle="1" w:styleId="1c">
    <w:name w:val="Основной текст1"/>
    <w:basedOn w:val="a3"/>
    <w:link w:val="affffffa"/>
    <w:rsid w:val="001F44ED"/>
    <w:pPr>
      <w:widowControl w:val="0"/>
      <w:shd w:val="clear" w:color="auto" w:fill="FFFFFF"/>
      <w:spacing w:after="240" w:line="302" w:lineRule="exact"/>
    </w:pPr>
    <w:rPr>
      <w:sz w:val="26"/>
      <w:szCs w:val="26"/>
    </w:rPr>
  </w:style>
  <w:style w:type="character" w:customStyle="1" w:styleId="Bodytext">
    <w:name w:val="Body text_"/>
    <w:basedOn w:val="a5"/>
    <w:link w:val="2f9"/>
    <w:rsid w:val="00AB2909"/>
    <w:rPr>
      <w:shd w:val="clear" w:color="auto" w:fill="FFFFFF"/>
    </w:rPr>
  </w:style>
  <w:style w:type="character" w:customStyle="1" w:styleId="Bodytext7">
    <w:name w:val="Body text (7)_"/>
    <w:basedOn w:val="a5"/>
    <w:link w:val="Bodytext70"/>
    <w:rsid w:val="00AB2909"/>
    <w:rPr>
      <w:b/>
      <w:bCs/>
      <w:sz w:val="23"/>
      <w:szCs w:val="23"/>
      <w:shd w:val="clear" w:color="auto" w:fill="FFFFFF"/>
    </w:rPr>
  </w:style>
  <w:style w:type="paragraph" w:customStyle="1" w:styleId="2f9">
    <w:name w:val="Основной текст2"/>
    <w:basedOn w:val="a3"/>
    <w:link w:val="Bodytext"/>
    <w:rsid w:val="00AB2909"/>
    <w:pPr>
      <w:widowControl w:val="0"/>
      <w:shd w:val="clear" w:color="auto" w:fill="FFFFFF"/>
      <w:spacing w:before="540" w:line="0" w:lineRule="atLeast"/>
    </w:pPr>
    <w:rPr>
      <w:sz w:val="20"/>
      <w:szCs w:val="20"/>
    </w:rPr>
  </w:style>
  <w:style w:type="paragraph" w:customStyle="1" w:styleId="Bodytext70">
    <w:name w:val="Body text (7)"/>
    <w:basedOn w:val="a3"/>
    <w:link w:val="Bodytext7"/>
    <w:rsid w:val="00AB2909"/>
    <w:pPr>
      <w:widowControl w:val="0"/>
      <w:shd w:val="clear" w:color="auto" w:fill="FFFFFF"/>
      <w:spacing w:after="60" w:line="0" w:lineRule="atLeast"/>
      <w:jc w:val="both"/>
    </w:pPr>
    <w:rPr>
      <w:b/>
      <w:bCs/>
      <w:sz w:val="23"/>
      <w:szCs w:val="23"/>
    </w:rPr>
  </w:style>
  <w:style w:type="paragraph" w:customStyle="1" w:styleId="-S">
    <w:name w:val="- S_Маркированный"/>
    <w:basedOn w:val="a3"/>
    <w:qFormat/>
    <w:rsid w:val="00CD490D"/>
    <w:pPr>
      <w:numPr>
        <w:numId w:val="11"/>
      </w:numPr>
      <w:tabs>
        <w:tab w:val="left" w:pos="1072"/>
      </w:tabs>
      <w:suppressAutoHyphens/>
      <w:spacing w:before="60" w:after="60"/>
      <w:jc w:val="both"/>
    </w:pPr>
    <w:rPr>
      <w:rFonts w:asciiTheme="minorHAnsi" w:hAnsiTheme="minorHAnsi"/>
      <w:lang w:eastAsia="ar-SA"/>
    </w:rPr>
  </w:style>
  <w:style w:type="paragraph" w:customStyle="1" w:styleId="ConsPlusTitle">
    <w:name w:val="ConsPlusTitle"/>
    <w:rsid w:val="006529AF"/>
    <w:pPr>
      <w:widowControl w:val="0"/>
      <w:autoSpaceDE w:val="0"/>
      <w:autoSpaceDN w:val="0"/>
    </w:pPr>
    <w:rPr>
      <w:rFonts w:ascii="Calibri" w:hAnsi="Calibri" w:cs="Calibri"/>
      <w:b/>
      <w:sz w:val="22"/>
    </w:rPr>
  </w:style>
  <w:style w:type="character" w:customStyle="1" w:styleId="WW8Num4z1">
    <w:name w:val="WW8Num4z1"/>
    <w:rsid w:val="006529AF"/>
    <w:rPr>
      <w:rFonts w:ascii="Courier New" w:hAnsi="Courier New" w:cs="Courier New"/>
    </w:rPr>
  </w:style>
  <w:style w:type="paragraph" w:customStyle="1" w:styleId="style1">
    <w:name w:val="style1"/>
    <w:basedOn w:val="a3"/>
    <w:rsid w:val="004E1EF0"/>
    <w:pPr>
      <w:suppressAutoHyphens/>
      <w:spacing w:before="280" w:after="280"/>
    </w:pPr>
    <w:rPr>
      <w:color w:val="000000"/>
      <w:sz w:val="28"/>
      <w:szCs w:val="28"/>
      <w:lang w:eastAsia="ar-SA"/>
    </w:rPr>
  </w:style>
  <w:style w:type="paragraph" w:customStyle="1" w:styleId="xl65">
    <w:name w:val="xl65"/>
    <w:basedOn w:val="a3"/>
    <w:rsid w:val="00321396"/>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e"/>
    <w:locked/>
    <w:rsid w:val="00120953"/>
    <w:rPr>
      <w:rFonts w:asciiTheme="minorHAnsi" w:hAnsiTheme="minorHAnsi"/>
      <w:b/>
      <w:bCs/>
      <w:sz w:val="24"/>
    </w:rPr>
  </w:style>
  <w:style w:type="paragraph" w:customStyle="1" w:styleId="xl90">
    <w:name w:val="xl90"/>
    <w:basedOn w:val="a3"/>
    <w:uiPriority w:val="99"/>
    <w:rsid w:val="006A5301"/>
    <w:pPr>
      <w:tabs>
        <w:tab w:val="left" w:pos="708"/>
      </w:tabs>
      <w:spacing w:before="100" w:beforeAutospacing="1" w:after="100" w:afterAutospacing="1"/>
      <w:jc w:val="center"/>
    </w:pPr>
    <w:rPr>
      <w:sz w:val="20"/>
      <w:szCs w:val="20"/>
    </w:rPr>
  </w:style>
  <w:style w:type="paragraph" w:customStyle="1" w:styleId="Style9">
    <w:name w:val="Style9"/>
    <w:basedOn w:val="a3"/>
    <w:uiPriority w:val="99"/>
    <w:rsid w:val="00661E9A"/>
    <w:pPr>
      <w:widowControl w:val="0"/>
      <w:tabs>
        <w:tab w:val="left" w:pos="708"/>
      </w:tabs>
      <w:autoSpaceDE w:val="0"/>
      <w:autoSpaceDN w:val="0"/>
      <w:adjustRightInd w:val="0"/>
      <w:spacing w:line="336" w:lineRule="exact"/>
      <w:jc w:val="center"/>
    </w:pPr>
    <w:rPr>
      <w:rFonts w:ascii="Cambria" w:hAnsi="Cambria"/>
    </w:rPr>
  </w:style>
  <w:style w:type="paragraph" w:customStyle="1" w:styleId="affffffb">
    <w:name w:val="Текст записки"/>
    <w:basedOn w:val="a3"/>
    <w:qFormat/>
    <w:rsid w:val="00062C3F"/>
    <w:pPr>
      <w:autoSpaceDE w:val="0"/>
      <w:autoSpaceDN w:val="0"/>
      <w:adjustRightInd w:val="0"/>
      <w:spacing w:after="120" w:line="276" w:lineRule="auto"/>
      <w:ind w:firstLine="567"/>
      <w:jc w:val="both"/>
    </w:pPr>
    <w:rPr>
      <w:rFonts w:eastAsia="Calibri"/>
      <w:szCs w:val="28"/>
      <w:lang w:eastAsia="en-US"/>
    </w:rPr>
  </w:style>
  <w:style w:type="paragraph" w:customStyle="1" w:styleId="3f0">
    <w:name w:val="Без интервала3"/>
    <w:rsid w:val="00D61650"/>
    <w:pPr>
      <w:suppressAutoHyphens/>
    </w:pPr>
    <w:rPr>
      <w:rFonts w:ascii="Calibri" w:eastAsia="Calibri" w:hAnsi="Calibri"/>
      <w:sz w:val="22"/>
      <w:szCs w:val="22"/>
      <w:lang w:eastAsia="ar-SA"/>
    </w:rPr>
  </w:style>
  <w:style w:type="paragraph" w:customStyle="1" w:styleId="affffffc">
    <w:name w:val="Для таблицы"/>
    <w:basedOn w:val="a3"/>
    <w:next w:val="a3"/>
    <w:uiPriority w:val="99"/>
    <w:rsid w:val="00DF07DD"/>
    <w:pPr>
      <w:jc w:val="center"/>
    </w:pPr>
    <w:rPr>
      <w:rFonts w:eastAsia="Calibri"/>
      <w:sz w:val="20"/>
      <w:szCs w:val="22"/>
      <w:lang w:eastAsia="en-US"/>
    </w:rPr>
  </w:style>
  <w:style w:type="paragraph" w:customStyle="1" w:styleId="100">
    <w:name w:val="Табличный_центр_10"/>
    <w:basedOn w:val="a3"/>
    <w:qFormat/>
    <w:rsid w:val="00371B07"/>
    <w:pPr>
      <w:jc w:val="center"/>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a4">
    <w:name w:val="1ai"/>
    <w:pPr>
      <w:numPr>
        <w:numId w:val="8"/>
      </w:numPr>
    </w:pPr>
  </w:style>
  <w:style w:type="numbering" w:customStyle="1" w:styleId="a8">
    <w:name w:val="11111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1063">
      <w:bodyDiv w:val="1"/>
      <w:marLeft w:val="0"/>
      <w:marRight w:val="0"/>
      <w:marTop w:val="0"/>
      <w:marBottom w:val="0"/>
      <w:divBdr>
        <w:top w:val="none" w:sz="0" w:space="0" w:color="auto"/>
        <w:left w:val="none" w:sz="0" w:space="0" w:color="auto"/>
        <w:bottom w:val="none" w:sz="0" w:space="0" w:color="auto"/>
        <w:right w:val="none" w:sz="0" w:space="0" w:color="auto"/>
      </w:divBdr>
    </w:div>
    <w:div w:id="70666095">
      <w:bodyDiv w:val="1"/>
      <w:marLeft w:val="0"/>
      <w:marRight w:val="0"/>
      <w:marTop w:val="0"/>
      <w:marBottom w:val="0"/>
      <w:divBdr>
        <w:top w:val="none" w:sz="0" w:space="0" w:color="auto"/>
        <w:left w:val="none" w:sz="0" w:space="0" w:color="auto"/>
        <w:bottom w:val="none" w:sz="0" w:space="0" w:color="auto"/>
        <w:right w:val="none" w:sz="0" w:space="0" w:color="auto"/>
      </w:divBdr>
    </w:div>
    <w:div w:id="90055341">
      <w:bodyDiv w:val="1"/>
      <w:marLeft w:val="0"/>
      <w:marRight w:val="0"/>
      <w:marTop w:val="0"/>
      <w:marBottom w:val="0"/>
      <w:divBdr>
        <w:top w:val="none" w:sz="0" w:space="0" w:color="auto"/>
        <w:left w:val="none" w:sz="0" w:space="0" w:color="auto"/>
        <w:bottom w:val="none" w:sz="0" w:space="0" w:color="auto"/>
        <w:right w:val="none" w:sz="0" w:space="0" w:color="auto"/>
      </w:divBdr>
    </w:div>
    <w:div w:id="101002845">
      <w:bodyDiv w:val="1"/>
      <w:marLeft w:val="0"/>
      <w:marRight w:val="0"/>
      <w:marTop w:val="0"/>
      <w:marBottom w:val="0"/>
      <w:divBdr>
        <w:top w:val="none" w:sz="0" w:space="0" w:color="auto"/>
        <w:left w:val="none" w:sz="0" w:space="0" w:color="auto"/>
        <w:bottom w:val="none" w:sz="0" w:space="0" w:color="auto"/>
        <w:right w:val="none" w:sz="0" w:space="0" w:color="auto"/>
      </w:divBdr>
    </w:div>
    <w:div w:id="122432221">
      <w:bodyDiv w:val="1"/>
      <w:marLeft w:val="0"/>
      <w:marRight w:val="0"/>
      <w:marTop w:val="0"/>
      <w:marBottom w:val="0"/>
      <w:divBdr>
        <w:top w:val="none" w:sz="0" w:space="0" w:color="auto"/>
        <w:left w:val="none" w:sz="0" w:space="0" w:color="auto"/>
        <w:bottom w:val="none" w:sz="0" w:space="0" w:color="auto"/>
        <w:right w:val="none" w:sz="0" w:space="0" w:color="auto"/>
      </w:divBdr>
    </w:div>
    <w:div w:id="157313894">
      <w:bodyDiv w:val="1"/>
      <w:marLeft w:val="0"/>
      <w:marRight w:val="0"/>
      <w:marTop w:val="0"/>
      <w:marBottom w:val="0"/>
      <w:divBdr>
        <w:top w:val="none" w:sz="0" w:space="0" w:color="auto"/>
        <w:left w:val="none" w:sz="0" w:space="0" w:color="auto"/>
        <w:bottom w:val="none" w:sz="0" w:space="0" w:color="auto"/>
        <w:right w:val="none" w:sz="0" w:space="0" w:color="auto"/>
      </w:divBdr>
    </w:div>
    <w:div w:id="175773633">
      <w:bodyDiv w:val="1"/>
      <w:marLeft w:val="0"/>
      <w:marRight w:val="0"/>
      <w:marTop w:val="0"/>
      <w:marBottom w:val="0"/>
      <w:divBdr>
        <w:top w:val="none" w:sz="0" w:space="0" w:color="auto"/>
        <w:left w:val="none" w:sz="0" w:space="0" w:color="auto"/>
        <w:bottom w:val="none" w:sz="0" w:space="0" w:color="auto"/>
        <w:right w:val="none" w:sz="0" w:space="0" w:color="auto"/>
      </w:divBdr>
    </w:div>
    <w:div w:id="177622987">
      <w:bodyDiv w:val="1"/>
      <w:marLeft w:val="0"/>
      <w:marRight w:val="0"/>
      <w:marTop w:val="0"/>
      <w:marBottom w:val="0"/>
      <w:divBdr>
        <w:top w:val="none" w:sz="0" w:space="0" w:color="auto"/>
        <w:left w:val="none" w:sz="0" w:space="0" w:color="auto"/>
        <w:bottom w:val="none" w:sz="0" w:space="0" w:color="auto"/>
        <w:right w:val="none" w:sz="0" w:space="0" w:color="auto"/>
      </w:divBdr>
    </w:div>
    <w:div w:id="203173492">
      <w:bodyDiv w:val="1"/>
      <w:marLeft w:val="0"/>
      <w:marRight w:val="0"/>
      <w:marTop w:val="0"/>
      <w:marBottom w:val="0"/>
      <w:divBdr>
        <w:top w:val="none" w:sz="0" w:space="0" w:color="auto"/>
        <w:left w:val="none" w:sz="0" w:space="0" w:color="auto"/>
        <w:bottom w:val="none" w:sz="0" w:space="0" w:color="auto"/>
        <w:right w:val="none" w:sz="0" w:space="0" w:color="auto"/>
      </w:divBdr>
    </w:div>
    <w:div w:id="218899813">
      <w:bodyDiv w:val="1"/>
      <w:marLeft w:val="0"/>
      <w:marRight w:val="0"/>
      <w:marTop w:val="0"/>
      <w:marBottom w:val="0"/>
      <w:divBdr>
        <w:top w:val="none" w:sz="0" w:space="0" w:color="auto"/>
        <w:left w:val="none" w:sz="0" w:space="0" w:color="auto"/>
        <w:bottom w:val="none" w:sz="0" w:space="0" w:color="auto"/>
        <w:right w:val="none" w:sz="0" w:space="0" w:color="auto"/>
      </w:divBdr>
      <w:divsChild>
        <w:div w:id="694963370">
          <w:marLeft w:val="-30"/>
          <w:marRight w:val="0"/>
          <w:marTop w:val="0"/>
          <w:marBottom w:val="0"/>
          <w:divBdr>
            <w:top w:val="none" w:sz="0" w:space="0" w:color="auto"/>
            <w:left w:val="none" w:sz="0" w:space="0" w:color="auto"/>
            <w:bottom w:val="none" w:sz="0" w:space="0" w:color="auto"/>
            <w:right w:val="none" w:sz="0" w:space="0" w:color="auto"/>
          </w:divBdr>
          <w:divsChild>
            <w:div w:id="2047365036">
              <w:marLeft w:val="40"/>
              <w:marRight w:val="0"/>
              <w:marTop w:val="0"/>
              <w:marBottom w:val="0"/>
              <w:divBdr>
                <w:top w:val="none" w:sz="0" w:space="0" w:color="auto"/>
                <w:left w:val="none" w:sz="0" w:space="0" w:color="auto"/>
                <w:bottom w:val="none" w:sz="0" w:space="0" w:color="auto"/>
                <w:right w:val="none" w:sz="0" w:space="0" w:color="auto"/>
              </w:divBdr>
            </w:div>
          </w:divsChild>
        </w:div>
        <w:div w:id="1340545339">
          <w:marLeft w:val="-30"/>
          <w:marRight w:val="0"/>
          <w:marTop w:val="0"/>
          <w:marBottom w:val="0"/>
          <w:divBdr>
            <w:top w:val="none" w:sz="0" w:space="0" w:color="auto"/>
            <w:left w:val="none" w:sz="0" w:space="0" w:color="auto"/>
            <w:bottom w:val="none" w:sz="0" w:space="0" w:color="auto"/>
            <w:right w:val="none" w:sz="0" w:space="0" w:color="auto"/>
          </w:divBdr>
          <w:divsChild>
            <w:div w:id="482812575">
              <w:marLeft w:val="40"/>
              <w:marRight w:val="0"/>
              <w:marTop w:val="0"/>
              <w:marBottom w:val="0"/>
              <w:divBdr>
                <w:top w:val="none" w:sz="0" w:space="0" w:color="auto"/>
                <w:left w:val="none" w:sz="0" w:space="0" w:color="auto"/>
                <w:bottom w:val="none" w:sz="0" w:space="0" w:color="auto"/>
                <w:right w:val="none" w:sz="0" w:space="0" w:color="auto"/>
              </w:divBdr>
            </w:div>
            <w:div w:id="1072435062">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224995364">
      <w:bodyDiv w:val="1"/>
      <w:marLeft w:val="0"/>
      <w:marRight w:val="0"/>
      <w:marTop w:val="0"/>
      <w:marBottom w:val="0"/>
      <w:divBdr>
        <w:top w:val="none" w:sz="0" w:space="0" w:color="auto"/>
        <w:left w:val="none" w:sz="0" w:space="0" w:color="auto"/>
        <w:bottom w:val="none" w:sz="0" w:space="0" w:color="auto"/>
        <w:right w:val="none" w:sz="0" w:space="0" w:color="auto"/>
      </w:divBdr>
    </w:div>
    <w:div w:id="261304705">
      <w:bodyDiv w:val="1"/>
      <w:marLeft w:val="0"/>
      <w:marRight w:val="0"/>
      <w:marTop w:val="0"/>
      <w:marBottom w:val="0"/>
      <w:divBdr>
        <w:top w:val="none" w:sz="0" w:space="0" w:color="auto"/>
        <w:left w:val="none" w:sz="0" w:space="0" w:color="auto"/>
        <w:bottom w:val="none" w:sz="0" w:space="0" w:color="auto"/>
        <w:right w:val="none" w:sz="0" w:space="0" w:color="auto"/>
      </w:divBdr>
    </w:div>
    <w:div w:id="320694642">
      <w:bodyDiv w:val="1"/>
      <w:marLeft w:val="0"/>
      <w:marRight w:val="0"/>
      <w:marTop w:val="0"/>
      <w:marBottom w:val="0"/>
      <w:divBdr>
        <w:top w:val="none" w:sz="0" w:space="0" w:color="auto"/>
        <w:left w:val="none" w:sz="0" w:space="0" w:color="auto"/>
        <w:bottom w:val="none" w:sz="0" w:space="0" w:color="auto"/>
        <w:right w:val="none" w:sz="0" w:space="0" w:color="auto"/>
      </w:divBdr>
    </w:div>
    <w:div w:id="331376117">
      <w:bodyDiv w:val="1"/>
      <w:marLeft w:val="0"/>
      <w:marRight w:val="0"/>
      <w:marTop w:val="0"/>
      <w:marBottom w:val="0"/>
      <w:divBdr>
        <w:top w:val="none" w:sz="0" w:space="0" w:color="auto"/>
        <w:left w:val="none" w:sz="0" w:space="0" w:color="auto"/>
        <w:bottom w:val="none" w:sz="0" w:space="0" w:color="auto"/>
        <w:right w:val="none" w:sz="0" w:space="0" w:color="auto"/>
      </w:divBdr>
    </w:div>
    <w:div w:id="355543657">
      <w:bodyDiv w:val="1"/>
      <w:marLeft w:val="0"/>
      <w:marRight w:val="0"/>
      <w:marTop w:val="0"/>
      <w:marBottom w:val="0"/>
      <w:divBdr>
        <w:top w:val="none" w:sz="0" w:space="0" w:color="auto"/>
        <w:left w:val="none" w:sz="0" w:space="0" w:color="auto"/>
        <w:bottom w:val="none" w:sz="0" w:space="0" w:color="auto"/>
        <w:right w:val="none" w:sz="0" w:space="0" w:color="auto"/>
      </w:divBdr>
    </w:div>
    <w:div w:id="370158342">
      <w:bodyDiv w:val="1"/>
      <w:marLeft w:val="0"/>
      <w:marRight w:val="0"/>
      <w:marTop w:val="0"/>
      <w:marBottom w:val="0"/>
      <w:divBdr>
        <w:top w:val="none" w:sz="0" w:space="0" w:color="auto"/>
        <w:left w:val="none" w:sz="0" w:space="0" w:color="auto"/>
        <w:bottom w:val="none" w:sz="0" w:space="0" w:color="auto"/>
        <w:right w:val="none" w:sz="0" w:space="0" w:color="auto"/>
      </w:divBdr>
    </w:div>
    <w:div w:id="384448632">
      <w:bodyDiv w:val="1"/>
      <w:marLeft w:val="0"/>
      <w:marRight w:val="0"/>
      <w:marTop w:val="0"/>
      <w:marBottom w:val="0"/>
      <w:divBdr>
        <w:top w:val="none" w:sz="0" w:space="0" w:color="auto"/>
        <w:left w:val="none" w:sz="0" w:space="0" w:color="auto"/>
        <w:bottom w:val="none" w:sz="0" w:space="0" w:color="auto"/>
        <w:right w:val="none" w:sz="0" w:space="0" w:color="auto"/>
      </w:divBdr>
    </w:div>
    <w:div w:id="393895902">
      <w:bodyDiv w:val="1"/>
      <w:marLeft w:val="0"/>
      <w:marRight w:val="0"/>
      <w:marTop w:val="0"/>
      <w:marBottom w:val="0"/>
      <w:divBdr>
        <w:top w:val="none" w:sz="0" w:space="0" w:color="auto"/>
        <w:left w:val="none" w:sz="0" w:space="0" w:color="auto"/>
        <w:bottom w:val="none" w:sz="0" w:space="0" w:color="auto"/>
        <w:right w:val="none" w:sz="0" w:space="0" w:color="auto"/>
      </w:divBdr>
    </w:div>
    <w:div w:id="399064982">
      <w:bodyDiv w:val="1"/>
      <w:marLeft w:val="0"/>
      <w:marRight w:val="0"/>
      <w:marTop w:val="0"/>
      <w:marBottom w:val="0"/>
      <w:divBdr>
        <w:top w:val="none" w:sz="0" w:space="0" w:color="auto"/>
        <w:left w:val="none" w:sz="0" w:space="0" w:color="auto"/>
        <w:bottom w:val="none" w:sz="0" w:space="0" w:color="auto"/>
        <w:right w:val="none" w:sz="0" w:space="0" w:color="auto"/>
      </w:divBdr>
    </w:div>
    <w:div w:id="402484290">
      <w:bodyDiv w:val="1"/>
      <w:marLeft w:val="0"/>
      <w:marRight w:val="0"/>
      <w:marTop w:val="0"/>
      <w:marBottom w:val="0"/>
      <w:divBdr>
        <w:top w:val="none" w:sz="0" w:space="0" w:color="auto"/>
        <w:left w:val="none" w:sz="0" w:space="0" w:color="auto"/>
        <w:bottom w:val="none" w:sz="0" w:space="0" w:color="auto"/>
        <w:right w:val="none" w:sz="0" w:space="0" w:color="auto"/>
      </w:divBdr>
    </w:div>
    <w:div w:id="411589094">
      <w:bodyDiv w:val="1"/>
      <w:marLeft w:val="0"/>
      <w:marRight w:val="0"/>
      <w:marTop w:val="0"/>
      <w:marBottom w:val="0"/>
      <w:divBdr>
        <w:top w:val="none" w:sz="0" w:space="0" w:color="auto"/>
        <w:left w:val="none" w:sz="0" w:space="0" w:color="auto"/>
        <w:bottom w:val="none" w:sz="0" w:space="0" w:color="auto"/>
        <w:right w:val="none" w:sz="0" w:space="0" w:color="auto"/>
      </w:divBdr>
    </w:div>
    <w:div w:id="420176736">
      <w:bodyDiv w:val="1"/>
      <w:marLeft w:val="0"/>
      <w:marRight w:val="0"/>
      <w:marTop w:val="0"/>
      <w:marBottom w:val="0"/>
      <w:divBdr>
        <w:top w:val="none" w:sz="0" w:space="0" w:color="auto"/>
        <w:left w:val="none" w:sz="0" w:space="0" w:color="auto"/>
        <w:bottom w:val="none" w:sz="0" w:space="0" w:color="auto"/>
        <w:right w:val="none" w:sz="0" w:space="0" w:color="auto"/>
      </w:divBdr>
    </w:div>
    <w:div w:id="436368045">
      <w:bodyDiv w:val="1"/>
      <w:marLeft w:val="0"/>
      <w:marRight w:val="0"/>
      <w:marTop w:val="0"/>
      <w:marBottom w:val="0"/>
      <w:divBdr>
        <w:top w:val="none" w:sz="0" w:space="0" w:color="auto"/>
        <w:left w:val="none" w:sz="0" w:space="0" w:color="auto"/>
        <w:bottom w:val="none" w:sz="0" w:space="0" w:color="auto"/>
        <w:right w:val="none" w:sz="0" w:space="0" w:color="auto"/>
      </w:divBdr>
    </w:div>
    <w:div w:id="440760481">
      <w:bodyDiv w:val="1"/>
      <w:marLeft w:val="0"/>
      <w:marRight w:val="0"/>
      <w:marTop w:val="0"/>
      <w:marBottom w:val="0"/>
      <w:divBdr>
        <w:top w:val="none" w:sz="0" w:space="0" w:color="auto"/>
        <w:left w:val="none" w:sz="0" w:space="0" w:color="auto"/>
        <w:bottom w:val="none" w:sz="0" w:space="0" w:color="auto"/>
        <w:right w:val="none" w:sz="0" w:space="0" w:color="auto"/>
      </w:divBdr>
    </w:div>
    <w:div w:id="498889415">
      <w:bodyDiv w:val="1"/>
      <w:marLeft w:val="0"/>
      <w:marRight w:val="0"/>
      <w:marTop w:val="0"/>
      <w:marBottom w:val="0"/>
      <w:divBdr>
        <w:top w:val="none" w:sz="0" w:space="0" w:color="auto"/>
        <w:left w:val="none" w:sz="0" w:space="0" w:color="auto"/>
        <w:bottom w:val="none" w:sz="0" w:space="0" w:color="auto"/>
        <w:right w:val="none" w:sz="0" w:space="0" w:color="auto"/>
      </w:divBdr>
    </w:div>
    <w:div w:id="535242681">
      <w:bodyDiv w:val="1"/>
      <w:marLeft w:val="0"/>
      <w:marRight w:val="0"/>
      <w:marTop w:val="0"/>
      <w:marBottom w:val="0"/>
      <w:divBdr>
        <w:top w:val="none" w:sz="0" w:space="0" w:color="auto"/>
        <w:left w:val="none" w:sz="0" w:space="0" w:color="auto"/>
        <w:bottom w:val="none" w:sz="0" w:space="0" w:color="auto"/>
        <w:right w:val="none" w:sz="0" w:space="0" w:color="auto"/>
      </w:divBdr>
    </w:div>
    <w:div w:id="541096306">
      <w:bodyDiv w:val="1"/>
      <w:marLeft w:val="0"/>
      <w:marRight w:val="0"/>
      <w:marTop w:val="0"/>
      <w:marBottom w:val="0"/>
      <w:divBdr>
        <w:top w:val="none" w:sz="0" w:space="0" w:color="auto"/>
        <w:left w:val="none" w:sz="0" w:space="0" w:color="auto"/>
        <w:bottom w:val="none" w:sz="0" w:space="0" w:color="auto"/>
        <w:right w:val="none" w:sz="0" w:space="0" w:color="auto"/>
      </w:divBdr>
    </w:div>
    <w:div w:id="580063338">
      <w:bodyDiv w:val="1"/>
      <w:marLeft w:val="0"/>
      <w:marRight w:val="0"/>
      <w:marTop w:val="0"/>
      <w:marBottom w:val="0"/>
      <w:divBdr>
        <w:top w:val="none" w:sz="0" w:space="0" w:color="auto"/>
        <w:left w:val="none" w:sz="0" w:space="0" w:color="auto"/>
        <w:bottom w:val="none" w:sz="0" w:space="0" w:color="auto"/>
        <w:right w:val="none" w:sz="0" w:space="0" w:color="auto"/>
      </w:divBdr>
    </w:div>
    <w:div w:id="596061676">
      <w:bodyDiv w:val="1"/>
      <w:marLeft w:val="0"/>
      <w:marRight w:val="0"/>
      <w:marTop w:val="0"/>
      <w:marBottom w:val="0"/>
      <w:divBdr>
        <w:top w:val="none" w:sz="0" w:space="0" w:color="auto"/>
        <w:left w:val="none" w:sz="0" w:space="0" w:color="auto"/>
        <w:bottom w:val="none" w:sz="0" w:space="0" w:color="auto"/>
        <w:right w:val="none" w:sz="0" w:space="0" w:color="auto"/>
      </w:divBdr>
    </w:div>
    <w:div w:id="598489349">
      <w:bodyDiv w:val="1"/>
      <w:marLeft w:val="0"/>
      <w:marRight w:val="0"/>
      <w:marTop w:val="0"/>
      <w:marBottom w:val="0"/>
      <w:divBdr>
        <w:top w:val="none" w:sz="0" w:space="0" w:color="auto"/>
        <w:left w:val="none" w:sz="0" w:space="0" w:color="auto"/>
        <w:bottom w:val="none" w:sz="0" w:space="0" w:color="auto"/>
        <w:right w:val="none" w:sz="0" w:space="0" w:color="auto"/>
      </w:divBdr>
    </w:div>
    <w:div w:id="602153150">
      <w:bodyDiv w:val="1"/>
      <w:marLeft w:val="0"/>
      <w:marRight w:val="0"/>
      <w:marTop w:val="0"/>
      <w:marBottom w:val="0"/>
      <w:divBdr>
        <w:top w:val="none" w:sz="0" w:space="0" w:color="auto"/>
        <w:left w:val="none" w:sz="0" w:space="0" w:color="auto"/>
        <w:bottom w:val="none" w:sz="0" w:space="0" w:color="auto"/>
        <w:right w:val="none" w:sz="0" w:space="0" w:color="auto"/>
      </w:divBdr>
    </w:div>
    <w:div w:id="663514658">
      <w:bodyDiv w:val="1"/>
      <w:marLeft w:val="0"/>
      <w:marRight w:val="0"/>
      <w:marTop w:val="0"/>
      <w:marBottom w:val="0"/>
      <w:divBdr>
        <w:top w:val="none" w:sz="0" w:space="0" w:color="auto"/>
        <w:left w:val="none" w:sz="0" w:space="0" w:color="auto"/>
        <w:bottom w:val="none" w:sz="0" w:space="0" w:color="auto"/>
        <w:right w:val="none" w:sz="0" w:space="0" w:color="auto"/>
      </w:divBdr>
    </w:div>
    <w:div w:id="669913726">
      <w:bodyDiv w:val="1"/>
      <w:marLeft w:val="0"/>
      <w:marRight w:val="0"/>
      <w:marTop w:val="0"/>
      <w:marBottom w:val="0"/>
      <w:divBdr>
        <w:top w:val="none" w:sz="0" w:space="0" w:color="auto"/>
        <w:left w:val="none" w:sz="0" w:space="0" w:color="auto"/>
        <w:bottom w:val="none" w:sz="0" w:space="0" w:color="auto"/>
        <w:right w:val="none" w:sz="0" w:space="0" w:color="auto"/>
      </w:divBdr>
    </w:div>
    <w:div w:id="676888541">
      <w:bodyDiv w:val="1"/>
      <w:marLeft w:val="0"/>
      <w:marRight w:val="0"/>
      <w:marTop w:val="0"/>
      <w:marBottom w:val="0"/>
      <w:divBdr>
        <w:top w:val="none" w:sz="0" w:space="0" w:color="auto"/>
        <w:left w:val="none" w:sz="0" w:space="0" w:color="auto"/>
        <w:bottom w:val="none" w:sz="0" w:space="0" w:color="auto"/>
        <w:right w:val="none" w:sz="0" w:space="0" w:color="auto"/>
      </w:divBdr>
    </w:div>
    <w:div w:id="703289551">
      <w:bodyDiv w:val="1"/>
      <w:marLeft w:val="0"/>
      <w:marRight w:val="0"/>
      <w:marTop w:val="0"/>
      <w:marBottom w:val="0"/>
      <w:divBdr>
        <w:top w:val="none" w:sz="0" w:space="0" w:color="auto"/>
        <w:left w:val="none" w:sz="0" w:space="0" w:color="auto"/>
        <w:bottom w:val="none" w:sz="0" w:space="0" w:color="auto"/>
        <w:right w:val="none" w:sz="0" w:space="0" w:color="auto"/>
      </w:divBdr>
    </w:div>
    <w:div w:id="736509914">
      <w:bodyDiv w:val="1"/>
      <w:marLeft w:val="0"/>
      <w:marRight w:val="0"/>
      <w:marTop w:val="0"/>
      <w:marBottom w:val="0"/>
      <w:divBdr>
        <w:top w:val="none" w:sz="0" w:space="0" w:color="auto"/>
        <w:left w:val="none" w:sz="0" w:space="0" w:color="auto"/>
        <w:bottom w:val="none" w:sz="0" w:space="0" w:color="auto"/>
        <w:right w:val="none" w:sz="0" w:space="0" w:color="auto"/>
      </w:divBdr>
    </w:div>
    <w:div w:id="739443938">
      <w:bodyDiv w:val="1"/>
      <w:marLeft w:val="0"/>
      <w:marRight w:val="0"/>
      <w:marTop w:val="0"/>
      <w:marBottom w:val="0"/>
      <w:divBdr>
        <w:top w:val="none" w:sz="0" w:space="0" w:color="auto"/>
        <w:left w:val="none" w:sz="0" w:space="0" w:color="auto"/>
        <w:bottom w:val="none" w:sz="0" w:space="0" w:color="auto"/>
        <w:right w:val="none" w:sz="0" w:space="0" w:color="auto"/>
      </w:divBdr>
    </w:div>
    <w:div w:id="743139745">
      <w:bodyDiv w:val="1"/>
      <w:marLeft w:val="0"/>
      <w:marRight w:val="0"/>
      <w:marTop w:val="0"/>
      <w:marBottom w:val="0"/>
      <w:divBdr>
        <w:top w:val="none" w:sz="0" w:space="0" w:color="auto"/>
        <w:left w:val="none" w:sz="0" w:space="0" w:color="auto"/>
        <w:bottom w:val="none" w:sz="0" w:space="0" w:color="auto"/>
        <w:right w:val="none" w:sz="0" w:space="0" w:color="auto"/>
      </w:divBdr>
    </w:div>
    <w:div w:id="764617812">
      <w:bodyDiv w:val="1"/>
      <w:marLeft w:val="0"/>
      <w:marRight w:val="0"/>
      <w:marTop w:val="0"/>
      <w:marBottom w:val="0"/>
      <w:divBdr>
        <w:top w:val="none" w:sz="0" w:space="0" w:color="auto"/>
        <w:left w:val="none" w:sz="0" w:space="0" w:color="auto"/>
        <w:bottom w:val="none" w:sz="0" w:space="0" w:color="auto"/>
        <w:right w:val="none" w:sz="0" w:space="0" w:color="auto"/>
      </w:divBdr>
    </w:div>
    <w:div w:id="777943041">
      <w:bodyDiv w:val="1"/>
      <w:marLeft w:val="0"/>
      <w:marRight w:val="0"/>
      <w:marTop w:val="0"/>
      <w:marBottom w:val="0"/>
      <w:divBdr>
        <w:top w:val="none" w:sz="0" w:space="0" w:color="auto"/>
        <w:left w:val="none" w:sz="0" w:space="0" w:color="auto"/>
        <w:bottom w:val="none" w:sz="0" w:space="0" w:color="auto"/>
        <w:right w:val="none" w:sz="0" w:space="0" w:color="auto"/>
      </w:divBdr>
    </w:div>
    <w:div w:id="778766146">
      <w:bodyDiv w:val="1"/>
      <w:marLeft w:val="0"/>
      <w:marRight w:val="0"/>
      <w:marTop w:val="0"/>
      <w:marBottom w:val="0"/>
      <w:divBdr>
        <w:top w:val="none" w:sz="0" w:space="0" w:color="auto"/>
        <w:left w:val="none" w:sz="0" w:space="0" w:color="auto"/>
        <w:bottom w:val="none" w:sz="0" w:space="0" w:color="auto"/>
        <w:right w:val="none" w:sz="0" w:space="0" w:color="auto"/>
      </w:divBdr>
    </w:div>
    <w:div w:id="779836626">
      <w:bodyDiv w:val="1"/>
      <w:marLeft w:val="0"/>
      <w:marRight w:val="0"/>
      <w:marTop w:val="0"/>
      <w:marBottom w:val="0"/>
      <w:divBdr>
        <w:top w:val="none" w:sz="0" w:space="0" w:color="auto"/>
        <w:left w:val="none" w:sz="0" w:space="0" w:color="auto"/>
        <w:bottom w:val="none" w:sz="0" w:space="0" w:color="auto"/>
        <w:right w:val="none" w:sz="0" w:space="0" w:color="auto"/>
      </w:divBdr>
    </w:div>
    <w:div w:id="781339004">
      <w:bodyDiv w:val="1"/>
      <w:marLeft w:val="0"/>
      <w:marRight w:val="0"/>
      <w:marTop w:val="0"/>
      <w:marBottom w:val="0"/>
      <w:divBdr>
        <w:top w:val="none" w:sz="0" w:space="0" w:color="auto"/>
        <w:left w:val="none" w:sz="0" w:space="0" w:color="auto"/>
        <w:bottom w:val="none" w:sz="0" w:space="0" w:color="auto"/>
        <w:right w:val="none" w:sz="0" w:space="0" w:color="auto"/>
      </w:divBdr>
    </w:div>
    <w:div w:id="827131425">
      <w:bodyDiv w:val="1"/>
      <w:marLeft w:val="0"/>
      <w:marRight w:val="0"/>
      <w:marTop w:val="0"/>
      <w:marBottom w:val="0"/>
      <w:divBdr>
        <w:top w:val="none" w:sz="0" w:space="0" w:color="auto"/>
        <w:left w:val="none" w:sz="0" w:space="0" w:color="auto"/>
        <w:bottom w:val="none" w:sz="0" w:space="0" w:color="auto"/>
        <w:right w:val="none" w:sz="0" w:space="0" w:color="auto"/>
      </w:divBdr>
    </w:div>
    <w:div w:id="859857888">
      <w:bodyDiv w:val="1"/>
      <w:marLeft w:val="0"/>
      <w:marRight w:val="0"/>
      <w:marTop w:val="0"/>
      <w:marBottom w:val="0"/>
      <w:divBdr>
        <w:top w:val="none" w:sz="0" w:space="0" w:color="auto"/>
        <w:left w:val="none" w:sz="0" w:space="0" w:color="auto"/>
        <w:bottom w:val="none" w:sz="0" w:space="0" w:color="auto"/>
        <w:right w:val="none" w:sz="0" w:space="0" w:color="auto"/>
      </w:divBdr>
    </w:div>
    <w:div w:id="912659632">
      <w:bodyDiv w:val="1"/>
      <w:marLeft w:val="0"/>
      <w:marRight w:val="0"/>
      <w:marTop w:val="0"/>
      <w:marBottom w:val="0"/>
      <w:divBdr>
        <w:top w:val="none" w:sz="0" w:space="0" w:color="auto"/>
        <w:left w:val="none" w:sz="0" w:space="0" w:color="auto"/>
        <w:bottom w:val="none" w:sz="0" w:space="0" w:color="auto"/>
        <w:right w:val="none" w:sz="0" w:space="0" w:color="auto"/>
      </w:divBdr>
    </w:div>
    <w:div w:id="926160406">
      <w:bodyDiv w:val="1"/>
      <w:marLeft w:val="0"/>
      <w:marRight w:val="0"/>
      <w:marTop w:val="0"/>
      <w:marBottom w:val="0"/>
      <w:divBdr>
        <w:top w:val="none" w:sz="0" w:space="0" w:color="auto"/>
        <w:left w:val="none" w:sz="0" w:space="0" w:color="auto"/>
        <w:bottom w:val="none" w:sz="0" w:space="0" w:color="auto"/>
        <w:right w:val="none" w:sz="0" w:space="0" w:color="auto"/>
      </w:divBdr>
    </w:div>
    <w:div w:id="931621809">
      <w:bodyDiv w:val="1"/>
      <w:marLeft w:val="0"/>
      <w:marRight w:val="0"/>
      <w:marTop w:val="0"/>
      <w:marBottom w:val="0"/>
      <w:divBdr>
        <w:top w:val="none" w:sz="0" w:space="0" w:color="auto"/>
        <w:left w:val="none" w:sz="0" w:space="0" w:color="auto"/>
        <w:bottom w:val="none" w:sz="0" w:space="0" w:color="auto"/>
        <w:right w:val="none" w:sz="0" w:space="0" w:color="auto"/>
      </w:divBdr>
    </w:div>
    <w:div w:id="956838708">
      <w:bodyDiv w:val="1"/>
      <w:marLeft w:val="0"/>
      <w:marRight w:val="0"/>
      <w:marTop w:val="0"/>
      <w:marBottom w:val="0"/>
      <w:divBdr>
        <w:top w:val="none" w:sz="0" w:space="0" w:color="auto"/>
        <w:left w:val="none" w:sz="0" w:space="0" w:color="auto"/>
        <w:bottom w:val="none" w:sz="0" w:space="0" w:color="auto"/>
        <w:right w:val="none" w:sz="0" w:space="0" w:color="auto"/>
      </w:divBdr>
    </w:div>
    <w:div w:id="960457378">
      <w:bodyDiv w:val="1"/>
      <w:marLeft w:val="0"/>
      <w:marRight w:val="0"/>
      <w:marTop w:val="0"/>
      <w:marBottom w:val="0"/>
      <w:divBdr>
        <w:top w:val="none" w:sz="0" w:space="0" w:color="auto"/>
        <w:left w:val="none" w:sz="0" w:space="0" w:color="auto"/>
        <w:bottom w:val="none" w:sz="0" w:space="0" w:color="auto"/>
        <w:right w:val="none" w:sz="0" w:space="0" w:color="auto"/>
      </w:divBdr>
    </w:div>
    <w:div w:id="976642463">
      <w:bodyDiv w:val="1"/>
      <w:marLeft w:val="0"/>
      <w:marRight w:val="0"/>
      <w:marTop w:val="0"/>
      <w:marBottom w:val="0"/>
      <w:divBdr>
        <w:top w:val="none" w:sz="0" w:space="0" w:color="auto"/>
        <w:left w:val="none" w:sz="0" w:space="0" w:color="auto"/>
        <w:bottom w:val="none" w:sz="0" w:space="0" w:color="auto"/>
        <w:right w:val="none" w:sz="0" w:space="0" w:color="auto"/>
      </w:divBdr>
    </w:div>
    <w:div w:id="1021592064">
      <w:bodyDiv w:val="1"/>
      <w:marLeft w:val="0"/>
      <w:marRight w:val="0"/>
      <w:marTop w:val="0"/>
      <w:marBottom w:val="0"/>
      <w:divBdr>
        <w:top w:val="none" w:sz="0" w:space="0" w:color="auto"/>
        <w:left w:val="none" w:sz="0" w:space="0" w:color="auto"/>
        <w:bottom w:val="none" w:sz="0" w:space="0" w:color="auto"/>
        <w:right w:val="none" w:sz="0" w:space="0" w:color="auto"/>
      </w:divBdr>
    </w:div>
    <w:div w:id="1076123444">
      <w:bodyDiv w:val="1"/>
      <w:marLeft w:val="0"/>
      <w:marRight w:val="0"/>
      <w:marTop w:val="0"/>
      <w:marBottom w:val="0"/>
      <w:divBdr>
        <w:top w:val="none" w:sz="0" w:space="0" w:color="auto"/>
        <w:left w:val="none" w:sz="0" w:space="0" w:color="auto"/>
        <w:bottom w:val="none" w:sz="0" w:space="0" w:color="auto"/>
        <w:right w:val="none" w:sz="0" w:space="0" w:color="auto"/>
      </w:divBdr>
    </w:div>
    <w:div w:id="1078670775">
      <w:bodyDiv w:val="1"/>
      <w:marLeft w:val="0"/>
      <w:marRight w:val="0"/>
      <w:marTop w:val="0"/>
      <w:marBottom w:val="0"/>
      <w:divBdr>
        <w:top w:val="none" w:sz="0" w:space="0" w:color="auto"/>
        <w:left w:val="none" w:sz="0" w:space="0" w:color="auto"/>
        <w:bottom w:val="none" w:sz="0" w:space="0" w:color="auto"/>
        <w:right w:val="none" w:sz="0" w:space="0" w:color="auto"/>
      </w:divBdr>
    </w:div>
    <w:div w:id="1086027433">
      <w:bodyDiv w:val="1"/>
      <w:marLeft w:val="0"/>
      <w:marRight w:val="0"/>
      <w:marTop w:val="0"/>
      <w:marBottom w:val="0"/>
      <w:divBdr>
        <w:top w:val="none" w:sz="0" w:space="0" w:color="auto"/>
        <w:left w:val="none" w:sz="0" w:space="0" w:color="auto"/>
        <w:bottom w:val="none" w:sz="0" w:space="0" w:color="auto"/>
        <w:right w:val="none" w:sz="0" w:space="0" w:color="auto"/>
      </w:divBdr>
    </w:div>
    <w:div w:id="1106194255">
      <w:bodyDiv w:val="1"/>
      <w:marLeft w:val="0"/>
      <w:marRight w:val="0"/>
      <w:marTop w:val="0"/>
      <w:marBottom w:val="0"/>
      <w:divBdr>
        <w:top w:val="none" w:sz="0" w:space="0" w:color="auto"/>
        <w:left w:val="none" w:sz="0" w:space="0" w:color="auto"/>
        <w:bottom w:val="none" w:sz="0" w:space="0" w:color="auto"/>
        <w:right w:val="none" w:sz="0" w:space="0" w:color="auto"/>
      </w:divBdr>
    </w:div>
    <w:div w:id="1139105466">
      <w:bodyDiv w:val="1"/>
      <w:marLeft w:val="0"/>
      <w:marRight w:val="0"/>
      <w:marTop w:val="0"/>
      <w:marBottom w:val="0"/>
      <w:divBdr>
        <w:top w:val="none" w:sz="0" w:space="0" w:color="auto"/>
        <w:left w:val="none" w:sz="0" w:space="0" w:color="auto"/>
        <w:bottom w:val="none" w:sz="0" w:space="0" w:color="auto"/>
        <w:right w:val="none" w:sz="0" w:space="0" w:color="auto"/>
      </w:divBdr>
    </w:div>
    <w:div w:id="1162811582">
      <w:bodyDiv w:val="1"/>
      <w:marLeft w:val="0"/>
      <w:marRight w:val="0"/>
      <w:marTop w:val="0"/>
      <w:marBottom w:val="0"/>
      <w:divBdr>
        <w:top w:val="none" w:sz="0" w:space="0" w:color="auto"/>
        <w:left w:val="none" w:sz="0" w:space="0" w:color="auto"/>
        <w:bottom w:val="none" w:sz="0" w:space="0" w:color="auto"/>
        <w:right w:val="none" w:sz="0" w:space="0" w:color="auto"/>
      </w:divBdr>
    </w:div>
    <w:div w:id="1193958314">
      <w:bodyDiv w:val="1"/>
      <w:marLeft w:val="0"/>
      <w:marRight w:val="0"/>
      <w:marTop w:val="0"/>
      <w:marBottom w:val="0"/>
      <w:divBdr>
        <w:top w:val="none" w:sz="0" w:space="0" w:color="auto"/>
        <w:left w:val="none" w:sz="0" w:space="0" w:color="auto"/>
        <w:bottom w:val="none" w:sz="0" w:space="0" w:color="auto"/>
        <w:right w:val="none" w:sz="0" w:space="0" w:color="auto"/>
      </w:divBdr>
    </w:div>
    <w:div w:id="1194853677">
      <w:bodyDiv w:val="1"/>
      <w:marLeft w:val="0"/>
      <w:marRight w:val="0"/>
      <w:marTop w:val="0"/>
      <w:marBottom w:val="0"/>
      <w:divBdr>
        <w:top w:val="none" w:sz="0" w:space="0" w:color="auto"/>
        <w:left w:val="none" w:sz="0" w:space="0" w:color="auto"/>
        <w:bottom w:val="none" w:sz="0" w:space="0" w:color="auto"/>
        <w:right w:val="none" w:sz="0" w:space="0" w:color="auto"/>
      </w:divBdr>
    </w:div>
    <w:div w:id="1293051534">
      <w:bodyDiv w:val="1"/>
      <w:marLeft w:val="0"/>
      <w:marRight w:val="0"/>
      <w:marTop w:val="0"/>
      <w:marBottom w:val="0"/>
      <w:divBdr>
        <w:top w:val="none" w:sz="0" w:space="0" w:color="auto"/>
        <w:left w:val="none" w:sz="0" w:space="0" w:color="auto"/>
        <w:bottom w:val="none" w:sz="0" w:space="0" w:color="auto"/>
        <w:right w:val="none" w:sz="0" w:space="0" w:color="auto"/>
      </w:divBdr>
    </w:div>
    <w:div w:id="1311053714">
      <w:bodyDiv w:val="1"/>
      <w:marLeft w:val="0"/>
      <w:marRight w:val="0"/>
      <w:marTop w:val="0"/>
      <w:marBottom w:val="0"/>
      <w:divBdr>
        <w:top w:val="none" w:sz="0" w:space="0" w:color="auto"/>
        <w:left w:val="none" w:sz="0" w:space="0" w:color="auto"/>
        <w:bottom w:val="none" w:sz="0" w:space="0" w:color="auto"/>
        <w:right w:val="none" w:sz="0" w:space="0" w:color="auto"/>
      </w:divBdr>
    </w:div>
    <w:div w:id="1337853100">
      <w:bodyDiv w:val="1"/>
      <w:marLeft w:val="0"/>
      <w:marRight w:val="0"/>
      <w:marTop w:val="0"/>
      <w:marBottom w:val="0"/>
      <w:divBdr>
        <w:top w:val="none" w:sz="0" w:space="0" w:color="auto"/>
        <w:left w:val="none" w:sz="0" w:space="0" w:color="auto"/>
        <w:bottom w:val="none" w:sz="0" w:space="0" w:color="auto"/>
        <w:right w:val="none" w:sz="0" w:space="0" w:color="auto"/>
      </w:divBdr>
    </w:div>
    <w:div w:id="1371413404">
      <w:bodyDiv w:val="1"/>
      <w:marLeft w:val="0"/>
      <w:marRight w:val="0"/>
      <w:marTop w:val="0"/>
      <w:marBottom w:val="0"/>
      <w:divBdr>
        <w:top w:val="none" w:sz="0" w:space="0" w:color="auto"/>
        <w:left w:val="none" w:sz="0" w:space="0" w:color="auto"/>
        <w:bottom w:val="none" w:sz="0" w:space="0" w:color="auto"/>
        <w:right w:val="none" w:sz="0" w:space="0" w:color="auto"/>
      </w:divBdr>
    </w:div>
    <w:div w:id="1405031508">
      <w:bodyDiv w:val="1"/>
      <w:marLeft w:val="0"/>
      <w:marRight w:val="0"/>
      <w:marTop w:val="0"/>
      <w:marBottom w:val="0"/>
      <w:divBdr>
        <w:top w:val="none" w:sz="0" w:space="0" w:color="auto"/>
        <w:left w:val="none" w:sz="0" w:space="0" w:color="auto"/>
        <w:bottom w:val="none" w:sz="0" w:space="0" w:color="auto"/>
        <w:right w:val="none" w:sz="0" w:space="0" w:color="auto"/>
      </w:divBdr>
    </w:div>
    <w:div w:id="1426461599">
      <w:bodyDiv w:val="1"/>
      <w:marLeft w:val="0"/>
      <w:marRight w:val="0"/>
      <w:marTop w:val="0"/>
      <w:marBottom w:val="0"/>
      <w:divBdr>
        <w:top w:val="none" w:sz="0" w:space="0" w:color="auto"/>
        <w:left w:val="none" w:sz="0" w:space="0" w:color="auto"/>
        <w:bottom w:val="none" w:sz="0" w:space="0" w:color="auto"/>
        <w:right w:val="none" w:sz="0" w:space="0" w:color="auto"/>
      </w:divBdr>
    </w:div>
    <w:div w:id="1443459513">
      <w:bodyDiv w:val="1"/>
      <w:marLeft w:val="0"/>
      <w:marRight w:val="0"/>
      <w:marTop w:val="0"/>
      <w:marBottom w:val="0"/>
      <w:divBdr>
        <w:top w:val="none" w:sz="0" w:space="0" w:color="auto"/>
        <w:left w:val="none" w:sz="0" w:space="0" w:color="auto"/>
        <w:bottom w:val="none" w:sz="0" w:space="0" w:color="auto"/>
        <w:right w:val="none" w:sz="0" w:space="0" w:color="auto"/>
      </w:divBdr>
    </w:div>
    <w:div w:id="1471173167">
      <w:bodyDiv w:val="1"/>
      <w:marLeft w:val="0"/>
      <w:marRight w:val="0"/>
      <w:marTop w:val="0"/>
      <w:marBottom w:val="0"/>
      <w:divBdr>
        <w:top w:val="none" w:sz="0" w:space="0" w:color="auto"/>
        <w:left w:val="none" w:sz="0" w:space="0" w:color="auto"/>
        <w:bottom w:val="none" w:sz="0" w:space="0" w:color="auto"/>
        <w:right w:val="none" w:sz="0" w:space="0" w:color="auto"/>
      </w:divBdr>
    </w:div>
    <w:div w:id="1549297119">
      <w:bodyDiv w:val="1"/>
      <w:marLeft w:val="0"/>
      <w:marRight w:val="0"/>
      <w:marTop w:val="0"/>
      <w:marBottom w:val="0"/>
      <w:divBdr>
        <w:top w:val="none" w:sz="0" w:space="0" w:color="auto"/>
        <w:left w:val="none" w:sz="0" w:space="0" w:color="auto"/>
        <w:bottom w:val="none" w:sz="0" w:space="0" w:color="auto"/>
        <w:right w:val="none" w:sz="0" w:space="0" w:color="auto"/>
      </w:divBdr>
    </w:div>
    <w:div w:id="1614748844">
      <w:bodyDiv w:val="1"/>
      <w:marLeft w:val="0"/>
      <w:marRight w:val="0"/>
      <w:marTop w:val="0"/>
      <w:marBottom w:val="0"/>
      <w:divBdr>
        <w:top w:val="none" w:sz="0" w:space="0" w:color="auto"/>
        <w:left w:val="none" w:sz="0" w:space="0" w:color="auto"/>
        <w:bottom w:val="none" w:sz="0" w:space="0" w:color="auto"/>
        <w:right w:val="none" w:sz="0" w:space="0" w:color="auto"/>
      </w:divBdr>
    </w:div>
    <w:div w:id="1617441644">
      <w:bodyDiv w:val="1"/>
      <w:marLeft w:val="0"/>
      <w:marRight w:val="0"/>
      <w:marTop w:val="0"/>
      <w:marBottom w:val="0"/>
      <w:divBdr>
        <w:top w:val="none" w:sz="0" w:space="0" w:color="auto"/>
        <w:left w:val="none" w:sz="0" w:space="0" w:color="auto"/>
        <w:bottom w:val="none" w:sz="0" w:space="0" w:color="auto"/>
        <w:right w:val="none" w:sz="0" w:space="0" w:color="auto"/>
      </w:divBdr>
    </w:div>
    <w:div w:id="1665744497">
      <w:bodyDiv w:val="1"/>
      <w:marLeft w:val="0"/>
      <w:marRight w:val="0"/>
      <w:marTop w:val="0"/>
      <w:marBottom w:val="0"/>
      <w:divBdr>
        <w:top w:val="none" w:sz="0" w:space="0" w:color="auto"/>
        <w:left w:val="none" w:sz="0" w:space="0" w:color="auto"/>
        <w:bottom w:val="none" w:sz="0" w:space="0" w:color="auto"/>
        <w:right w:val="none" w:sz="0" w:space="0" w:color="auto"/>
      </w:divBdr>
    </w:div>
    <w:div w:id="1669748427">
      <w:bodyDiv w:val="1"/>
      <w:marLeft w:val="0"/>
      <w:marRight w:val="0"/>
      <w:marTop w:val="0"/>
      <w:marBottom w:val="0"/>
      <w:divBdr>
        <w:top w:val="none" w:sz="0" w:space="0" w:color="auto"/>
        <w:left w:val="none" w:sz="0" w:space="0" w:color="auto"/>
        <w:bottom w:val="none" w:sz="0" w:space="0" w:color="auto"/>
        <w:right w:val="none" w:sz="0" w:space="0" w:color="auto"/>
      </w:divBdr>
    </w:div>
    <w:div w:id="1683388161">
      <w:bodyDiv w:val="1"/>
      <w:marLeft w:val="0"/>
      <w:marRight w:val="0"/>
      <w:marTop w:val="0"/>
      <w:marBottom w:val="0"/>
      <w:divBdr>
        <w:top w:val="none" w:sz="0" w:space="0" w:color="auto"/>
        <w:left w:val="none" w:sz="0" w:space="0" w:color="auto"/>
        <w:bottom w:val="none" w:sz="0" w:space="0" w:color="auto"/>
        <w:right w:val="none" w:sz="0" w:space="0" w:color="auto"/>
      </w:divBdr>
    </w:div>
    <w:div w:id="1725372791">
      <w:bodyDiv w:val="1"/>
      <w:marLeft w:val="0"/>
      <w:marRight w:val="0"/>
      <w:marTop w:val="0"/>
      <w:marBottom w:val="0"/>
      <w:divBdr>
        <w:top w:val="none" w:sz="0" w:space="0" w:color="auto"/>
        <w:left w:val="none" w:sz="0" w:space="0" w:color="auto"/>
        <w:bottom w:val="none" w:sz="0" w:space="0" w:color="auto"/>
        <w:right w:val="none" w:sz="0" w:space="0" w:color="auto"/>
      </w:divBdr>
    </w:div>
    <w:div w:id="1756365467">
      <w:bodyDiv w:val="1"/>
      <w:marLeft w:val="0"/>
      <w:marRight w:val="0"/>
      <w:marTop w:val="0"/>
      <w:marBottom w:val="0"/>
      <w:divBdr>
        <w:top w:val="none" w:sz="0" w:space="0" w:color="auto"/>
        <w:left w:val="none" w:sz="0" w:space="0" w:color="auto"/>
        <w:bottom w:val="none" w:sz="0" w:space="0" w:color="auto"/>
        <w:right w:val="none" w:sz="0" w:space="0" w:color="auto"/>
      </w:divBdr>
    </w:div>
    <w:div w:id="1765761252">
      <w:bodyDiv w:val="1"/>
      <w:marLeft w:val="0"/>
      <w:marRight w:val="0"/>
      <w:marTop w:val="0"/>
      <w:marBottom w:val="0"/>
      <w:divBdr>
        <w:top w:val="none" w:sz="0" w:space="0" w:color="auto"/>
        <w:left w:val="none" w:sz="0" w:space="0" w:color="auto"/>
        <w:bottom w:val="none" w:sz="0" w:space="0" w:color="auto"/>
        <w:right w:val="none" w:sz="0" w:space="0" w:color="auto"/>
      </w:divBdr>
    </w:div>
    <w:div w:id="1770078462">
      <w:bodyDiv w:val="1"/>
      <w:marLeft w:val="0"/>
      <w:marRight w:val="0"/>
      <w:marTop w:val="0"/>
      <w:marBottom w:val="0"/>
      <w:divBdr>
        <w:top w:val="none" w:sz="0" w:space="0" w:color="auto"/>
        <w:left w:val="none" w:sz="0" w:space="0" w:color="auto"/>
        <w:bottom w:val="none" w:sz="0" w:space="0" w:color="auto"/>
        <w:right w:val="none" w:sz="0" w:space="0" w:color="auto"/>
      </w:divBdr>
    </w:div>
    <w:div w:id="1770849322">
      <w:bodyDiv w:val="1"/>
      <w:marLeft w:val="0"/>
      <w:marRight w:val="0"/>
      <w:marTop w:val="0"/>
      <w:marBottom w:val="0"/>
      <w:divBdr>
        <w:top w:val="none" w:sz="0" w:space="0" w:color="auto"/>
        <w:left w:val="none" w:sz="0" w:space="0" w:color="auto"/>
        <w:bottom w:val="none" w:sz="0" w:space="0" w:color="auto"/>
        <w:right w:val="none" w:sz="0" w:space="0" w:color="auto"/>
      </w:divBdr>
    </w:div>
    <w:div w:id="1799028870">
      <w:bodyDiv w:val="1"/>
      <w:marLeft w:val="0"/>
      <w:marRight w:val="0"/>
      <w:marTop w:val="0"/>
      <w:marBottom w:val="0"/>
      <w:divBdr>
        <w:top w:val="none" w:sz="0" w:space="0" w:color="auto"/>
        <w:left w:val="none" w:sz="0" w:space="0" w:color="auto"/>
        <w:bottom w:val="none" w:sz="0" w:space="0" w:color="auto"/>
        <w:right w:val="none" w:sz="0" w:space="0" w:color="auto"/>
      </w:divBdr>
      <w:divsChild>
        <w:div w:id="947469572">
          <w:marLeft w:val="576"/>
          <w:marRight w:val="0"/>
          <w:marTop w:val="0"/>
          <w:marBottom w:val="0"/>
          <w:divBdr>
            <w:top w:val="none" w:sz="0" w:space="0" w:color="auto"/>
            <w:left w:val="none" w:sz="0" w:space="0" w:color="auto"/>
            <w:bottom w:val="none" w:sz="0" w:space="0" w:color="auto"/>
            <w:right w:val="none" w:sz="0" w:space="0" w:color="auto"/>
          </w:divBdr>
        </w:div>
      </w:divsChild>
    </w:div>
    <w:div w:id="1827428645">
      <w:bodyDiv w:val="1"/>
      <w:marLeft w:val="0"/>
      <w:marRight w:val="0"/>
      <w:marTop w:val="0"/>
      <w:marBottom w:val="0"/>
      <w:divBdr>
        <w:top w:val="none" w:sz="0" w:space="0" w:color="auto"/>
        <w:left w:val="none" w:sz="0" w:space="0" w:color="auto"/>
        <w:bottom w:val="none" w:sz="0" w:space="0" w:color="auto"/>
        <w:right w:val="none" w:sz="0" w:space="0" w:color="auto"/>
      </w:divBdr>
    </w:div>
    <w:div w:id="1830828839">
      <w:bodyDiv w:val="1"/>
      <w:marLeft w:val="0"/>
      <w:marRight w:val="0"/>
      <w:marTop w:val="0"/>
      <w:marBottom w:val="0"/>
      <w:divBdr>
        <w:top w:val="none" w:sz="0" w:space="0" w:color="auto"/>
        <w:left w:val="none" w:sz="0" w:space="0" w:color="auto"/>
        <w:bottom w:val="none" w:sz="0" w:space="0" w:color="auto"/>
        <w:right w:val="none" w:sz="0" w:space="0" w:color="auto"/>
      </w:divBdr>
    </w:div>
    <w:div w:id="1850019861">
      <w:bodyDiv w:val="1"/>
      <w:marLeft w:val="0"/>
      <w:marRight w:val="0"/>
      <w:marTop w:val="0"/>
      <w:marBottom w:val="0"/>
      <w:divBdr>
        <w:top w:val="none" w:sz="0" w:space="0" w:color="auto"/>
        <w:left w:val="none" w:sz="0" w:space="0" w:color="auto"/>
        <w:bottom w:val="none" w:sz="0" w:space="0" w:color="auto"/>
        <w:right w:val="none" w:sz="0" w:space="0" w:color="auto"/>
      </w:divBdr>
    </w:div>
    <w:div w:id="1854680623">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942451499">
      <w:bodyDiv w:val="1"/>
      <w:marLeft w:val="0"/>
      <w:marRight w:val="0"/>
      <w:marTop w:val="0"/>
      <w:marBottom w:val="0"/>
      <w:divBdr>
        <w:top w:val="none" w:sz="0" w:space="0" w:color="auto"/>
        <w:left w:val="none" w:sz="0" w:space="0" w:color="auto"/>
        <w:bottom w:val="none" w:sz="0" w:space="0" w:color="auto"/>
        <w:right w:val="none" w:sz="0" w:space="0" w:color="auto"/>
      </w:divBdr>
    </w:div>
    <w:div w:id="1992325925">
      <w:bodyDiv w:val="1"/>
      <w:marLeft w:val="0"/>
      <w:marRight w:val="0"/>
      <w:marTop w:val="0"/>
      <w:marBottom w:val="0"/>
      <w:divBdr>
        <w:top w:val="none" w:sz="0" w:space="0" w:color="auto"/>
        <w:left w:val="none" w:sz="0" w:space="0" w:color="auto"/>
        <w:bottom w:val="none" w:sz="0" w:space="0" w:color="auto"/>
        <w:right w:val="none" w:sz="0" w:space="0" w:color="auto"/>
      </w:divBdr>
    </w:div>
    <w:div w:id="2004970431">
      <w:bodyDiv w:val="1"/>
      <w:marLeft w:val="0"/>
      <w:marRight w:val="0"/>
      <w:marTop w:val="0"/>
      <w:marBottom w:val="0"/>
      <w:divBdr>
        <w:top w:val="none" w:sz="0" w:space="0" w:color="auto"/>
        <w:left w:val="none" w:sz="0" w:space="0" w:color="auto"/>
        <w:bottom w:val="none" w:sz="0" w:space="0" w:color="auto"/>
        <w:right w:val="none" w:sz="0" w:space="0" w:color="auto"/>
      </w:divBdr>
    </w:div>
    <w:div w:id="2015261459">
      <w:bodyDiv w:val="1"/>
      <w:marLeft w:val="0"/>
      <w:marRight w:val="0"/>
      <w:marTop w:val="0"/>
      <w:marBottom w:val="0"/>
      <w:divBdr>
        <w:top w:val="none" w:sz="0" w:space="0" w:color="auto"/>
        <w:left w:val="none" w:sz="0" w:space="0" w:color="auto"/>
        <w:bottom w:val="none" w:sz="0" w:space="0" w:color="auto"/>
        <w:right w:val="none" w:sz="0" w:space="0" w:color="auto"/>
      </w:divBdr>
    </w:div>
    <w:div w:id="2022269425">
      <w:bodyDiv w:val="1"/>
      <w:marLeft w:val="0"/>
      <w:marRight w:val="0"/>
      <w:marTop w:val="0"/>
      <w:marBottom w:val="0"/>
      <w:divBdr>
        <w:top w:val="none" w:sz="0" w:space="0" w:color="auto"/>
        <w:left w:val="none" w:sz="0" w:space="0" w:color="auto"/>
        <w:bottom w:val="none" w:sz="0" w:space="0" w:color="auto"/>
        <w:right w:val="none" w:sz="0" w:space="0" w:color="auto"/>
      </w:divBdr>
    </w:div>
    <w:div w:id="2047825331">
      <w:bodyDiv w:val="1"/>
      <w:marLeft w:val="0"/>
      <w:marRight w:val="0"/>
      <w:marTop w:val="0"/>
      <w:marBottom w:val="0"/>
      <w:divBdr>
        <w:top w:val="none" w:sz="0" w:space="0" w:color="auto"/>
        <w:left w:val="none" w:sz="0" w:space="0" w:color="auto"/>
        <w:bottom w:val="none" w:sz="0" w:space="0" w:color="auto"/>
        <w:right w:val="none" w:sz="0" w:space="0" w:color="auto"/>
      </w:divBdr>
    </w:div>
    <w:div w:id="2124761273">
      <w:bodyDiv w:val="1"/>
      <w:marLeft w:val="0"/>
      <w:marRight w:val="0"/>
      <w:marTop w:val="0"/>
      <w:marBottom w:val="0"/>
      <w:divBdr>
        <w:top w:val="none" w:sz="0" w:space="0" w:color="auto"/>
        <w:left w:val="none" w:sz="0" w:space="0" w:color="auto"/>
        <w:bottom w:val="none" w:sz="0" w:space="0" w:color="auto"/>
        <w:right w:val="none" w:sz="0" w:space="0" w:color="auto"/>
      </w:divBdr>
    </w:div>
    <w:div w:id="21344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37EC6AE2553311FE8E30CA535FCC5C9CE47FBC09EED34CC635700986Y1OEF%20" TargetMode="Externa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www.consultant.ru/document/cons_doc_LAW_50874/e8d00df05b7e74c218ccc992046b2d301790c6c5/"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hyperlink" Target="garantF1://2205971.0"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147B6869FA0B397B2CA14AEC89552AD137A29433F57DF702C6ED2C37rCRDI" TargetMode="External"/><Relationship Id="rId22" Type="http://schemas.openxmlformats.org/officeDocument/2006/relationships/footer" Target="foot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D:\1111&#1056;&#1072;&#1073;&#1086;&#1090;&#1072;\&#1053;&#1040;&#1054;\1111111111%20&#1053;&#1054;&#1042;&#1067;&#1049;%20&#1055;&#1056;&#1054;&#1045;&#1050;&#1058;\&#1056;&#1040;&#1057;&#1063;&#1045;&#1058;&#1067;\&#1063;&#1080;&#1089;&#1083;&#1077;&#1085;&#1085;&#1086;&#1089;&#1090;&#1100;_&#1041;&#1091;&#1075;&#1088;&#1080;&#1085;&#108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111&#1056;&#1072;&#1073;&#1086;&#1090;&#1072;\&#1053;&#1040;&#1054;\1111111111%20&#1053;&#1054;&#1042;&#1067;&#1049;%20&#1055;&#1056;&#1054;&#1045;&#1050;&#1058;\&#1056;&#1040;&#1057;&#1063;&#1045;&#1058;&#1067;\&#1063;&#1080;&#1089;&#1083;&#1077;&#1085;&#1085;&#1086;&#1089;&#1090;&#1100;_&#1041;&#1091;&#1075;&#1088;&#1080;&#1085;&#108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67091480619142"/>
          <c:y val="4.5866761521339602E-2"/>
          <c:w val="0.83707338071297055"/>
          <c:h val="0.80939708343819539"/>
        </c:manualLayout>
      </c:layout>
      <c:barChart>
        <c:barDir val="col"/>
        <c:grouping val="stacked"/>
        <c:varyColors val="0"/>
        <c:ser>
          <c:idx val="0"/>
          <c:order val="0"/>
          <c:tx>
            <c:strRef>
              <c:f>сущ!$N$4</c:f>
              <c:strCache>
                <c:ptCount val="1"/>
                <c:pt idx="0">
                  <c:v>городское население</c:v>
                </c:pt>
              </c:strCache>
            </c:strRef>
          </c:tx>
          <c:spPr>
            <a:solidFill>
              <a:schemeClr val="accent6">
                <a:lumMod val="60000"/>
                <a:lumOff val="40000"/>
              </a:schemeClr>
            </a:solidFill>
            <a:scene3d>
              <a:camera prst="orthographicFront"/>
              <a:lightRig rig="threePt" dir="t"/>
            </a:scene3d>
            <a:sp3d>
              <a:bevelT w="38100" h="38100"/>
            </a:sp3d>
          </c:spPr>
          <c:invertIfNegative val="0"/>
          <c:dLbls>
            <c:dLbl>
              <c:idx val="0"/>
              <c:layout>
                <c:manualLayout>
                  <c:x val="-2.1097042908893499E-3"/>
                  <c:y val="-0.2199176593979430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611844810152361E-7"/>
                  <c:y val="-0.2067212473192341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1095381724412486E-3"/>
                  <c:y val="-0.1748645137051705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7900923967420187E-3"/>
                  <c:y val="-0.1943388487969819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2027636793973752E-4"/>
                  <c:y val="-0.279542691358411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4298145403809858E-3"/>
                  <c:y val="-0.2870474789060910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8994644507351654E-3"/>
                  <c:y val="-0.3663155965873875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6611844810152361E-7"/>
                  <c:y val="-0.3634983797999405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0.406666562305954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сущ!$O$3:$W$3</c:f>
              <c:strCache>
                <c:ptCount val="9"/>
                <c:pt idx="0">
                  <c:v>2012 г.</c:v>
                </c:pt>
                <c:pt idx="1">
                  <c:v>2013 г.</c:v>
                </c:pt>
                <c:pt idx="2">
                  <c:v>2014 г.</c:v>
                </c:pt>
                <c:pt idx="3">
                  <c:v>2015 г.</c:v>
                </c:pt>
                <c:pt idx="4">
                  <c:v>2016 г.</c:v>
                </c:pt>
                <c:pt idx="5">
                  <c:v>2017 г.</c:v>
                </c:pt>
                <c:pt idx="6">
                  <c:v>2018 г.</c:v>
                </c:pt>
                <c:pt idx="7">
                  <c:v>2019 г.</c:v>
                </c:pt>
                <c:pt idx="8">
                  <c:v>2020 г.</c:v>
                </c:pt>
              </c:strCache>
            </c:strRef>
          </c:cat>
          <c:val>
            <c:numRef>
              <c:f>сущ!$O$4:$W$4</c:f>
              <c:numCache>
                <c:formatCode>General</c:formatCode>
                <c:ptCount val="9"/>
                <c:pt idx="0">
                  <c:v>409</c:v>
                </c:pt>
                <c:pt idx="1">
                  <c:v>408</c:v>
                </c:pt>
                <c:pt idx="2">
                  <c:v>404</c:v>
                </c:pt>
                <c:pt idx="3">
                  <c:v>407</c:v>
                </c:pt>
                <c:pt idx="4">
                  <c:v>416</c:v>
                </c:pt>
                <c:pt idx="5" formatCode="0">
                  <c:v>417</c:v>
                </c:pt>
                <c:pt idx="6">
                  <c:v>427</c:v>
                </c:pt>
                <c:pt idx="7">
                  <c:v>427</c:v>
                </c:pt>
                <c:pt idx="8">
                  <c:v>432</c:v>
                </c:pt>
              </c:numCache>
            </c:numRef>
          </c:val>
        </c:ser>
        <c:dLbls>
          <c:showLegendKey val="0"/>
          <c:showVal val="0"/>
          <c:showCatName val="0"/>
          <c:showSerName val="0"/>
          <c:showPercent val="0"/>
          <c:showBubbleSize val="0"/>
        </c:dLbls>
        <c:gapWidth val="150"/>
        <c:overlap val="100"/>
        <c:axId val="67012096"/>
        <c:axId val="52608320"/>
      </c:barChart>
      <c:catAx>
        <c:axId val="67012096"/>
        <c:scaling>
          <c:orientation val="minMax"/>
        </c:scaling>
        <c:delete val="0"/>
        <c:axPos val="b"/>
        <c:majorGridlines>
          <c:spPr>
            <a:ln>
              <a:solidFill>
                <a:schemeClr val="bg1">
                  <a:lumMod val="85000"/>
                </a:schemeClr>
              </a:solidFill>
            </a:ln>
          </c:spPr>
        </c:majorGridlines>
        <c:numFmt formatCode="General" sourceLinked="1"/>
        <c:majorTickMark val="out"/>
        <c:minorTickMark val="none"/>
        <c:tickLblPos val="nextTo"/>
        <c:crossAx val="52608320"/>
        <c:crosses val="autoZero"/>
        <c:auto val="1"/>
        <c:lblAlgn val="ctr"/>
        <c:lblOffset val="100"/>
        <c:noMultiLvlLbl val="0"/>
      </c:catAx>
      <c:valAx>
        <c:axId val="52608320"/>
        <c:scaling>
          <c:orientation val="minMax"/>
        </c:scaling>
        <c:delete val="0"/>
        <c:axPos val="l"/>
        <c:majorGridlines>
          <c:spPr>
            <a:ln>
              <a:solidFill>
                <a:schemeClr val="bg1">
                  <a:lumMod val="85000"/>
                </a:schemeClr>
              </a:solidFill>
            </a:ln>
          </c:spPr>
        </c:majorGridlines>
        <c:numFmt formatCode="0" sourceLinked="0"/>
        <c:majorTickMark val="out"/>
        <c:minorTickMark val="none"/>
        <c:tickLblPos val="nextTo"/>
        <c:crossAx val="6701209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688568291379679E-2"/>
          <c:y val="0.11546611994555761"/>
          <c:w val="0.81484941899041152"/>
          <c:h val="0.7168460013439657"/>
        </c:manualLayout>
      </c:layout>
      <c:lineChart>
        <c:grouping val="standard"/>
        <c:varyColors val="0"/>
        <c:ser>
          <c:idx val="0"/>
          <c:order val="0"/>
          <c:tx>
            <c:strRef>
              <c:f>сущ!$B$32</c:f>
              <c:strCache>
                <c:ptCount val="1"/>
                <c:pt idx="0">
                  <c:v>Коэффициент естественного прироста (убыли)</c:v>
                </c:pt>
              </c:strCache>
            </c:strRef>
          </c:tx>
          <c:marker>
            <c:symbol val="circle"/>
            <c:size val="5"/>
          </c:marker>
          <c:dLbls>
            <c:dLbl>
              <c:idx val="0"/>
              <c:layout>
                <c:manualLayout>
                  <c:x val="-4.1259600614439326E-2"/>
                  <c:y val="-7.921702090110180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3952991452991435E-2"/>
                  <c:y val="-3.865270641750699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1221818426542878E-2"/>
                  <c:y val="-4.852946652700688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2391984655764187E-2"/>
                  <c:y val="-4.101256842549510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0833333333333332E-2"/>
                  <c:y val="-4.168429123456637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i="1">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сущ!$A$33:$A$40</c:f>
              <c:numCache>
                <c:formatCode>General</c:formatCode>
                <c:ptCount val="8"/>
                <c:pt idx="0">
                  <c:v>2012</c:v>
                </c:pt>
                <c:pt idx="1">
                  <c:v>2013</c:v>
                </c:pt>
                <c:pt idx="2">
                  <c:v>2014</c:v>
                </c:pt>
                <c:pt idx="3">
                  <c:v>2015</c:v>
                </c:pt>
                <c:pt idx="4">
                  <c:v>2016</c:v>
                </c:pt>
                <c:pt idx="5">
                  <c:v>2017</c:v>
                </c:pt>
                <c:pt idx="6">
                  <c:v>2018</c:v>
                </c:pt>
                <c:pt idx="7">
                  <c:v>2019</c:v>
                </c:pt>
              </c:numCache>
            </c:numRef>
          </c:cat>
          <c:val>
            <c:numRef>
              <c:f>сущ!$B$33:$B$40</c:f>
              <c:numCache>
                <c:formatCode>0.0</c:formatCode>
                <c:ptCount val="8"/>
                <c:pt idx="0">
                  <c:v>2.4449877750611257</c:v>
                </c:pt>
                <c:pt idx="1">
                  <c:v>12.254901960784316</c:v>
                </c:pt>
                <c:pt idx="2">
                  <c:v>22.277227722772277</c:v>
                </c:pt>
                <c:pt idx="3">
                  <c:v>24.570024570024572</c:v>
                </c:pt>
                <c:pt idx="4">
                  <c:v>14.423076923076923</c:v>
                </c:pt>
                <c:pt idx="5">
                  <c:v>11.990407673860913</c:v>
                </c:pt>
                <c:pt idx="6">
                  <c:v>21.077283372365343</c:v>
                </c:pt>
                <c:pt idx="7">
                  <c:v>7.0257611241217797</c:v>
                </c:pt>
              </c:numCache>
            </c:numRef>
          </c:val>
          <c:smooth val="1"/>
        </c:ser>
        <c:ser>
          <c:idx val="1"/>
          <c:order val="1"/>
          <c:tx>
            <c:strRef>
              <c:f>сущ!$C$32</c:f>
              <c:strCache>
                <c:ptCount val="1"/>
                <c:pt idx="0">
                  <c:v>Коэффициент механического прироста (убыли)</c:v>
                </c:pt>
              </c:strCache>
            </c:strRef>
          </c:tx>
          <c:marker>
            <c:symbol val="circle"/>
            <c:size val="5"/>
            <c:spPr>
              <a:noFill/>
            </c:spPr>
          </c:marker>
          <c:dLbls>
            <c:dLbl>
              <c:idx val="0"/>
              <c:layout>
                <c:manualLayout>
                  <c:x val="-4.8088027458106197E-2"/>
                  <c:y val="5.799564979514136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8605558920519548E-2"/>
                  <c:y val="4.184708972631700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6150481189851272E-2"/>
                  <c:y val="-4.241831669224013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2057170738273024E-2"/>
                  <c:y val="8.176375217581854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4423076923076924E-2"/>
                  <c:y val="4.168429123456637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i="1">
                    <a:latin typeface="Times New Roman" pitchFamily="18" charset="0"/>
                    <a:cs typeface="Times New Roman"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сущ!$A$33:$A$40</c:f>
              <c:numCache>
                <c:formatCode>General</c:formatCode>
                <c:ptCount val="8"/>
                <c:pt idx="0">
                  <c:v>2012</c:v>
                </c:pt>
                <c:pt idx="1">
                  <c:v>2013</c:v>
                </c:pt>
                <c:pt idx="2">
                  <c:v>2014</c:v>
                </c:pt>
                <c:pt idx="3">
                  <c:v>2015</c:v>
                </c:pt>
                <c:pt idx="4">
                  <c:v>2016</c:v>
                </c:pt>
                <c:pt idx="5">
                  <c:v>2017</c:v>
                </c:pt>
                <c:pt idx="6">
                  <c:v>2018</c:v>
                </c:pt>
                <c:pt idx="7">
                  <c:v>2019</c:v>
                </c:pt>
              </c:numCache>
            </c:numRef>
          </c:cat>
          <c:val>
            <c:numRef>
              <c:f>сущ!$C$33:$C$40</c:f>
              <c:numCache>
                <c:formatCode>0.0</c:formatCode>
                <c:ptCount val="8"/>
                <c:pt idx="0">
                  <c:v>-4.8899755501222444</c:v>
                </c:pt>
                <c:pt idx="1">
                  <c:v>-22.058823529411768</c:v>
                </c:pt>
                <c:pt idx="2">
                  <c:v>-14.851485148514858</c:v>
                </c:pt>
                <c:pt idx="3">
                  <c:v>-2.4570024570024582</c:v>
                </c:pt>
                <c:pt idx="4">
                  <c:v>-12.019230769230774</c:v>
                </c:pt>
                <c:pt idx="5">
                  <c:v>11.990407673860908</c:v>
                </c:pt>
                <c:pt idx="6">
                  <c:v>-21.07728337236534</c:v>
                </c:pt>
                <c:pt idx="7">
                  <c:v>4.6838407494145144</c:v>
                </c:pt>
              </c:numCache>
            </c:numRef>
          </c:val>
          <c:smooth val="1"/>
        </c:ser>
        <c:dLbls>
          <c:dLblPos val="b"/>
          <c:showLegendKey val="0"/>
          <c:showVal val="1"/>
          <c:showCatName val="0"/>
          <c:showSerName val="0"/>
          <c:showPercent val="0"/>
          <c:showBubbleSize val="0"/>
        </c:dLbls>
        <c:marker val="1"/>
        <c:smooth val="0"/>
        <c:axId val="111142400"/>
        <c:axId val="52604288"/>
      </c:lineChart>
      <c:valAx>
        <c:axId val="52604288"/>
        <c:scaling>
          <c:orientation val="minMax"/>
        </c:scaling>
        <c:delete val="0"/>
        <c:axPos val="r"/>
        <c:majorGridlines>
          <c:spPr>
            <a:ln>
              <a:solidFill>
                <a:schemeClr val="bg1">
                  <a:lumMod val="85000"/>
                </a:schemeClr>
              </a:solidFill>
            </a:ln>
          </c:spPr>
        </c:majorGridlines>
        <c:numFmt formatCode="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11142400"/>
        <c:crosses val="max"/>
        <c:crossBetween val="between"/>
      </c:valAx>
      <c:catAx>
        <c:axId val="111142400"/>
        <c:scaling>
          <c:orientation val="minMax"/>
        </c:scaling>
        <c:delete val="0"/>
        <c:axPos val="b"/>
        <c:majorGridlines>
          <c:spPr>
            <a:ln>
              <a:solidFill>
                <a:schemeClr val="bg1">
                  <a:lumMod val="85000"/>
                </a:schemeClr>
              </a:solidFill>
            </a:ln>
          </c:spPr>
        </c:majorGridlines>
        <c:numFmt formatCode="General" sourceLinked="1"/>
        <c:majorTickMark val="out"/>
        <c:minorTickMark val="none"/>
        <c:tickLblPos val="low"/>
        <c:txPr>
          <a:bodyPr/>
          <a:lstStyle/>
          <a:p>
            <a:pPr>
              <a:defRPr>
                <a:latin typeface="Times New Roman" pitchFamily="18" charset="0"/>
                <a:cs typeface="Times New Roman" pitchFamily="18" charset="0"/>
              </a:defRPr>
            </a:pPr>
            <a:endParaRPr lang="ru-RU"/>
          </a:p>
        </c:txPr>
        <c:crossAx val="52604288"/>
        <c:crosses val="autoZero"/>
        <c:auto val="1"/>
        <c:lblAlgn val="ctr"/>
        <c:lblOffset val="100"/>
        <c:noMultiLvlLbl val="0"/>
      </c:catAx>
      <c:spPr>
        <a:noFill/>
        <a:ln w="25400">
          <a:noFill/>
        </a:ln>
      </c:spPr>
    </c:plotArea>
    <c:legend>
      <c:legendPos val="r"/>
      <c:layout>
        <c:manualLayout>
          <c:xMode val="edge"/>
          <c:yMode val="edge"/>
          <c:x val="8.2287517857736137E-2"/>
          <c:y val="0.90860105967018279"/>
          <c:w val="0.78865474064526964"/>
          <c:h val="8.0370819950371139E-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091B5-E2A9-40BD-B3A5-3724A027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20618</TotalTime>
  <Pages>51</Pages>
  <Words>11495</Words>
  <Characters>90108</Characters>
  <Application>Microsoft Office Word</Application>
  <DocSecurity>0</DocSecurity>
  <Lines>750</Lines>
  <Paragraphs>202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101401</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erusakov</dc:creator>
  <cp:keywords>Стили мои (градовские)</cp:keywords>
  <cp:lastModifiedBy>Заболотин</cp:lastModifiedBy>
  <cp:revision>709</cp:revision>
  <cp:lastPrinted>2017-05-16T03:24:00Z</cp:lastPrinted>
  <dcterms:created xsi:type="dcterms:W3CDTF">2015-06-24T11:17:00Z</dcterms:created>
  <dcterms:modified xsi:type="dcterms:W3CDTF">2020-10-09T05:24:00Z</dcterms:modified>
  <cp:category>ТЗ</cp:category>
</cp:coreProperties>
</file>