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4E23" w14:textId="77777777" w:rsidR="00210A84" w:rsidRDefault="00210A84" w:rsidP="00210A84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АДМИНИСТРАЦИЯ МУНИЦИПАЛЬНОГО ОБРАЗОВАНИЯ</w:t>
      </w:r>
      <w:r>
        <w:rPr>
          <w:rFonts w:ascii="Open Sans" w:hAnsi="Open Sans" w:cs="Open Sans"/>
          <w:color w:val="3C3C3C"/>
          <w:sz w:val="21"/>
          <w:szCs w:val="21"/>
        </w:rPr>
        <w:br/>
        <w:t>«КОЛГУЕВСКИЙ СЕЛЬСОВЕТ» НЕНЕЦКОГО АВТОНОМНОГО ОКРУГА</w:t>
      </w:r>
    </w:p>
    <w:p w14:paraId="7EB83E72" w14:textId="77777777" w:rsidR="00210A84" w:rsidRDefault="00210A84" w:rsidP="00210A84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br/>
        <w:t>ПОСТАНОВЛЕНИЕ</w:t>
      </w:r>
    </w:p>
    <w:p w14:paraId="7D40A248" w14:textId="77777777" w:rsidR="00210A84" w:rsidRDefault="00210A84" w:rsidP="00210A84">
      <w:pPr>
        <w:pStyle w:val="a3"/>
        <w:spacing w:before="0" w:beforeAutospacing="0" w:after="150" w:afterAutospacing="0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от 31 августа 2015 года № 59-п</w:t>
      </w:r>
    </w:p>
    <w:p w14:paraId="339EA290" w14:textId="77777777" w:rsidR="00210A84" w:rsidRDefault="00210A84" w:rsidP="00210A84">
      <w:pPr>
        <w:pStyle w:val="a3"/>
        <w:spacing w:before="0" w:beforeAutospacing="0" w:after="150" w:afterAutospacing="0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О внесении изменений в Порядок создания межведомственной комиссии по оценки жилых помещений жилищного фонда муниципального образования</w:t>
      </w:r>
      <w:r>
        <w:rPr>
          <w:rFonts w:ascii="Open Sans" w:hAnsi="Open Sans" w:cs="Open Sans"/>
          <w:color w:val="3C3C3C"/>
          <w:sz w:val="21"/>
          <w:szCs w:val="21"/>
        </w:rPr>
        <w:br/>
        <w:t>«Колгуевский сельсовет» Ненецкого автономного округа</w:t>
      </w:r>
    </w:p>
    <w:p w14:paraId="67CF3245" w14:textId="77777777" w:rsidR="00210A84" w:rsidRDefault="00210A84" w:rsidP="00210A84">
      <w:pPr>
        <w:pStyle w:val="a3"/>
        <w:spacing w:before="0" w:beforeAutospacing="0" w:after="150" w:afterAutospacing="0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br/>
        <w:t>Руководствуясь ПостановлениемПравительства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Администрация МО «Колгуевский сельсовет» НАО ПОСТАНОВЛЯЕТ:</w:t>
      </w:r>
    </w:p>
    <w:p w14:paraId="12C8779B" w14:textId="77777777" w:rsidR="00210A84" w:rsidRDefault="00210A84" w:rsidP="00210A84">
      <w:pPr>
        <w:pStyle w:val="a3"/>
        <w:spacing w:before="0" w:beforeAutospacing="0" w:after="150" w:afterAutospacing="0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1. Внести прилагаемые изменения в Порядок создания межведомственной комиссии по оценки жилых помещений жилищного фонда муниципального образования «Колгуевский сельсовет» Ненецкого автономного округа, утвержденный Постановлением Администрации муниципального образования «Колгуевский сельсовет» Ненецкого автономного округа от 05.07.2013 № 50-п.</w:t>
      </w:r>
    </w:p>
    <w:p w14:paraId="2FA1366C" w14:textId="77777777" w:rsidR="00210A84" w:rsidRDefault="00210A84" w:rsidP="00210A84">
      <w:pPr>
        <w:pStyle w:val="a3"/>
        <w:spacing w:before="0" w:beforeAutospacing="0" w:after="150" w:afterAutospacing="0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2. Настоящее Постановление вступает в силу после его официального опубликования (обнародования).</w:t>
      </w:r>
    </w:p>
    <w:p w14:paraId="56B1A127" w14:textId="77777777" w:rsidR="00210A84" w:rsidRDefault="00210A84" w:rsidP="00210A84">
      <w:pPr>
        <w:pStyle w:val="a3"/>
        <w:spacing w:before="0" w:beforeAutospacing="0" w:after="150" w:afterAutospacing="0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 </w:t>
      </w:r>
    </w:p>
    <w:p w14:paraId="77803FCA" w14:textId="77777777" w:rsidR="00210A84" w:rsidRDefault="00210A84" w:rsidP="00210A84">
      <w:pPr>
        <w:pStyle w:val="a3"/>
        <w:spacing w:before="0" w:beforeAutospacing="0" w:after="150" w:afterAutospacing="0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И.о.Главы МО «Колгуевский сельсовет» НАОМ.В.Соболева</w:t>
      </w:r>
    </w:p>
    <w:p w14:paraId="0E1C146F" w14:textId="77777777" w:rsidR="00210A84" w:rsidRDefault="00210A84" w:rsidP="00210A84">
      <w:pPr>
        <w:pStyle w:val="a3"/>
        <w:spacing w:before="0" w:beforeAutospacing="0" w:after="150" w:afterAutospacing="0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 </w:t>
      </w:r>
    </w:p>
    <w:p w14:paraId="6648971A" w14:textId="77777777" w:rsidR="00210A84" w:rsidRDefault="00210A84" w:rsidP="00210A84">
      <w:pPr>
        <w:pStyle w:val="a3"/>
        <w:spacing w:before="0" w:beforeAutospacing="0" w:after="150" w:afterAutospacing="0"/>
        <w:jc w:val="right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Утверждены</w:t>
      </w:r>
      <w:r>
        <w:rPr>
          <w:rFonts w:ascii="Open Sans" w:hAnsi="Open Sans" w:cs="Open Sans"/>
          <w:color w:val="3C3C3C"/>
          <w:sz w:val="21"/>
          <w:szCs w:val="21"/>
        </w:rPr>
        <w:br/>
        <w:t>Постановлением Администрации</w:t>
      </w:r>
      <w:r>
        <w:rPr>
          <w:rFonts w:ascii="Open Sans" w:hAnsi="Open Sans" w:cs="Open Sans"/>
          <w:color w:val="3C3C3C"/>
          <w:sz w:val="21"/>
          <w:szCs w:val="21"/>
        </w:rPr>
        <w:br/>
        <w:t>МО «Колгуевский сельсовет» НАО</w:t>
      </w:r>
      <w:r>
        <w:rPr>
          <w:rFonts w:ascii="Open Sans" w:hAnsi="Open Sans" w:cs="Open Sans"/>
          <w:color w:val="3C3C3C"/>
          <w:sz w:val="21"/>
          <w:szCs w:val="21"/>
        </w:rPr>
        <w:br/>
        <w:t>от 31.08.2015 № 59-п</w:t>
      </w:r>
    </w:p>
    <w:p w14:paraId="09D9A3CE" w14:textId="77777777" w:rsidR="00210A84" w:rsidRDefault="00210A84" w:rsidP="00210A84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br/>
        <w:t>Изменения</w:t>
      </w:r>
      <w:r>
        <w:rPr>
          <w:rFonts w:ascii="Open Sans" w:hAnsi="Open Sans" w:cs="Open Sans"/>
          <w:color w:val="3C3C3C"/>
          <w:sz w:val="21"/>
          <w:szCs w:val="21"/>
        </w:rPr>
        <w:br/>
        <w:t>в Порядок создания межведомственной комиссии по оценки жилых помещений жилищного фонда муниципального образования</w:t>
      </w:r>
      <w:r>
        <w:rPr>
          <w:rFonts w:ascii="Open Sans" w:hAnsi="Open Sans" w:cs="Open Sans"/>
          <w:color w:val="3C3C3C"/>
          <w:sz w:val="21"/>
          <w:szCs w:val="21"/>
        </w:rPr>
        <w:br/>
        <w:t>«Колгуевский сельсовет» Ненецкого автономного округа</w:t>
      </w:r>
    </w:p>
    <w:p w14:paraId="7D6DC3C3" w14:textId="77777777" w:rsidR="00210A84" w:rsidRDefault="00210A84" w:rsidP="00210A84">
      <w:pPr>
        <w:pStyle w:val="a3"/>
        <w:spacing w:before="0" w:beforeAutospacing="0" w:after="150" w:afterAutospacing="0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1. Пункт 1.1. изложить в следующей редакции:</w:t>
      </w:r>
      <w:r>
        <w:rPr>
          <w:rFonts w:ascii="Open Sans" w:hAnsi="Open Sans" w:cs="Open Sans"/>
          <w:color w:val="3C3C3C"/>
          <w:sz w:val="21"/>
          <w:szCs w:val="21"/>
        </w:rPr>
        <w:br/>
        <w:t>«1.1. Межведомственная комиссия по оценки жилых помещений жилищного фонда муниципального образования «Колгуевский сельсовет» Ненецкого автономного округа (далее - Комиссия) создается в целях проведения оценки соответствия жилого помещения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утвержденнымПравительства Российской Федерации от 28.01.2006 № 47 (далее – Положение утвержденное Правительством РФ) требованиям.».</w:t>
      </w:r>
    </w:p>
    <w:p w14:paraId="76FC1D4D" w14:textId="77777777" w:rsidR="00210A84" w:rsidRDefault="00210A84" w:rsidP="00210A84">
      <w:pPr>
        <w:pStyle w:val="a3"/>
        <w:spacing w:before="0" w:beforeAutospacing="0" w:after="150" w:afterAutospacing="0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2. Пункт 1.2. изложить в следующей редакции:</w:t>
      </w:r>
      <w:r>
        <w:rPr>
          <w:rFonts w:ascii="Open Sans" w:hAnsi="Open Sans" w:cs="Open Sans"/>
          <w:color w:val="3C3C3C"/>
          <w:sz w:val="21"/>
          <w:szCs w:val="21"/>
        </w:rPr>
        <w:br/>
        <w:t xml:space="preserve">«1.2. Комиссия в своей деятельности руководствуется Жилищнымкодексом Российской </w:t>
      </w:r>
      <w:r>
        <w:rPr>
          <w:rFonts w:ascii="Open Sans" w:hAnsi="Open Sans" w:cs="Open Sans"/>
          <w:color w:val="3C3C3C"/>
          <w:sz w:val="21"/>
          <w:szCs w:val="21"/>
        </w:rPr>
        <w:lastRenderedPageBreak/>
        <w:t>Федерации, Положением утвержденным Правительством РФ, иными нормативными правовыми актами Российской Федерации, правовыми актами муниципального образования «Колгуевский сельсовет» Ненецкого автономного округа, настоящим Порядком.».</w:t>
      </w:r>
    </w:p>
    <w:p w14:paraId="40FD10C7" w14:textId="77777777" w:rsidR="00210A84" w:rsidRDefault="00210A84" w:rsidP="00210A84">
      <w:pPr>
        <w:pStyle w:val="a3"/>
        <w:spacing w:before="0" w:beforeAutospacing="0" w:after="150" w:afterAutospacing="0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3. Пункт 2.1.2. изложить в следующей редакции:</w:t>
      </w:r>
      <w:r>
        <w:rPr>
          <w:rFonts w:ascii="Open Sans" w:hAnsi="Open Sans" w:cs="Open Sans"/>
          <w:color w:val="3C3C3C"/>
          <w:sz w:val="21"/>
          <w:szCs w:val="21"/>
        </w:rPr>
        <w:br/>
        <w:t>«2.1.2. представители органов, уполномоченных на проведение регионального жилищного надзора, муниципального жилищного контроля,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изысканий.».</w:t>
      </w:r>
    </w:p>
    <w:p w14:paraId="47797B3C" w14:textId="77777777" w:rsidR="00210A84" w:rsidRDefault="00210A84" w:rsidP="00210A84">
      <w:pPr>
        <w:pStyle w:val="a3"/>
        <w:spacing w:before="0" w:beforeAutospacing="0" w:after="150" w:afterAutospacing="0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4. Пункт 2.2. изложить в следующей редакции:</w:t>
      </w:r>
      <w:r>
        <w:rPr>
          <w:rFonts w:ascii="Open Sans" w:hAnsi="Open Sans" w:cs="Open Sans"/>
          <w:color w:val="3C3C3C"/>
          <w:sz w:val="21"/>
          <w:szCs w:val="21"/>
        </w:rPr>
        <w:br/>
        <w:t>«2.2. Собственник жилого помещения (уполномоченное им лицо), за исключением представителя Администрации муниципального образования, привлекается к работе в Комиссии с правом совещательного голоса.».</w:t>
      </w:r>
    </w:p>
    <w:p w14:paraId="1A797794" w14:textId="77777777" w:rsidR="00210A84" w:rsidRDefault="00210A84" w:rsidP="00210A84">
      <w:pPr>
        <w:pStyle w:val="a3"/>
        <w:spacing w:before="0" w:beforeAutospacing="0" w:after="150" w:afterAutospacing="0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5. Пункт 3.2. изложить в следующей редакции:</w:t>
      </w:r>
      <w:r>
        <w:rPr>
          <w:rFonts w:ascii="Open Sans" w:hAnsi="Open Sans" w:cs="Open Sans"/>
          <w:color w:val="3C3C3C"/>
          <w:sz w:val="21"/>
          <w:szCs w:val="21"/>
        </w:rPr>
        <w:br/>
        <w:t>«3.2. Заседание Комиссии проводятся по мере поступления заявлений собственника помещения,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компетенции.».</w:t>
      </w:r>
    </w:p>
    <w:p w14:paraId="40ED26E2" w14:textId="77777777" w:rsidR="00210A84" w:rsidRDefault="00210A84" w:rsidP="00210A84">
      <w:pPr>
        <w:pStyle w:val="a3"/>
        <w:spacing w:before="0" w:beforeAutospacing="0" w:after="150" w:afterAutospacing="0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6. Пункт 3.5. изложить в следующей редакции:</w:t>
      </w:r>
      <w:r>
        <w:rPr>
          <w:rFonts w:ascii="Open Sans" w:hAnsi="Open Sans" w:cs="Open Sans"/>
          <w:color w:val="3C3C3C"/>
          <w:sz w:val="21"/>
          <w:szCs w:val="21"/>
        </w:rPr>
        <w:br/>
        <w:t>«3.5. По результатам работы Комиссия принимает одно из следующих решений об оценке соответствия помещений и многоквартирных домов установленным в Положении утвержденным Правительством РФ требованиям:</w:t>
      </w:r>
      <w:r>
        <w:rPr>
          <w:rFonts w:ascii="Open Sans" w:hAnsi="Open Sans" w:cs="Open Sans"/>
          <w:color w:val="3C3C3C"/>
          <w:sz w:val="21"/>
          <w:szCs w:val="21"/>
        </w:rPr>
        <w:br/>
        <w:t>о соответствии помещения требованиям, предъявляемым к жилому помещению, и его пригодности для проживания;</w:t>
      </w:r>
      <w:r>
        <w:rPr>
          <w:rFonts w:ascii="Open Sans" w:hAnsi="Open Sans" w:cs="Open Sans"/>
          <w:color w:val="3C3C3C"/>
          <w:sz w:val="21"/>
          <w:szCs w:val="21"/>
        </w:rPr>
        <w:br/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требованиями;</w:t>
      </w:r>
      <w:r>
        <w:rPr>
          <w:rFonts w:ascii="Open Sans" w:hAnsi="Open Sans" w:cs="Open Sans"/>
          <w:color w:val="3C3C3C"/>
          <w:sz w:val="21"/>
          <w:szCs w:val="21"/>
        </w:rPr>
        <w:br/>
        <w:t>о выявлении оснований для признания помещения непригодным для проживания;</w:t>
      </w:r>
      <w:r>
        <w:rPr>
          <w:rFonts w:ascii="Open Sans" w:hAnsi="Open Sans" w:cs="Open Sans"/>
          <w:color w:val="3C3C3C"/>
          <w:sz w:val="21"/>
          <w:szCs w:val="21"/>
        </w:rPr>
        <w:br/>
        <w:t>о выявлении оснований для признания многоквартирного дома аварийным и подлежащим реконструкции;</w:t>
      </w:r>
      <w:r>
        <w:rPr>
          <w:rFonts w:ascii="Open Sans" w:hAnsi="Open Sans" w:cs="Open Sans"/>
          <w:color w:val="3C3C3C"/>
          <w:sz w:val="21"/>
          <w:szCs w:val="21"/>
        </w:rPr>
        <w:br/>
        <w:t>о выявлении оснований для признания многоквартирного дома аварийным и подлежащим сносу.».</w:t>
      </w:r>
    </w:p>
    <w:p w14:paraId="64F975D4" w14:textId="77777777" w:rsidR="00210A84" w:rsidRDefault="00210A84" w:rsidP="00210A84">
      <w:pPr>
        <w:pStyle w:val="a3"/>
        <w:spacing w:before="0" w:beforeAutospacing="0" w:after="150" w:afterAutospacing="0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br/>
        <w:t>7. Пункт 3.6. изложить в следующей редакции:</w:t>
      </w:r>
      <w:r>
        <w:rPr>
          <w:rFonts w:ascii="Open Sans" w:hAnsi="Open Sans" w:cs="Open Sans"/>
          <w:color w:val="3C3C3C"/>
          <w:sz w:val="21"/>
          <w:szCs w:val="21"/>
        </w:rPr>
        <w:br/>
        <w:t>«3.6.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заключению.».</w:t>
      </w:r>
    </w:p>
    <w:p w14:paraId="512A3C07" w14:textId="77777777" w:rsidR="00210A84" w:rsidRDefault="00210A84" w:rsidP="00210A84">
      <w:pPr>
        <w:pStyle w:val="a3"/>
        <w:spacing w:before="0" w:beforeAutospacing="0" w:after="150" w:afterAutospacing="0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lastRenderedPageBreak/>
        <w:br/>
        <w:t>8. Пункт 3.7. признать утратившим силу.</w:t>
      </w:r>
    </w:p>
    <w:p w14:paraId="5C4DB59A" w14:textId="77777777" w:rsidR="00210A84" w:rsidRDefault="00210A84" w:rsidP="00210A84">
      <w:pPr>
        <w:pStyle w:val="a3"/>
        <w:spacing w:before="0" w:beforeAutospacing="0" w:after="150" w:afterAutospacing="0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9. Пункт 3.8. изложить в следующей редакции:</w:t>
      </w:r>
      <w:r>
        <w:rPr>
          <w:rFonts w:ascii="Open Sans" w:hAnsi="Open Sans" w:cs="Open Sans"/>
          <w:color w:val="3C3C3C"/>
          <w:sz w:val="21"/>
          <w:szCs w:val="21"/>
        </w:rPr>
        <w:br/>
        <w:t>«3.8. В случае обследования помещения Комиссия составляет в 3 экземплярах акт обследования помещения по форме установленной Положением утвержденным Правительством РФ.</w:t>
      </w:r>
      <w:r>
        <w:rPr>
          <w:rFonts w:ascii="Open Sans" w:hAnsi="Open Sans" w:cs="Open Sans"/>
          <w:color w:val="3C3C3C"/>
          <w:sz w:val="21"/>
          <w:szCs w:val="21"/>
        </w:rPr>
        <w:br/>
        <w:t>На основании полученного заключения Администрация муниципального образования в течение 30 дней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работ.».</w:t>
      </w:r>
    </w:p>
    <w:p w14:paraId="2C3CC5B7" w14:textId="77777777" w:rsidR="00210A84" w:rsidRDefault="00210A84" w:rsidP="00210A84">
      <w:pPr>
        <w:pStyle w:val="a3"/>
        <w:spacing w:before="0" w:beforeAutospacing="0" w:after="150" w:afterAutospacing="0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11. Пункт 3.9. изложить в следующей редакции:</w:t>
      </w:r>
      <w:r>
        <w:rPr>
          <w:rFonts w:ascii="Open Sans" w:hAnsi="Open Sans" w:cs="Open Sans"/>
          <w:color w:val="3C3C3C"/>
          <w:sz w:val="21"/>
          <w:szCs w:val="21"/>
        </w:rPr>
        <w:br/>
        <w:t>«3.9. Комиссия в 5-дневный срок со дня принятия решения, предусмотренного пунктом 3.8 настоящего Порядка,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муниципального жилищного контроля по месту нахождения такого помещения или дома.</w:t>
      </w:r>
      <w:r>
        <w:rPr>
          <w:rFonts w:ascii="Open Sans" w:hAnsi="Open Sans" w:cs="Open Sans"/>
          <w:color w:val="3C3C3C"/>
          <w:sz w:val="21"/>
          <w:szCs w:val="21"/>
        </w:rPr>
        <w:br/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 Положения, утвержденного Постановлением Правительства РФ решение, предусмотренное пунктом 3.5настоящего Порядка, направляется в Администрацию муниципального образования, собственнику жилья и заявителю не позднее рабочего дня, следующего за днем оформления решения.».</w:t>
      </w:r>
    </w:p>
    <w:p w14:paraId="3279BF1E" w14:textId="77777777" w:rsidR="00210A84" w:rsidRDefault="00210A84" w:rsidP="00210A84">
      <w:pPr>
        <w:pStyle w:val="a3"/>
        <w:spacing w:before="0" w:beforeAutospacing="0" w:after="150" w:afterAutospacing="0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12. Пункт 3.12. изложить в следующей редакции:</w:t>
      </w:r>
      <w:r>
        <w:rPr>
          <w:rFonts w:ascii="Open Sans" w:hAnsi="Open Sans" w:cs="Open Sans"/>
          <w:color w:val="3C3C3C"/>
          <w:sz w:val="21"/>
          <w:szCs w:val="21"/>
        </w:rPr>
        <w:br/>
        <w:t>«3.12. Решение Администрации муниципального образования, заключение, может быть обжалованы заинтересованными лицами в судебном порядке.».</w:t>
      </w:r>
    </w:p>
    <w:p w14:paraId="03A5C03D" w14:textId="77777777" w:rsidR="00210A84" w:rsidRDefault="00210A84" w:rsidP="00210A84">
      <w:pPr>
        <w:pStyle w:val="a3"/>
        <w:spacing w:before="0" w:beforeAutospacing="0" w:after="150" w:afterAutospacing="0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br/>
        <w:t>13. Главу 4 изложить в следующей редакции:</w:t>
      </w:r>
      <w:r>
        <w:rPr>
          <w:rFonts w:ascii="Open Sans" w:hAnsi="Open Sans" w:cs="Open Sans"/>
          <w:color w:val="3C3C3C"/>
          <w:sz w:val="21"/>
          <w:szCs w:val="21"/>
        </w:rPr>
        <w:br/>
        <w:t>«4. Полномочия Комиссии</w:t>
      </w:r>
      <w:r>
        <w:rPr>
          <w:rFonts w:ascii="Open Sans" w:hAnsi="Open Sans" w:cs="Open Sans"/>
          <w:color w:val="3C3C3C"/>
          <w:sz w:val="21"/>
          <w:szCs w:val="21"/>
        </w:rPr>
        <w:br/>
        <w:t>4.1. Процедура проведения оценки соответствия помещения установленным в Положении утвержденным Правительством РФ требованиям включает:</w:t>
      </w:r>
      <w:r>
        <w:rPr>
          <w:rFonts w:ascii="Open Sans" w:hAnsi="Open Sans" w:cs="Open Sans"/>
          <w:color w:val="3C3C3C"/>
          <w:sz w:val="21"/>
          <w:szCs w:val="21"/>
        </w:rPr>
        <w:br/>
        <w:t>прием и рассмотрение заявления и прилагаемых к нему обосновывающих документов;</w:t>
      </w:r>
      <w:r>
        <w:rPr>
          <w:rFonts w:ascii="Open Sans" w:hAnsi="Open Sans" w:cs="Open Sans"/>
          <w:color w:val="3C3C3C"/>
          <w:sz w:val="21"/>
          <w:szCs w:val="21"/>
        </w:rPr>
        <w:br/>
        <w:t>определение перечня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требованиям;</w:t>
      </w:r>
      <w:r>
        <w:rPr>
          <w:rFonts w:ascii="Open Sans" w:hAnsi="Open Sans" w:cs="Open Sans"/>
          <w:color w:val="3C3C3C"/>
          <w:sz w:val="21"/>
          <w:szCs w:val="21"/>
        </w:rPr>
        <w:br/>
        <w:t xml:space="preserve"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</w:t>
      </w:r>
      <w:r>
        <w:rPr>
          <w:rFonts w:ascii="Open Sans" w:hAnsi="Open Sans" w:cs="Open Sans"/>
          <w:color w:val="3C3C3C"/>
          <w:sz w:val="21"/>
          <w:szCs w:val="21"/>
        </w:rPr>
        <w:lastRenderedPageBreak/>
        <w:t>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  <w:r>
        <w:rPr>
          <w:rFonts w:ascii="Open Sans" w:hAnsi="Open Sans" w:cs="Open Sans"/>
          <w:color w:val="3C3C3C"/>
          <w:sz w:val="21"/>
          <w:szCs w:val="21"/>
        </w:rPr>
        <w:br/>
        <w:t>работу Комиссии по оценке пригодности (непригодности) жилых помещений для постоянного проживания;</w:t>
      </w:r>
      <w:r>
        <w:rPr>
          <w:rFonts w:ascii="Open Sans" w:hAnsi="Open Sans" w:cs="Open Sans"/>
          <w:color w:val="3C3C3C"/>
          <w:sz w:val="21"/>
          <w:szCs w:val="21"/>
        </w:rPr>
        <w:br/>
        <w:t>составление Комиссией заключения в порядке, предусмотренном пунктом 3.5. настоящего Порядка, по форме установленной Положением утвержденным Правительством РФ;</w:t>
      </w:r>
      <w:r>
        <w:rPr>
          <w:rFonts w:ascii="Open Sans" w:hAnsi="Open Sans" w:cs="Open Sans"/>
          <w:color w:val="3C3C3C"/>
          <w:sz w:val="21"/>
          <w:szCs w:val="21"/>
        </w:rPr>
        <w:br/>
        <w:t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специализированной организации, проводящей обследование;</w:t>
      </w:r>
      <w:r>
        <w:rPr>
          <w:rFonts w:ascii="Open Sans" w:hAnsi="Open Sans" w:cs="Open Sans"/>
          <w:color w:val="3C3C3C"/>
          <w:sz w:val="21"/>
          <w:szCs w:val="21"/>
        </w:rPr>
        <w:br/>
        <w:t>принятие Администрацией муниципального образования решения по итогам работы Комиссии;</w:t>
      </w:r>
      <w:r>
        <w:rPr>
          <w:rFonts w:ascii="Open Sans" w:hAnsi="Open Sans" w:cs="Open Sans"/>
          <w:color w:val="3C3C3C"/>
          <w:sz w:val="21"/>
          <w:szCs w:val="21"/>
        </w:rPr>
        <w:br/>
        <w:t>передача по одному экземпляру решения заявителю и собственнику жилого помещения (третий экземпляр остается в деле, сформированном Комиссией).</w:t>
      </w:r>
      <w:r>
        <w:rPr>
          <w:rFonts w:ascii="Open Sans" w:hAnsi="Open Sans" w:cs="Open Sans"/>
          <w:color w:val="3C3C3C"/>
          <w:sz w:val="21"/>
          <w:szCs w:val="21"/>
        </w:rPr>
        <w:br/>
        <w:t>4.2. Комиссии делегированы полномочия по оценке соответствия частных жилых помещений, находящихся на территории муниципального образования «Колгуевский сельсовет» Ненецкого автономного округа, пригодными (непригодными) для проживания граждан.».</w:t>
      </w:r>
    </w:p>
    <w:p w14:paraId="08CC8B93" w14:textId="77777777" w:rsidR="00210A84" w:rsidRDefault="00210A84" w:rsidP="00210A84">
      <w:pPr>
        <w:pStyle w:val="a3"/>
        <w:spacing w:before="0" w:beforeAutospacing="0" w:after="150" w:afterAutospacing="0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14. Пункт 6.4. изложить в следующей редакции:</w:t>
      </w:r>
      <w:r>
        <w:rPr>
          <w:rFonts w:ascii="Open Sans" w:hAnsi="Open Sans" w:cs="Open Sans"/>
          <w:color w:val="3C3C3C"/>
          <w:sz w:val="21"/>
          <w:szCs w:val="21"/>
        </w:rPr>
        <w:br/>
        <w:t>«6.3. Члены Комиссии:</w:t>
      </w:r>
      <w:r>
        <w:rPr>
          <w:rFonts w:ascii="Open Sans" w:hAnsi="Open Sans" w:cs="Open Sans"/>
          <w:color w:val="3C3C3C"/>
          <w:sz w:val="21"/>
          <w:szCs w:val="21"/>
        </w:rPr>
        <w:br/>
        <w:t>вправе предварительно, до начала заседания Комиссии, знакомиться с материалами, поступившими в Комиссию;</w:t>
      </w:r>
      <w:r>
        <w:rPr>
          <w:rFonts w:ascii="Open Sans" w:hAnsi="Open Sans" w:cs="Open Sans"/>
          <w:color w:val="3C3C3C"/>
          <w:sz w:val="21"/>
          <w:szCs w:val="21"/>
        </w:rPr>
        <w:br/>
        <w:t>участвуют в заседаниях Комиссии с правом решающего голоса по всем вопросам повестки дня;</w:t>
      </w:r>
      <w:r>
        <w:rPr>
          <w:rFonts w:ascii="Open Sans" w:hAnsi="Open Sans" w:cs="Open Sans"/>
          <w:color w:val="3C3C3C"/>
          <w:sz w:val="21"/>
          <w:szCs w:val="21"/>
        </w:rPr>
        <w:br/>
        <w:t>подписывают заключения Комиссии;</w:t>
      </w:r>
      <w:r>
        <w:rPr>
          <w:rFonts w:ascii="Open Sans" w:hAnsi="Open Sans" w:cs="Open Sans"/>
          <w:color w:val="3C3C3C"/>
          <w:sz w:val="21"/>
          <w:szCs w:val="21"/>
        </w:rPr>
        <w:br/>
        <w:t>при невозможности присутствия на заседании заблаговременно извещают об этом секретаря Комиссии;</w:t>
      </w:r>
      <w:r>
        <w:rPr>
          <w:rFonts w:ascii="Open Sans" w:hAnsi="Open Sans" w:cs="Open Sans"/>
          <w:color w:val="3C3C3C"/>
          <w:sz w:val="21"/>
          <w:szCs w:val="21"/>
        </w:rPr>
        <w:br/>
        <w:t>в случае необходимости направляют секретарю Комиссии свое мнение по вопросам повестки дня в письменном виде.».</w:t>
      </w:r>
    </w:p>
    <w:p w14:paraId="476E9E07" w14:textId="77777777" w:rsidR="00CB3F87" w:rsidRPr="00210A84" w:rsidRDefault="00CB3F87" w:rsidP="00210A84"/>
    <w:sectPr w:rsidR="00CB3F87" w:rsidRPr="0021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84"/>
    <w:rsid w:val="00210A84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7561"/>
  <w15:chartTrackingRefBased/>
  <w15:docId w15:val="{222C58E1-B8FC-4F17-89F0-3B17E0CA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1473</Words>
  <Characters>8402</Characters>
  <Application>Microsoft Office Word</Application>
  <DocSecurity>0</DocSecurity>
  <Lines>70</Lines>
  <Paragraphs>19</Paragraphs>
  <ScaleCrop>false</ScaleCrop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2023-11-17T08:58:00Z</dcterms:created>
  <dcterms:modified xsi:type="dcterms:W3CDTF">2023-11-17T08:58:00Z</dcterms:modified>
</cp:coreProperties>
</file>