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C5" w:rsidRDefault="008941C5" w:rsidP="008941C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8941C5" w:rsidRDefault="008941C5" w:rsidP="008941C5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8941C5" w:rsidRDefault="008941C5" w:rsidP="00894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41C5" w:rsidRDefault="008941C5" w:rsidP="00894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41C5" w:rsidRDefault="008941C5" w:rsidP="008941C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941C5" w:rsidRDefault="008941C5" w:rsidP="008941C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8941C5" w:rsidRDefault="008941C5" w:rsidP="008941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41C5" w:rsidRPr="00F06C16" w:rsidRDefault="006E553E" w:rsidP="008941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25.12.2015 г. № </w:t>
      </w:r>
      <w:r w:rsidR="008941C5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8941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41C5" w:rsidRPr="00F06C16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8941C5" w:rsidRDefault="008941C5" w:rsidP="008941C5">
      <w:pPr>
        <w:spacing w:after="0"/>
        <w:rPr>
          <w:rFonts w:ascii="Times New Roman" w:hAnsi="Times New Roman"/>
          <w:sz w:val="24"/>
          <w:szCs w:val="24"/>
        </w:rPr>
      </w:pPr>
      <w:r w:rsidRPr="00F06C16"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8941C5" w:rsidRPr="00F06C16" w:rsidRDefault="008941C5" w:rsidP="008941C5">
      <w:pPr>
        <w:spacing w:after="0"/>
        <w:rPr>
          <w:rFonts w:ascii="Times New Roman" w:hAnsi="Times New Roman"/>
          <w:sz w:val="24"/>
          <w:szCs w:val="24"/>
        </w:rPr>
      </w:pPr>
    </w:p>
    <w:p w:rsidR="008941C5" w:rsidRDefault="008941C5" w:rsidP="008941C5">
      <w:pPr>
        <w:pStyle w:val="ConsPlusNormal"/>
        <w:ind w:right="4677"/>
        <w:rPr>
          <w:rFonts w:ascii="Times New Roman" w:hAnsi="Times New Roman" w:cs="Times New Roman"/>
          <w:szCs w:val="22"/>
        </w:rPr>
      </w:pPr>
    </w:p>
    <w:p w:rsidR="008941C5" w:rsidRPr="008941C5" w:rsidRDefault="008941C5" w:rsidP="008941C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Cs w:val="22"/>
        </w:rPr>
        <w:t>«</w:t>
      </w:r>
      <w:r w:rsidRPr="008941C5">
        <w:rPr>
          <w:rFonts w:ascii="Times New Roman" w:hAnsi="Times New Roman" w:cs="Times New Roman"/>
          <w:b/>
          <w:sz w:val="24"/>
          <w:szCs w:val="24"/>
        </w:rPr>
        <w:t>О порядке формирования, утверждения</w:t>
      </w:r>
    </w:p>
    <w:p w:rsidR="008941C5" w:rsidRPr="008941C5" w:rsidRDefault="008941C5" w:rsidP="008941C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и ведения планов закупок товаров,</w:t>
      </w:r>
    </w:p>
    <w:p w:rsidR="008941C5" w:rsidRPr="008941C5" w:rsidRDefault="008941C5" w:rsidP="008941C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941C5">
        <w:rPr>
          <w:rFonts w:ascii="Times New Roman" w:hAnsi="Times New Roman" w:cs="Times New Roman"/>
          <w:b/>
          <w:sz w:val="24"/>
          <w:szCs w:val="24"/>
        </w:rPr>
        <w:t>работ, услуг для обеспечения муниципальных нужд</w:t>
      </w:r>
    </w:p>
    <w:p w:rsidR="008941C5" w:rsidRPr="008941C5" w:rsidRDefault="008941C5" w:rsidP="008941C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8941C5" w:rsidRPr="008941C5" w:rsidRDefault="008941C5" w:rsidP="008941C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</w:t>
      </w:r>
    </w:p>
    <w:p w:rsidR="008941C5" w:rsidRPr="008941C5" w:rsidRDefault="008941C5" w:rsidP="008941C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округа»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Default="008941C5" w:rsidP="008941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5 статьи 17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 нужд субъекта Российской Федерации и муниципальных нужд, а также требованиях к форме планов закупок товаров, работ, услуг»</w:t>
      </w:r>
      <w:r w:rsidR="00C27F59">
        <w:rPr>
          <w:rFonts w:ascii="Times New Roman" w:hAnsi="Times New Roman" w:cs="Times New Roman"/>
          <w:sz w:val="24"/>
          <w:szCs w:val="24"/>
        </w:rPr>
        <w:t>,</w:t>
      </w:r>
      <w:r w:rsidRPr="008941C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</w:t>
      </w:r>
      <w:r>
        <w:rPr>
          <w:rFonts w:ascii="Times New Roman" w:hAnsi="Times New Roman" w:cs="Times New Roman"/>
          <w:sz w:val="24"/>
          <w:szCs w:val="24"/>
        </w:rPr>
        <w:t xml:space="preserve"> автономного округа ПОСТАНОВЛЯЕТ</w:t>
      </w:r>
      <w:r w:rsidRPr="008941C5">
        <w:rPr>
          <w:rFonts w:ascii="Times New Roman" w:hAnsi="Times New Roman" w:cs="Times New Roman"/>
          <w:sz w:val="24"/>
          <w:szCs w:val="24"/>
        </w:rPr>
        <w:t>:</w:t>
      </w:r>
    </w:p>
    <w:p w:rsidR="008941C5" w:rsidRPr="008941C5" w:rsidRDefault="008941C5" w:rsidP="008941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Default="008941C5" w:rsidP="008941C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8941C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органов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«Колгуевский сельсовет</w:t>
      </w:r>
      <w:r w:rsidR="00C27F59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8941C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8941C5" w:rsidRPr="008941C5" w:rsidRDefault="008941C5" w:rsidP="008941C5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Default="008941C5" w:rsidP="008941C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2016 года.</w:t>
      </w:r>
    </w:p>
    <w:p w:rsidR="008941C5" w:rsidRDefault="008941C5" w:rsidP="008941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МО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НАО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А. Ф. Ледкова</w:t>
      </w:r>
      <w:r w:rsidRPr="008941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4D9" w:rsidRDefault="00DA14D9" w:rsidP="00DA14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DA1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41C5" w:rsidRPr="008941C5" w:rsidRDefault="008941C5" w:rsidP="0089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41C5" w:rsidRPr="008941C5" w:rsidRDefault="008941C5" w:rsidP="0089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41C5" w:rsidRPr="008941C5" w:rsidRDefault="008941C5" w:rsidP="0089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8941C5" w:rsidRPr="008941C5" w:rsidRDefault="008941C5" w:rsidP="008941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«25» декабря</w:t>
      </w:r>
      <w:r w:rsidRPr="008941C5">
        <w:rPr>
          <w:rFonts w:ascii="Times New Roman" w:hAnsi="Times New Roman" w:cs="Times New Roman"/>
          <w:sz w:val="24"/>
          <w:szCs w:val="24"/>
        </w:rPr>
        <w:t xml:space="preserve"> 2015 N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E553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8941C5">
        <w:rPr>
          <w:rFonts w:ascii="Times New Roman" w:hAnsi="Times New Roman" w:cs="Times New Roman"/>
          <w:sz w:val="24"/>
          <w:szCs w:val="24"/>
        </w:rPr>
        <w:t>ПОРЯДОК</w:t>
      </w:r>
    </w:p>
    <w:p w:rsidR="008941C5" w:rsidRPr="008941C5" w:rsidRDefault="008941C5" w:rsidP="00894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 ЗАКУПОК</w:t>
      </w:r>
    </w:p>
    <w:p w:rsidR="008941C5" w:rsidRPr="008941C5" w:rsidRDefault="008941C5" w:rsidP="00894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 ОРГАНОВ МЕСТНОГО САМОУПРАВЛЕНИЯ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</w:t>
      </w:r>
    </w:p>
    <w:p w:rsidR="008941C5" w:rsidRPr="008941C5" w:rsidRDefault="008941C5" w:rsidP="008941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Раздел I</w:t>
      </w: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7" w:history="1">
        <w:r w:rsidRPr="00894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с учетом </w:t>
      </w:r>
      <w:hyperlink r:id="rId8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Правительства Российской Федерации от 21.11.2013 № 1043), и устанавливает последовательность действий по формированию, утверждению и ведению планов закупок товаров, работ, услуг для обеспечения муниципальных нужд органов местного самоуправления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 автономного округа (далее соответственно - планы закупок, закупки).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2. Настоящий Порядок обязателен для применения муниципальными казенными учреждениями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 автономного округа.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3.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4. Планы закупок формируются на срок, соответствующий сроку действия </w:t>
      </w:r>
      <w:r w:rsidRPr="008941C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правового акта представительного органа муниципального образования о местном бюджете.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5.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9" w:history="1">
        <w:r w:rsidRPr="00894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6. В планы закупок </w:t>
      </w:r>
      <w:proofErr w:type="gramStart"/>
      <w:r w:rsidRPr="008941C5">
        <w:rPr>
          <w:rFonts w:ascii="Times New Roman" w:hAnsi="Times New Roman" w:cs="Times New Roman"/>
          <w:sz w:val="24"/>
          <w:szCs w:val="24"/>
        </w:rPr>
        <w:t>муниципальных заказчиков</w:t>
      </w:r>
      <w:proofErr w:type="gramEnd"/>
      <w:r w:rsidRPr="008941C5">
        <w:rPr>
          <w:rFonts w:ascii="Times New Roman" w:hAnsi="Times New Roman" w:cs="Times New Roman"/>
          <w:sz w:val="24"/>
          <w:szCs w:val="24"/>
        </w:rPr>
        <w:t xml:space="preserve"> </w:t>
      </w:r>
      <w:r w:rsidRPr="008941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действующих от имени муниципального образования (далее - муниципальные заказчики) </w:t>
      </w:r>
      <w:r w:rsidRPr="008941C5">
        <w:rPr>
          <w:rFonts w:ascii="Times New Roman" w:hAnsi="Times New Roman" w:cs="Times New Roman"/>
          <w:sz w:val="24"/>
          <w:szCs w:val="24"/>
        </w:rPr>
        <w:t xml:space="preserve">в соответствии с бюджетным законодательством Российской Федерации, а также в планы закупок юридических лиц, указанных в </w:t>
      </w:r>
      <w:hyperlink w:anchor="P52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8941C5">
          <w:rPr>
            <w:rFonts w:ascii="Times New Roman" w:hAnsi="Times New Roman" w:cs="Times New Roman"/>
            <w:sz w:val="24"/>
            <w:szCs w:val="24"/>
          </w:rPr>
          <w:t>3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закупок, предусмотренный правовыми актами органов местного самоуправления </w:t>
      </w:r>
      <w:r w:rsidRPr="008941C5">
        <w:rPr>
          <w:rFonts w:ascii="Times New Roman" w:hAnsi="Times New Roman" w:cs="Times New Roman"/>
          <w:sz w:val="24"/>
          <w:szCs w:val="24"/>
        </w:rPr>
        <w:lastRenderedPageBreak/>
        <w:t>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 автономного округа.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7. Формирование, утверждение и ведение планов закупок юридическими лицами, указанными в </w:t>
      </w:r>
      <w:hyperlink w:anchor="P54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подпункте 4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Раздел II</w:t>
      </w: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Формирование и утверждение планов закупок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8941C5">
        <w:rPr>
          <w:rFonts w:ascii="Times New Roman" w:hAnsi="Times New Roman" w:cs="Times New Roman"/>
          <w:sz w:val="24"/>
          <w:szCs w:val="24"/>
        </w:rPr>
        <w:t>8. Планы закупок утверждаются в течение 10 рабочих дней: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 - </w:t>
      </w:r>
      <w:r w:rsidRPr="008941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8941C5">
        <w:rPr>
          <w:rFonts w:ascii="Times New Roman" w:hAnsi="Times New Roman" w:cs="Times New Roman"/>
          <w:sz w:val="24"/>
          <w:szCs w:val="24"/>
        </w:rPr>
        <w:t>;</w:t>
      </w:r>
    </w:p>
    <w:p w:rsidR="008941C5" w:rsidRPr="008941C5" w:rsidRDefault="008941C5" w:rsidP="008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2) бюджетными учреждениями, созданными органами местного самоуправления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 xml:space="preserve">» Ненецкого автономного округа (далее - органы местного самоуправления муниципального образования), за исключением закупок, осуществляемых в соответствии с </w:t>
      </w:r>
      <w:hyperlink r:id="rId10" w:history="1">
        <w:r w:rsidRPr="008941C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8941C5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8941C5" w:rsidRPr="008941C5" w:rsidRDefault="008941C5" w:rsidP="008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органами местного самоуправления муниципального образования, муниципальными унитарными предприятиями, в случае, предусмотренном </w:t>
      </w:r>
      <w:hyperlink r:id="rId12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органами местного самоуправления муниципального образования,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органов местного самоуправления муниципального образования муниципальных контрактов от лица указанных органов, в случаях, предусмотренных </w:t>
      </w:r>
      <w:hyperlink r:id="rId13" w:history="1">
        <w:r w:rsidRPr="008941C5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 9. Планы закупок формируются лицами, указанными в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на очередной финансовый год и плановый период с учетом следующих положений: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1) главные распорядители средств местного бюджета (далее - главные распорядители):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формируют планы закупок и на их основании в срок до 1 июля текущего года формируют в соответствии с бюджетным законодательством Российской Федерации обоснования бюджетных ассигнований на осуществление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корректируют при необходимости планы закупок в процессе составления проекта закона о бюджете;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при необходимости уточняют сформированные планы закупок, после их уточнения и доведения до главного распорядителя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2) муниципальные заказчики, не являющиеся главными распорядителями в сроки, установленные главными распорядителями: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lastRenderedPageBreak/>
        <w:t>формируют планы закупок и не позднее 1 июля текущего года представляют их главным распорядителям для формирования на их основании,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проекта закона о бюджете;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главного распорядителя;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3) учреждения, указанные в </w:t>
      </w:r>
      <w:hyperlink w:anchor="P52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подпункте 2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органами, осуществляющими функции и полномочия их учредителя: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не позднее 1 июля текущего года представляют их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утверждают, в сроки, предусмотренные в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4) юридические лица, указанные в </w:t>
      </w:r>
      <w:hyperlink w:anchor="P53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подпункте 3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 в сроки, установленные главными распорядителями: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формируют планы закупок после принятия решений (согласования проектов решений) о предоставлении субсидий на осуществление капитальных вложений;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планы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5) юридические лица, указанные в </w:t>
      </w:r>
      <w:hyperlink w:anchor="P54" w:history="1">
        <w:r w:rsidRPr="008941C5">
          <w:rPr>
            <w:rFonts w:ascii="Times New Roman" w:hAnsi="Times New Roman" w:cs="Times New Roman"/>
            <w:sz w:val="24"/>
            <w:szCs w:val="24"/>
          </w:rPr>
          <w:t>подпункте 4 пункта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 в сроки, установленные главными распорядителями: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муниципального образования;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планы закупок.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10. Планы закупок формируются в виде единого документа с учетом </w:t>
      </w:r>
      <w:hyperlink r:id="rId14" w:history="1">
        <w:r w:rsidRPr="008941C5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к форме планов закупок товаров, работ, услуг, утвержденных постановлением Правительства Российской Федерации от 21.11.2013 № 1043.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11. Утвержденные планы закупок размещаются лицами, указанными в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в единой информационной системе в сфере закупок, а до ввода ее в эксплуатацию - на официальном сайте Российской Федерации в информационно-</w:t>
      </w:r>
      <w:r w:rsidRPr="008941C5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в течение 3 рабочих дней со дня их утверждения или изменения.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8941C5">
        <w:rPr>
          <w:rFonts w:ascii="Times New Roman" w:hAnsi="Times New Roman" w:cs="Times New Roman"/>
          <w:sz w:val="24"/>
          <w:szCs w:val="24"/>
        </w:rPr>
        <w:t>.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Раздел III</w:t>
      </w:r>
    </w:p>
    <w:p w:rsidR="008941C5" w:rsidRPr="008941C5" w:rsidRDefault="008941C5" w:rsidP="008941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Ведение планов закупок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14. Лица, указанные в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1C5">
        <w:rPr>
          <w:rFonts w:ascii="Times New Roman" w:hAnsi="Times New Roman" w:cs="Times New Roman"/>
          <w:sz w:val="24"/>
          <w:szCs w:val="24"/>
        </w:rPr>
        <w:t>настоящего Порядка</w:t>
      </w:r>
      <w:proofErr w:type="gramEnd"/>
      <w:r w:rsidRPr="008941C5">
        <w:rPr>
          <w:rFonts w:ascii="Times New Roman" w:hAnsi="Times New Roman" w:cs="Times New Roman"/>
          <w:sz w:val="24"/>
          <w:szCs w:val="24"/>
        </w:rPr>
        <w:t xml:space="preserve"> ведут планы закупок в соответствии с положениями Федерального </w:t>
      </w:r>
      <w:hyperlink r:id="rId15" w:history="1">
        <w:r w:rsidRPr="008941C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894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21.11.2013 № 1043.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15. Основаниями для внесения изменений в утвержденные планы закупок в случае необходимости являются: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7" w:history="1">
        <w:r w:rsidRPr="008941C5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и установленных в соответствии со </w:t>
      </w:r>
      <w:hyperlink r:id="rId18" w:history="1">
        <w:r w:rsidRPr="008941C5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органов, и подведомственных им казенных учреждений;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2) приведение планов закупок в соответствие с законами Ненецкого автономного округа о внесении изменений в закон о бюджете;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Ненецкого автономного округа, постановлений и распоряжений органов местного самоуправления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«Колгуевский сельсовет</w:t>
      </w:r>
      <w:r w:rsidRPr="008941C5">
        <w:rPr>
          <w:rFonts w:ascii="Times New Roman" w:hAnsi="Times New Roman" w:cs="Times New Roman"/>
          <w:sz w:val="24"/>
          <w:szCs w:val="24"/>
        </w:rPr>
        <w:t>» Ненецкого автономного округа, которые приняты после утверждения планов закупок и не приводят к изменению объема бюджетных ассигнований, утвержденных законом о бюджете;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4) реализация решений, принятых лицами, указанными в </w:t>
      </w:r>
      <w:hyperlink w:anchor="P50" w:history="1">
        <w:r w:rsidRPr="008941C5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настоящего Порядка, по итогам обязательного общественного обсуждения закупки;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5) использование в соответствии с законодательством Российской Федерации экономии, полученной при осуществлении закупки;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 xml:space="preserve">6) выдача предписания органами контроля, определенными </w:t>
      </w:r>
      <w:hyperlink r:id="rId19" w:history="1">
        <w:r w:rsidRPr="008941C5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8941C5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7) изменение потребности в товарах, работах, услугах, в том числе отмена закупки;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8) изменение сроков (периодичности) осуществления планируемых закупок;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9) изменение объема финансового обеспечения для осуществления закупки;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10) возникновения обстоятельств, предвидеть которые на дату утверждения плана закупок было невозможно.</w:t>
      </w:r>
    </w:p>
    <w:p w:rsidR="008941C5" w:rsidRPr="008941C5" w:rsidRDefault="008941C5" w:rsidP="00894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1C5">
        <w:rPr>
          <w:rFonts w:ascii="Times New Roman" w:hAnsi="Times New Roman" w:cs="Times New Roman"/>
          <w:sz w:val="24"/>
          <w:szCs w:val="24"/>
        </w:rPr>
        <w:t>16. Требования к форме планов закупок и порядок их размещения таких планов в единой информационной системе, устанавливаются Правительством Российской Федерации.</w:t>
      </w: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rPr>
          <w:rFonts w:ascii="Times New Roman" w:hAnsi="Times New Roman" w:cs="Times New Roman"/>
          <w:sz w:val="24"/>
          <w:szCs w:val="24"/>
        </w:rPr>
      </w:pPr>
    </w:p>
    <w:p w:rsidR="008941C5" w:rsidRPr="008941C5" w:rsidRDefault="008941C5" w:rsidP="008941C5">
      <w:pPr>
        <w:rPr>
          <w:rFonts w:ascii="Times New Roman" w:hAnsi="Times New Roman" w:cs="Times New Roman"/>
          <w:sz w:val="24"/>
          <w:szCs w:val="24"/>
        </w:rPr>
      </w:pPr>
    </w:p>
    <w:p w:rsidR="00DB5E35" w:rsidRPr="008941C5" w:rsidRDefault="006E553E">
      <w:pPr>
        <w:rPr>
          <w:rFonts w:ascii="Times New Roman" w:hAnsi="Times New Roman" w:cs="Times New Roman"/>
          <w:sz w:val="24"/>
          <w:szCs w:val="24"/>
        </w:rPr>
      </w:pPr>
    </w:p>
    <w:sectPr w:rsidR="00DB5E35" w:rsidRPr="008941C5" w:rsidSect="00AB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07"/>
    <w:rsid w:val="002863AE"/>
    <w:rsid w:val="006E553E"/>
    <w:rsid w:val="008941C5"/>
    <w:rsid w:val="00BC0407"/>
    <w:rsid w:val="00C27F59"/>
    <w:rsid w:val="00DA14D9"/>
    <w:rsid w:val="00E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C690-E6A4-4C73-B535-5F84D131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8941C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94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93D3B0E4A44F5416FB0D2F2350D75FFE4B45CEW4V7F" TargetMode="External"/><Relationship Id="rId13" Type="http://schemas.openxmlformats.org/officeDocument/2006/relationships/hyperlink" Target="consultantplus://offline/ref=A662259ABDB2546585C70B010269D7DEF5AE3015F59EB02230A0DE8EDDE66E53383BB30B997CF4A0j13EF" TargetMode="External"/><Relationship Id="rId18" Type="http://schemas.openxmlformats.org/officeDocument/2006/relationships/hyperlink" Target="consultantplus://offline/ref=9D5C417DA7F8E0541FA293D3B0E4A44F5416FC0D222150D75FFE4B45CE470B24D6524A669FC7B526W5V6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5C417DA7F8E0541FA293D3B0E4A44F5416FC0D222150D75FFE4B45CEW4V7F" TargetMode="External"/><Relationship Id="rId12" Type="http://schemas.openxmlformats.org/officeDocument/2006/relationships/hyperlink" Target="consultantplus://offline/ref=79C28F75CE4A6013B230168B8FD2C97B7740095BA117D09B610AE678AB7FF83F34EA5B6BA92689A6C2N3F" TargetMode="External"/><Relationship Id="rId17" Type="http://schemas.openxmlformats.org/officeDocument/2006/relationships/hyperlink" Target="consultantplus://offline/ref=9D5C417DA7F8E0541FA293D3B0E4A44F5416FC0D222150D75FFE4B45CE470B24D6524A669FC7B520W5V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5C417DA7F8E0541FA293D3B0E4A44F5416FB0D2F2350D75FFE4B45CEW4V7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C417DA7F8E0541FA293D3B0E4A44F5416FB0D2F2350D75FFE4B45CE470B24D6524AW6V3F" TargetMode="External"/><Relationship Id="rId11" Type="http://schemas.openxmlformats.org/officeDocument/2006/relationships/hyperlink" Target="consultantplus://offline/ref=79C28F75CE4A6013B230168B8FD2C97B7740095BA117D09B610AE678AB7FF83F34EA5B6BA92689A6C2N2F" TargetMode="External"/><Relationship Id="rId5" Type="http://schemas.openxmlformats.org/officeDocument/2006/relationships/hyperlink" Target="consultantplus://offline/ref=9D5C417DA7F8E0541FA293D3B0E4A44F5416FC0D222150D75FFE4B45CE470B24D6524A669FC7B524W5V4F" TargetMode="External"/><Relationship Id="rId15" Type="http://schemas.openxmlformats.org/officeDocument/2006/relationships/hyperlink" Target="consultantplus://offline/ref=9D5C417DA7F8E0541FA293D3B0E4A44F5416FC0D222150D75FFE4B45CEW4V7F" TargetMode="External"/><Relationship Id="rId10" Type="http://schemas.openxmlformats.org/officeDocument/2006/relationships/hyperlink" Target="consultantplus://offline/ref=79C28F75CE4A6013B230168B8FD2C97B7740095BA117D09B610AE678AB7FF83F34EA5B6BA9278EADC2N5F" TargetMode="External"/><Relationship Id="rId19" Type="http://schemas.openxmlformats.org/officeDocument/2006/relationships/hyperlink" Target="consultantplus://offline/ref=9D5C417DA7F8E0541FA293D3B0E4A44F5416FC0D222150D75FFE4B45CE470B24D6524A669FC6B726W5V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C417DA7F8E0541FA293D3B0E4A44F5416FC0D222150D75FFE4B45CEW4V7F" TargetMode="External"/><Relationship Id="rId14" Type="http://schemas.openxmlformats.org/officeDocument/2006/relationships/hyperlink" Target="consultantplus://offline/ref=9D5C417DA7F8E0541FA293D3B0E4A44F5416FB0D2F2350D75FFE4B45CE470B24D6524A64W9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6</cp:revision>
  <cp:lastPrinted>2015-12-25T10:35:00Z</cp:lastPrinted>
  <dcterms:created xsi:type="dcterms:W3CDTF">2015-12-25T08:45:00Z</dcterms:created>
  <dcterms:modified xsi:type="dcterms:W3CDTF">2015-12-25T10:35:00Z</dcterms:modified>
</cp:coreProperties>
</file>