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E5A" w:rsidRPr="00B00E5A" w:rsidRDefault="00B00E5A" w:rsidP="00B00E5A">
      <w:pPr>
        <w:autoSpaceDE w:val="0"/>
        <w:autoSpaceDN w:val="0"/>
        <w:adjustRightInd w:val="0"/>
        <w:jc w:val="center"/>
        <w:rPr>
          <w:rFonts w:cs="Arial"/>
          <w:b/>
          <w:bCs/>
          <w:sz w:val="22"/>
          <w:szCs w:val="22"/>
          <w:lang w:eastAsia="en-US"/>
        </w:rPr>
      </w:pPr>
      <w:r w:rsidRPr="00B00E5A">
        <w:rPr>
          <w:rFonts w:cs="Arial"/>
          <w:b/>
          <w:bCs/>
          <w:sz w:val="22"/>
          <w:szCs w:val="22"/>
          <w:lang w:eastAsia="en-US"/>
        </w:rPr>
        <w:t xml:space="preserve">СОВЕТ ДЕПУТАТОВ МУНИЦИПАЛЬНОГО ОБРАЗОВАНИЯ </w:t>
      </w:r>
    </w:p>
    <w:p w:rsidR="00B00E5A" w:rsidRPr="00B00E5A" w:rsidRDefault="00B00E5A" w:rsidP="00B00E5A">
      <w:pPr>
        <w:autoSpaceDE w:val="0"/>
        <w:autoSpaceDN w:val="0"/>
        <w:adjustRightInd w:val="0"/>
        <w:jc w:val="center"/>
        <w:rPr>
          <w:rFonts w:cs="Arial"/>
          <w:b/>
          <w:bCs/>
          <w:sz w:val="22"/>
          <w:szCs w:val="22"/>
          <w:lang w:eastAsia="en-US"/>
        </w:rPr>
      </w:pPr>
      <w:r w:rsidRPr="00B00E5A">
        <w:rPr>
          <w:rFonts w:cs="Arial"/>
          <w:b/>
          <w:bCs/>
          <w:sz w:val="22"/>
          <w:szCs w:val="22"/>
          <w:lang w:eastAsia="en-US"/>
        </w:rPr>
        <w:t>«КОЛГУЕВСКИЙ СЕЛЬСОВЕТ» НЕНЕЦКОГО АВТОНОМНОГО ОКРУГА</w:t>
      </w:r>
    </w:p>
    <w:p w:rsidR="00B00E5A" w:rsidRPr="00B00E5A" w:rsidRDefault="00B00E5A" w:rsidP="00B00E5A">
      <w:pPr>
        <w:autoSpaceDE w:val="0"/>
        <w:autoSpaceDN w:val="0"/>
        <w:adjustRightInd w:val="0"/>
        <w:jc w:val="center"/>
        <w:rPr>
          <w:rFonts w:cs="Arial"/>
          <w:b/>
          <w:bCs/>
          <w:sz w:val="22"/>
          <w:szCs w:val="22"/>
          <w:lang w:eastAsia="en-US"/>
        </w:rPr>
      </w:pPr>
    </w:p>
    <w:p w:rsidR="00B00E5A" w:rsidRPr="00B00E5A" w:rsidRDefault="00B00E5A" w:rsidP="00B00E5A">
      <w:pPr>
        <w:autoSpaceDE w:val="0"/>
        <w:autoSpaceDN w:val="0"/>
        <w:adjustRightInd w:val="0"/>
        <w:jc w:val="center"/>
        <w:rPr>
          <w:rFonts w:cs="Arial"/>
          <w:sz w:val="22"/>
          <w:szCs w:val="22"/>
          <w:lang w:eastAsia="en-US"/>
        </w:rPr>
      </w:pPr>
    </w:p>
    <w:p w:rsidR="00B00E5A" w:rsidRPr="00B00E5A" w:rsidRDefault="00B00E5A" w:rsidP="00B00E5A">
      <w:pPr>
        <w:autoSpaceDE w:val="0"/>
        <w:autoSpaceDN w:val="0"/>
        <w:adjustRightInd w:val="0"/>
        <w:jc w:val="center"/>
        <w:rPr>
          <w:rFonts w:cs="Arial"/>
          <w:bCs/>
          <w:lang w:eastAsia="en-US"/>
        </w:rPr>
      </w:pPr>
      <w:r>
        <w:rPr>
          <w:rFonts w:cs="Arial"/>
          <w:bCs/>
          <w:lang w:eastAsia="en-US"/>
        </w:rPr>
        <w:t>13</w:t>
      </w:r>
      <w:r w:rsidRPr="00B00E5A">
        <w:rPr>
          <w:rFonts w:cs="Arial"/>
          <w:bCs/>
          <w:lang w:eastAsia="en-US"/>
        </w:rPr>
        <w:t xml:space="preserve"> - заседание 3 -го созыва</w:t>
      </w:r>
    </w:p>
    <w:p w:rsidR="00B00E5A" w:rsidRPr="00B00E5A" w:rsidRDefault="00B00E5A" w:rsidP="00B00E5A">
      <w:pPr>
        <w:autoSpaceDE w:val="0"/>
        <w:autoSpaceDN w:val="0"/>
        <w:adjustRightInd w:val="0"/>
        <w:jc w:val="center"/>
        <w:rPr>
          <w:rFonts w:cs="Arial"/>
          <w:szCs w:val="16"/>
          <w:lang w:eastAsia="en-US"/>
        </w:rPr>
      </w:pPr>
    </w:p>
    <w:p w:rsidR="00B00E5A" w:rsidRPr="00B00E5A" w:rsidRDefault="00B00E5A" w:rsidP="00B00E5A">
      <w:pPr>
        <w:autoSpaceDE w:val="0"/>
        <w:autoSpaceDN w:val="0"/>
        <w:adjustRightInd w:val="0"/>
        <w:jc w:val="center"/>
        <w:rPr>
          <w:rFonts w:cs="Arial"/>
          <w:b/>
          <w:bCs/>
          <w:sz w:val="28"/>
          <w:szCs w:val="28"/>
          <w:lang w:eastAsia="en-US"/>
        </w:rPr>
      </w:pPr>
    </w:p>
    <w:p w:rsidR="00B00E5A" w:rsidRPr="00B00E5A" w:rsidRDefault="00B00E5A" w:rsidP="00B00E5A">
      <w:pPr>
        <w:autoSpaceDE w:val="0"/>
        <w:autoSpaceDN w:val="0"/>
        <w:adjustRightInd w:val="0"/>
        <w:jc w:val="center"/>
        <w:rPr>
          <w:rFonts w:cs="Arial"/>
          <w:b/>
          <w:bCs/>
          <w:sz w:val="28"/>
          <w:szCs w:val="28"/>
          <w:lang w:eastAsia="en-US"/>
        </w:rPr>
      </w:pPr>
      <w:r w:rsidRPr="00B00E5A">
        <w:rPr>
          <w:rFonts w:cs="Arial"/>
          <w:b/>
          <w:bCs/>
          <w:sz w:val="28"/>
          <w:szCs w:val="28"/>
          <w:lang w:eastAsia="en-US"/>
        </w:rPr>
        <w:t>Р Е Ш Е Н И Е</w:t>
      </w:r>
    </w:p>
    <w:p w:rsidR="00B00E5A" w:rsidRPr="00B00E5A" w:rsidRDefault="00B00E5A" w:rsidP="00B00E5A">
      <w:pPr>
        <w:tabs>
          <w:tab w:val="left" w:pos="708"/>
          <w:tab w:val="center" w:pos="4677"/>
          <w:tab w:val="right" w:pos="9355"/>
        </w:tabs>
        <w:jc w:val="center"/>
        <w:rPr>
          <w:lang w:eastAsia="en-US"/>
        </w:rPr>
      </w:pPr>
      <w:r>
        <w:rPr>
          <w:lang w:eastAsia="en-US"/>
        </w:rPr>
        <w:t>от 28 марта 2016</w:t>
      </w:r>
      <w:r w:rsidRPr="00B00E5A">
        <w:rPr>
          <w:lang w:eastAsia="en-US"/>
        </w:rPr>
        <w:t xml:space="preserve"> № 1</w:t>
      </w:r>
    </w:p>
    <w:p w:rsidR="00B00E5A" w:rsidRPr="00B00E5A" w:rsidRDefault="00B00E5A" w:rsidP="00B00E5A">
      <w:pPr>
        <w:widowControl w:val="0"/>
        <w:autoSpaceDE w:val="0"/>
        <w:autoSpaceDN w:val="0"/>
        <w:adjustRightInd w:val="0"/>
        <w:jc w:val="center"/>
        <w:rPr>
          <w:b/>
          <w:bCs/>
        </w:rPr>
      </w:pPr>
    </w:p>
    <w:p w:rsidR="00B00E5A" w:rsidRPr="00B00E5A" w:rsidRDefault="00B00E5A" w:rsidP="00B00E5A">
      <w:pPr>
        <w:widowControl w:val="0"/>
        <w:autoSpaceDE w:val="0"/>
        <w:autoSpaceDN w:val="0"/>
        <w:adjustRightInd w:val="0"/>
        <w:jc w:val="center"/>
        <w:rPr>
          <w:b/>
          <w:bCs/>
        </w:rPr>
      </w:pPr>
      <w:r w:rsidRPr="00B00E5A">
        <w:rPr>
          <w:b/>
          <w:bCs/>
        </w:rPr>
        <w:t xml:space="preserve">О ежегодном отчете главы муниципального образования «Колгуевский сельсовет» </w:t>
      </w:r>
    </w:p>
    <w:p w:rsidR="00B00E5A" w:rsidRPr="00B00E5A" w:rsidRDefault="00B00E5A" w:rsidP="00B00E5A">
      <w:pPr>
        <w:widowControl w:val="0"/>
        <w:autoSpaceDE w:val="0"/>
        <w:autoSpaceDN w:val="0"/>
        <w:adjustRightInd w:val="0"/>
        <w:jc w:val="center"/>
        <w:rPr>
          <w:b/>
          <w:bCs/>
        </w:rPr>
      </w:pPr>
      <w:r w:rsidRPr="00B00E5A">
        <w:rPr>
          <w:b/>
          <w:bCs/>
        </w:rPr>
        <w:t xml:space="preserve">Ненецкого автономного округа, о результатах деятельности </w:t>
      </w:r>
    </w:p>
    <w:p w:rsidR="00B00E5A" w:rsidRPr="00B00E5A" w:rsidRDefault="00B00E5A" w:rsidP="00B00E5A">
      <w:pPr>
        <w:widowControl w:val="0"/>
        <w:autoSpaceDE w:val="0"/>
        <w:autoSpaceDN w:val="0"/>
        <w:adjustRightInd w:val="0"/>
        <w:jc w:val="center"/>
        <w:rPr>
          <w:b/>
          <w:bCs/>
        </w:rPr>
      </w:pPr>
      <w:r w:rsidRPr="00B00E5A">
        <w:rPr>
          <w:b/>
          <w:bCs/>
        </w:rPr>
        <w:t xml:space="preserve">Администрации муниципального образования «Колгуевский сельсовет» </w:t>
      </w:r>
    </w:p>
    <w:p w:rsidR="00B00E5A" w:rsidRPr="00B00E5A" w:rsidRDefault="00B00E5A" w:rsidP="00B00E5A">
      <w:pPr>
        <w:widowControl w:val="0"/>
        <w:autoSpaceDE w:val="0"/>
        <w:autoSpaceDN w:val="0"/>
        <w:adjustRightInd w:val="0"/>
        <w:jc w:val="center"/>
        <w:rPr>
          <w:rFonts w:cs="Arial"/>
          <w:b/>
          <w:bCs/>
        </w:rPr>
      </w:pPr>
      <w:r w:rsidRPr="00B00E5A">
        <w:rPr>
          <w:b/>
          <w:bCs/>
        </w:rPr>
        <w:t>Ненецкого автономного округа, в</w:t>
      </w:r>
      <w:r w:rsidRPr="00B00E5A">
        <w:rPr>
          <w:rFonts w:cs="Arial"/>
          <w:b/>
          <w:bCs/>
        </w:rPr>
        <w:t xml:space="preserve"> том числе о решении вопросов, поставленных Советом депутатов муниципального образования «Колгуевский сельсовет»</w:t>
      </w:r>
    </w:p>
    <w:p w:rsidR="00B00E5A" w:rsidRPr="00B00E5A" w:rsidRDefault="00B00E5A" w:rsidP="00B00E5A">
      <w:pPr>
        <w:widowControl w:val="0"/>
        <w:autoSpaceDE w:val="0"/>
        <w:autoSpaceDN w:val="0"/>
        <w:adjustRightInd w:val="0"/>
        <w:jc w:val="center"/>
        <w:rPr>
          <w:b/>
          <w:bCs/>
          <w:lang w:eastAsia="en-US"/>
        </w:rPr>
      </w:pPr>
      <w:r w:rsidRPr="00B00E5A">
        <w:rPr>
          <w:b/>
          <w:bCs/>
        </w:rPr>
        <w:t>Ненецкого автономного округа</w:t>
      </w:r>
    </w:p>
    <w:p w:rsidR="00B00E5A" w:rsidRPr="00B00E5A" w:rsidRDefault="00B00E5A" w:rsidP="00B00E5A">
      <w:pPr>
        <w:widowControl w:val="0"/>
        <w:autoSpaceDE w:val="0"/>
        <w:autoSpaceDN w:val="0"/>
        <w:adjustRightInd w:val="0"/>
        <w:jc w:val="center"/>
        <w:rPr>
          <w:b/>
          <w:bCs/>
          <w:lang w:eastAsia="en-US"/>
        </w:rPr>
      </w:pPr>
    </w:p>
    <w:p w:rsidR="00B00E5A" w:rsidRPr="00B00E5A" w:rsidRDefault="00B00E5A" w:rsidP="00B00E5A">
      <w:pPr>
        <w:widowControl w:val="0"/>
        <w:autoSpaceDE w:val="0"/>
        <w:autoSpaceDN w:val="0"/>
        <w:adjustRightInd w:val="0"/>
        <w:jc w:val="center"/>
        <w:rPr>
          <w:rFonts w:cs="Arial"/>
          <w:b/>
          <w:bCs/>
        </w:rPr>
      </w:pPr>
    </w:p>
    <w:p w:rsidR="00B00E5A" w:rsidRPr="00B00E5A" w:rsidRDefault="00B00E5A" w:rsidP="00B00E5A">
      <w:pPr>
        <w:autoSpaceDE w:val="0"/>
        <w:autoSpaceDN w:val="0"/>
        <w:adjustRightInd w:val="0"/>
        <w:spacing w:line="276" w:lineRule="auto"/>
        <w:ind w:firstLine="540"/>
        <w:jc w:val="both"/>
      </w:pPr>
      <w:r w:rsidRPr="00B00E5A">
        <w:t xml:space="preserve">Руководствуясь частью 11.1. статьи 35, частью 5.1. статьи 35 </w:t>
      </w:r>
      <w:r w:rsidRPr="00B00E5A">
        <w:rPr>
          <w:bCs/>
        </w:rPr>
        <w:t xml:space="preserve">Федерального закона от 06.10.2003 N 131-ФЗ "Об общих принципах организации местного самоуправления в Российской Федерации", статьей 38 Устава муниципального образования «Колгуевский сельсовет» Ненецкого автономного округа, </w:t>
      </w:r>
      <w:r w:rsidRPr="00B00E5A">
        <w:t>Совет депутатов МО «Колгуевский сельсовет» НАО РЕШИЛ:</w:t>
      </w:r>
    </w:p>
    <w:p w:rsidR="00B00E5A" w:rsidRPr="00B00E5A" w:rsidRDefault="00B00E5A" w:rsidP="00B00E5A">
      <w:pPr>
        <w:autoSpaceDE w:val="0"/>
        <w:autoSpaceDN w:val="0"/>
        <w:adjustRightInd w:val="0"/>
        <w:spacing w:line="276" w:lineRule="auto"/>
        <w:ind w:firstLine="540"/>
        <w:jc w:val="both"/>
      </w:pPr>
    </w:p>
    <w:p w:rsidR="00B00E5A" w:rsidRPr="00B00E5A" w:rsidRDefault="00B00E5A" w:rsidP="00B00E5A">
      <w:pPr>
        <w:widowControl w:val="0"/>
        <w:autoSpaceDE w:val="0"/>
        <w:autoSpaceDN w:val="0"/>
        <w:adjustRightInd w:val="0"/>
        <w:spacing w:line="276" w:lineRule="auto"/>
        <w:ind w:firstLine="540"/>
        <w:jc w:val="both"/>
        <w:rPr>
          <w:bCs/>
        </w:rPr>
      </w:pPr>
      <w:r w:rsidRPr="00B00E5A">
        <w:rPr>
          <w:bCs/>
        </w:rPr>
        <w:t>1. Принять к сведению прилагаемый отчет</w:t>
      </w:r>
      <w:r w:rsidRPr="00B00E5A">
        <w:rPr>
          <w:b/>
          <w:bCs/>
        </w:rPr>
        <w:t xml:space="preserve"> </w:t>
      </w:r>
      <w:r w:rsidRPr="00B00E5A">
        <w:rPr>
          <w:bCs/>
        </w:rPr>
        <w:t>главы муниципального образования «Колгуевский сельсовет» Ненецкого автономного округа, о результатах деятельности Администрации муниципального образования «Колгуевский сельсовет» Ненецкого автономного округа, в</w:t>
      </w:r>
      <w:r w:rsidRPr="00B00E5A">
        <w:rPr>
          <w:rFonts w:cs="Arial"/>
          <w:bCs/>
        </w:rPr>
        <w:t xml:space="preserve"> том числе о решении вопросов, поставленных Советом депутатов муниципального образования </w:t>
      </w:r>
      <w:r w:rsidRPr="00B00E5A">
        <w:rPr>
          <w:bCs/>
        </w:rPr>
        <w:t>Ненецкого автономного округа.</w:t>
      </w:r>
    </w:p>
    <w:p w:rsidR="00B00E5A" w:rsidRPr="00B00E5A" w:rsidRDefault="00B00E5A" w:rsidP="00B00E5A">
      <w:pPr>
        <w:widowControl w:val="0"/>
        <w:autoSpaceDE w:val="0"/>
        <w:autoSpaceDN w:val="0"/>
        <w:adjustRightInd w:val="0"/>
        <w:spacing w:line="276" w:lineRule="auto"/>
        <w:jc w:val="both"/>
        <w:outlineLvl w:val="0"/>
      </w:pPr>
      <w:r w:rsidRPr="00B00E5A">
        <w:t xml:space="preserve">                         </w:t>
      </w:r>
    </w:p>
    <w:p w:rsidR="00B00E5A" w:rsidRPr="00B00E5A" w:rsidRDefault="00B00E5A" w:rsidP="00B00E5A">
      <w:pPr>
        <w:widowControl w:val="0"/>
        <w:autoSpaceDE w:val="0"/>
        <w:autoSpaceDN w:val="0"/>
        <w:adjustRightInd w:val="0"/>
        <w:spacing w:line="276" w:lineRule="auto"/>
        <w:ind w:firstLine="540"/>
        <w:jc w:val="both"/>
        <w:rPr>
          <w:rFonts w:cs="Arial"/>
          <w:b/>
          <w:bCs/>
        </w:rPr>
      </w:pPr>
    </w:p>
    <w:p w:rsidR="00B00E5A" w:rsidRPr="00B00E5A" w:rsidRDefault="00B00E5A" w:rsidP="00B00E5A">
      <w:pPr>
        <w:numPr>
          <w:ilvl w:val="0"/>
          <w:numId w:val="11"/>
        </w:numPr>
        <w:autoSpaceDE w:val="0"/>
        <w:autoSpaceDN w:val="0"/>
        <w:adjustRightInd w:val="0"/>
        <w:spacing w:after="160" w:line="276" w:lineRule="auto"/>
        <w:contextualSpacing/>
        <w:jc w:val="both"/>
      </w:pPr>
      <w:r w:rsidRPr="00B00E5A">
        <w:t>Настоящее решение вступает в силу с момента его подписания и подлежит официальному опубликованию (обнародованию).</w:t>
      </w:r>
    </w:p>
    <w:p w:rsidR="00B00E5A" w:rsidRPr="00B00E5A" w:rsidRDefault="00B00E5A" w:rsidP="00B00E5A">
      <w:pPr>
        <w:widowControl w:val="0"/>
        <w:autoSpaceDE w:val="0"/>
        <w:autoSpaceDN w:val="0"/>
        <w:adjustRightInd w:val="0"/>
        <w:spacing w:line="276" w:lineRule="auto"/>
        <w:outlineLvl w:val="0"/>
        <w:rPr>
          <w:lang w:eastAsia="en-US"/>
        </w:rPr>
      </w:pPr>
    </w:p>
    <w:p w:rsidR="00B00E5A" w:rsidRPr="00B00E5A" w:rsidRDefault="00B00E5A" w:rsidP="00B00E5A">
      <w:pPr>
        <w:widowControl w:val="0"/>
        <w:autoSpaceDE w:val="0"/>
        <w:autoSpaceDN w:val="0"/>
        <w:adjustRightInd w:val="0"/>
        <w:spacing w:line="276" w:lineRule="auto"/>
        <w:outlineLvl w:val="0"/>
      </w:pPr>
    </w:p>
    <w:p w:rsidR="00B00E5A" w:rsidRPr="00B00E5A" w:rsidRDefault="00B00E5A" w:rsidP="00B00E5A">
      <w:pPr>
        <w:widowControl w:val="0"/>
        <w:autoSpaceDE w:val="0"/>
        <w:autoSpaceDN w:val="0"/>
        <w:adjustRightInd w:val="0"/>
        <w:spacing w:line="276" w:lineRule="auto"/>
        <w:outlineLvl w:val="0"/>
      </w:pPr>
    </w:p>
    <w:p w:rsidR="00B00E5A" w:rsidRPr="00B00E5A" w:rsidRDefault="00B00E5A" w:rsidP="00B00E5A">
      <w:pPr>
        <w:widowControl w:val="0"/>
        <w:autoSpaceDE w:val="0"/>
        <w:autoSpaceDN w:val="0"/>
        <w:adjustRightInd w:val="0"/>
        <w:spacing w:line="276" w:lineRule="auto"/>
        <w:outlineLvl w:val="0"/>
      </w:pPr>
    </w:p>
    <w:p w:rsidR="00B00E5A" w:rsidRPr="00B00E5A" w:rsidRDefault="00B00E5A" w:rsidP="00B00E5A">
      <w:pPr>
        <w:widowControl w:val="0"/>
        <w:autoSpaceDE w:val="0"/>
        <w:autoSpaceDN w:val="0"/>
        <w:adjustRightInd w:val="0"/>
        <w:spacing w:line="276" w:lineRule="auto"/>
        <w:outlineLvl w:val="0"/>
      </w:pPr>
    </w:p>
    <w:p w:rsidR="00B00E5A" w:rsidRPr="00B00E5A" w:rsidRDefault="00B00E5A" w:rsidP="00B00E5A">
      <w:pPr>
        <w:widowControl w:val="0"/>
        <w:autoSpaceDE w:val="0"/>
        <w:autoSpaceDN w:val="0"/>
        <w:adjustRightInd w:val="0"/>
        <w:spacing w:line="276" w:lineRule="auto"/>
        <w:outlineLvl w:val="0"/>
      </w:pPr>
    </w:p>
    <w:p w:rsidR="00B00E5A" w:rsidRPr="00B00E5A" w:rsidRDefault="00B00E5A" w:rsidP="00B00E5A">
      <w:pPr>
        <w:widowControl w:val="0"/>
        <w:autoSpaceDE w:val="0"/>
        <w:autoSpaceDN w:val="0"/>
        <w:adjustRightInd w:val="0"/>
        <w:spacing w:line="276" w:lineRule="auto"/>
        <w:outlineLvl w:val="0"/>
      </w:pPr>
      <w:r w:rsidRPr="00B00E5A">
        <w:t xml:space="preserve">    Глава МО «Колгуевский сельсовет» НАО                                                А. Ф. Ледкова     </w:t>
      </w:r>
    </w:p>
    <w:p w:rsidR="00B00E5A" w:rsidRPr="00B00E5A" w:rsidRDefault="00B00E5A" w:rsidP="00B00E5A">
      <w:pPr>
        <w:widowControl w:val="0"/>
        <w:autoSpaceDE w:val="0"/>
        <w:autoSpaceDN w:val="0"/>
        <w:adjustRightInd w:val="0"/>
        <w:spacing w:line="276" w:lineRule="auto"/>
        <w:outlineLvl w:val="0"/>
      </w:pPr>
    </w:p>
    <w:p w:rsidR="00B00E5A" w:rsidRPr="00B00E5A" w:rsidRDefault="00B00E5A" w:rsidP="00B00E5A">
      <w:pPr>
        <w:widowControl w:val="0"/>
        <w:autoSpaceDE w:val="0"/>
        <w:autoSpaceDN w:val="0"/>
        <w:adjustRightInd w:val="0"/>
        <w:spacing w:line="276" w:lineRule="auto"/>
        <w:outlineLvl w:val="0"/>
      </w:pPr>
    </w:p>
    <w:p w:rsidR="00B00E5A" w:rsidRPr="00B00E5A" w:rsidRDefault="00B00E5A" w:rsidP="00B00E5A">
      <w:pPr>
        <w:widowControl w:val="0"/>
        <w:autoSpaceDE w:val="0"/>
        <w:autoSpaceDN w:val="0"/>
        <w:adjustRightInd w:val="0"/>
        <w:spacing w:line="276" w:lineRule="auto"/>
        <w:outlineLvl w:val="0"/>
      </w:pPr>
    </w:p>
    <w:p w:rsidR="00B00E5A" w:rsidRPr="00B00E5A" w:rsidRDefault="00B00E5A" w:rsidP="00B00E5A">
      <w:pPr>
        <w:widowControl w:val="0"/>
        <w:autoSpaceDE w:val="0"/>
        <w:autoSpaceDN w:val="0"/>
        <w:adjustRightInd w:val="0"/>
        <w:outlineLvl w:val="0"/>
      </w:pPr>
      <w:r w:rsidRPr="00B00E5A">
        <w:tab/>
      </w:r>
      <w:r w:rsidRPr="00B00E5A">
        <w:tab/>
      </w:r>
      <w:r w:rsidRPr="00B00E5A">
        <w:tab/>
      </w:r>
      <w:r w:rsidRPr="00B00E5A">
        <w:tab/>
        <w:t xml:space="preserve"> </w:t>
      </w:r>
    </w:p>
    <w:p w:rsidR="00B00E5A" w:rsidRPr="00B00E5A" w:rsidRDefault="00B00E5A" w:rsidP="00B00E5A">
      <w:pPr>
        <w:widowControl w:val="0"/>
        <w:autoSpaceDE w:val="0"/>
        <w:autoSpaceDN w:val="0"/>
        <w:adjustRightInd w:val="0"/>
        <w:outlineLvl w:val="0"/>
      </w:pPr>
    </w:p>
    <w:p w:rsidR="00B00E5A" w:rsidRPr="00B00E5A" w:rsidRDefault="00B00E5A" w:rsidP="00B00E5A">
      <w:pPr>
        <w:widowControl w:val="0"/>
        <w:autoSpaceDE w:val="0"/>
        <w:autoSpaceDN w:val="0"/>
        <w:adjustRightInd w:val="0"/>
        <w:outlineLvl w:val="0"/>
      </w:pPr>
    </w:p>
    <w:p w:rsidR="00B00E5A" w:rsidRPr="00B00E5A" w:rsidRDefault="00B00E5A" w:rsidP="00B00E5A">
      <w:pPr>
        <w:widowControl w:val="0"/>
        <w:autoSpaceDE w:val="0"/>
        <w:autoSpaceDN w:val="0"/>
        <w:adjustRightInd w:val="0"/>
        <w:outlineLvl w:val="0"/>
      </w:pPr>
      <w:r w:rsidRPr="00B00E5A">
        <w:t xml:space="preserve">   </w:t>
      </w:r>
      <w:r w:rsidRPr="00B00E5A">
        <w:tab/>
      </w:r>
      <w:r w:rsidRPr="00B00E5A">
        <w:tab/>
      </w:r>
      <w:r w:rsidRPr="00B00E5A">
        <w:tab/>
      </w:r>
      <w:r w:rsidRPr="00B00E5A">
        <w:tab/>
      </w:r>
      <w:r w:rsidRPr="00B00E5A">
        <w:tab/>
        <w:t xml:space="preserve"> </w:t>
      </w:r>
    </w:p>
    <w:p w:rsidR="00B00E5A" w:rsidRPr="00B00E5A" w:rsidRDefault="00B00E5A" w:rsidP="00B00E5A">
      <w:pPr>
        <w:spacing w:after="160" w:line="259" w:lineRule="auto"/>
        <w:rPr>
          <w:rFonts w:eastAsiaTheme="minorHAnsi"/>
          <w:lang w:eastAsia="en-US"/>
        </w:rPr>
      </w:pPr>
      <w:r w:rsidRPr="00B00E5A">
        <w:rPr>
          <w:rFonts w:eastAsiaTheme="minorHAnsi"/>
          <w:lang w:eastAsia="en-US"/>
        </w:rPr>
        <w:t>пос. Бугрино</w:t>
      </w:r>
    </w:p>
    <w:p w:rsidR="00B00E5A" w:rsidRDefault="00B00E5A" w:rsidP="00B00E5A">
      <w:pPr>
        <w:autoSpaceDE w:val="0"/>
        <w:autoSpaceDN w:val="0"/>
        <w:adjustRightInd w:val="0"/>
        <w:spacing w:line="276" w:lineRule="auto"/>
        <w:jc w:val="center"/>
        <w:outlineLvl w:val="0"/>
        <w:rPr>
          <w:rFonts w:eastAsia="Calibri"/>
          <w:lang w:eastAsia="en-US"/>
        </w:rPr>
      </w:pPr>
    </w:p>
    <w:p w:rsidR="00CD35AE" w:rsidRPr="00CF44EF" w:rsidRDefault="00CD35AE" w:rsidP="00C95D49">
      <w:pPr>
        <w:autoSpaceDE w:val="0"/>
        <w:autoSpaceDN w:val="0"/>
        <w:adjustRightInd w:val="0"/>
        <w:spacing w:line="276" w:lineRule="auto"/>
        <w:jc w:val="right"/>
        <w:outlineLvl w:val="0"/>
        <w:rPr>
          <w:rFonts w:eastAsia="Calibri"/>
          <w:lang w:eastAsia="en-US"/>
        </w:rPr>
      </w:pPr>
      <w:r w:rsidRPr="00CF44EF">
        <w:rPr>
          <w:rFonts w:eastAsia="Calibri"/>
          <w:lang w:eastAsia="en-US"/>
        </w:rPr>
        <w:t>Приложение</w:t>
      </w:r>
    </w:p>
    <w:p w:rsidR="00CD35AE" w:rsidRPr="00CF44EF" w:rsidRDefault="00CD35AE" w:rsidP="00C95D49">
      <w:pPr>
        <w:autoSpaceDE w:val="0"/>
        <w:autoSpaceDN w:val="0"/>
        <w:adjustRightInd w:val="0"/>
        <w:spacing w:line="276" w:lineRule="auto"/>
        <w:jc w:val="right"/>
        <w:outlineLvl w:val="0"/>
        <w:rPr>
          <w:rFonts w:eastAsia="Calibri"/>
          <w:lang w:eastAsia="en-US"/>
        </w:rPr>
      </w:pPr>
      <w:r w:rsidRPr="00CF44EF">
        <w:rPr>
          <w:rFonts w:eastAsia="Calibri"/>
          <w:lang w:eastAsia="en-US"/>
        </w:rPr>
        <w:t>к Решению Совета депутатов</w:t>
      </w:r>
    </w:p>
    <w:p w:rsidR="00CD35AE" w:rsidRPr="00CF44EF" w:rsidRDefault="00CD35AE" w:rsidP="00C95D49">
      <w:pPr>
        <w:autoSpaceDE w:val="0"/>
        <w:autoSpaceDN w:val="0"/>
        <w:adjustRightInd w:val="0"/>
        <w:spacing w:line="276" w:lineRule="auto"/>
        <w:jc w:val="right"/>
        <w:outlineLvl w:val="0"/>
        <w:rPr>
          <w:rFonts w:eastAsia="Calibri"/>
          <w:lang w:eastAsia="en-US"/>
        </w:rPr>
      </w:pPr>
      <w:r w:rsidRPr="00CF44EF">
        <w:rPr>
          <w:rFonts w:eastAsia="Calibri"/>
          <w:lang w:eastAsia="en-US"/>
        </w:rPr>
        <w:t>МО «Колгуевский сельсовет» НАО</w:t>
      </w:r>
    </w:p>
    <w:p w:rsidR="00CD35AE" w:rsidRPr="00CF44EF" w:rsidRDefault="00266C24" w:rsidP="00C95D49">
      <w:pPr>
        <w:autoSpaceDE w:val="0"/>
        <w:autoSpaceDN w:val="0"/>
        <w:adjustRightInd w:val="0"/>
        <w:spacing w:line="276" w:lineRule="auto"/>
        <w:jc w:val="right"/>
        <w:outlineLvl w:val="0"/>
        <w:rPr>
          <w:rFonts w:eastAsia="Calibri"/>
          <w:lang w:eastAsia="en-US"/>
        </w:rPr>
      </w:pPr>
      <w:r>
        <w:rPr>
          <w:rFonts w:eastAsia="Calibri"/>
          <w:lang w:eastAsia="en-US"/>
        </w:rPr>
        <w:t>от 28</w:t>
      </w:r>
      <w:r w:rsidR="00CD35AE" w:rsidRPr="00CF44EF">
        <w:rPr>
          <w:rFonts w:eastAsia="Calibri"/>
          <w:lang w:eastAsia="en-US"/>
        </w:rPr>
        <w:t>.03.2016 № 1</w:t>
      </w:r>
    </w:p>
    <w:p w:rsidR="00CD35AE" w:rsidRPr="00CF44EF" w:rsidRDefault="00CD35AE" w:rsidP="00CF44EF">
      <w:pPr>
        <w:autoSpaceDE w:val="0"/>
        <w:autoSpaceDN w:val="0"/>
        <w:adjustRightInd w:val="0"/>
        <w:spacing w:line="276" w:lineRule="auto"/>
        <w:jc w:val="both"/>
        <w:outlineLvl w:val="0"/>
        <w:rPr>
          <w:rFonts w:eastAsia="Calibri"/>
          <w:lang w:eastAsia="en-US"/>
        </w:rPr>
      </w:pPr>
    </w:p>
    <w:p w:rsidR="00CD35AE" w:rsidRPr="00CF44EF" w:rsidRDefault="00CD35AE" w:rsidP="00CF44EF">
      <w:pPr>
        <w:autoSpaceDE w:val="0"/>
        <w:autoSpaceDN w:val="0"/>
        <w:adjustRightInd w:val="0"/>
        <w:spacing w:line="276" w:lineRule="auto"/>
        <w:jc w:val="both"/>
        <w:rPr>
          <w:rFonts w:eastAsia="Calibri"/>
          <w:b/>
          <w:bCs/>
          <w:lang w:eastAsia="en-US"/>
        </w:rPr>
      </w:pPr>
    </w:p>
    <w:p w:rsidR="00CD35AE" w:rsidRPr="00CF44EF" w:rsidRDefault="00CD35AE" w:rsidP="00C95D49">
      <w:pPr>
        <w:autoSpaceDE w:val="0"/>
        <w:autoSpaceDN w:val="0"/>
        <w:adjustRightInd w:val="0"/>
        <w:spacing w:line="276" w:lineRule="auto"/>
        <w:jc w:val="center"/>
        <w:rPr>
          <w:rFonts w:eastAsia="Calibri"/>
          <w:b/>
          <w:bCs/>
          <w:lang w:eastAsia="en-US"/>
        </w:rPr>
      </w:pPr>
      <w:r w:rsidRPr="00CF44EF">
        <w:rPr>
          <w:rFonts w:eastAsia="Calibri"/>
          <w:b/>
          <w:bCs/>
          <w:lang w:eastAsia="en-US"/>
        </w:rPr>
        <w:t>Отчет</w:t>
      </w:r>
    </w:p>
    <w:p w:rsidR="00CD35AE" w:rsidRPr="00CF44EF" w:rsidRDefault="00CD35AE" w:rsidP="00C95D49">
      <w:pPr>
        <w:autoSpaceDE w:val="0"/>
        <w:autoSpaceDN w:val="0"/>
        <w:adjustRightInd w:val="0"/>
        <w:spacing w:line="276" w:lineRule="auto"/>
        <w:jc w:val="center"/>
        <w:rPr>
          <w:rFonts w:eastAsia="Calibri"/>
          <w:b/>
          <w:bCs/>
          <w:lang w:eastAsia="en-US"/>
        </w:rPr>
      </w:pPr>
      <w:r w:rsidRPr="00CF44EF">
        <w:rPr>
          <w:rFonts w:eastAsia="Calibri"/>
          <w:b/>
          <w:bCs/>
          <w:lang w:eastAsia="en-US"/>
        </w:rPr>
        <w:t>главы муниципального образования «Колгуевский сельсовет»</w:t>
      </w:r>
    </w:p>
    <w:p w:rsidR="00CD35AE" w:rsidRPr="00CF44EF" w:rsidRDefault="00CD35AE" w:rsidP="00C95D49">
      <w:pPr>
        <w:autoSpaceDE w:val="0"/>
        <w:autoSpaceDN w:val="0"/>
        <w:adjustRightInd w:val="0"/>
        <w:spacing w:line="276" w:lineRule="auto"/>
        <w:jc w:val="center"/>
        <w:rPr>
          <w:rFonts w:eastAsia="Calibri"/>
          <w:b/>
          <w:bCs/>
          <w:lang w:eastAsia="en-US"/>
        </w:rPr>
      </w:pPr>
      <w:r w:rsidRPr="00CF44EF">
        <w:rPr>
          <w:rFonts w:eastAsia="Calibri"/>
          <w:b/>
          <w:bCs/>
          <w:lang w:eastAsia="en-US"/>
        </w:rPr>
        <w:t>Ненецкого автономного округа, о результатах деятельности</w:t>
      </w:r>
    </w:p>
    <w:p w:rsidR="00CD35AE" w:rsidRPr="00CF44EF" w:rsidRDefault="00CD35AE" w:rsidP="00C95D49">
      <w:pPr>
        <w:autoSpaceDE w:val="0"/>
        <w:autoSpaceDN w:val="0"/>
        <w:adjustRightInd w:val="0"/>
        <w:spacing w:line="276" w:lineRule="auto"/>
        <w:jc w:val="center"/>
        <w:rPr>
          <w:rFonts w:eastAsia="Calibri"/>
          <w:b/>
          <w:bCs/>
          <w:lang w:eastAsia="en-US"/>
        </w:rPr>
      </w:pPr>
      <w:r w:rsidRPr="00CF44EF">
        <w:rPr>
          <w:rFonts w:eastAsia="Calibri"/>
          <w:b/>
          <w:bCs/>
          <w:lang w:eastAsia="en-US"/>
        </w:rPr>
        <w:t>Администрации муниципального образования «Колгуевский сельсовет»</w:t>
      </w:r>
    </w:p>
    <w:p w:rsidR="00CD35AE" w:rsidRPr="00CF44EF" w:rsidRDefault="00593584" w:rsidP="00C95D49">
      <w:pPr>
        <w:autoSpaceDE w:val="0"/>
        <w:autoSpaceDN w:val="0"/>
        <w:adjustRightInd w:val="0"/>
        <w:spacing w:line="276" w:lineRule="auto"/>
        <w:jc w:val="center"/>
        <w:rPr>
          <w:rFonts w:eastAsia="Calibri"/>
          <w:b/>
          <w:bCs/>
        </w:rPr>
      </w:pPr>
      <w:r>
        <w:rPr>
          <w:rFonts w:eastAsia="Calibri"/>
          <w:b/>
          <w:bCs/>
          <w:lang w:eastAsia="en-US"/>
        </w:rPr>
        <w:t xml:space="preserve">Ненецкого автономного округа, </w:t>
      </w:r>
      <w:r w:rsidR="00B00E5A" w:rsidRPr="00B00E5A">
        <w:rPr>
          <w:b/>
          <w:bCs/>
        </w:rPr>
        <w:t>в</w:t>
      </w:r>
      <w:r w:rsidR="00B00E5A" w:rsidRPr="00B00E5A">
        <w:rPr>
          <w:rFonts w:cs="Arial"/>
          <w:b/>
          <w:bCs/>
        </w:rPr>
        <w:t xml:space="preserve"> том числе о решении вопросов, поставленных Советом</w:t>
      </w:r>
      <w:r w:rsidR="00C73B6E" w:rsidRPr="00CF44EF">
        <w:rPr>
          <w:rFonts w:eastAsia="Calibri"/>
          <w:b/>
          <w:bCs/>
          <w:lang w:eastAsia="en-US"/>
        </w:rPr>
        <w:t xml:space="preserve"> </w:t>
      </w:r>
      <w:r w:rsidR="00CD35AE" w:rsidRPr="00CF44EF">
        <w:rPr>
          <w:rFonts w:eastAsia="Calibri"/>
          <w:b/>
          <w:bCs/>
        </w:rPr>
        <w:t>депутатов муниципального образования «</w:t>
      </w:r>
      <w:r w:rsidR="00CD35AE" w:rsidRPr="00CF44EF">
        <w:rPr>
          <w:rFonts w:eastAsia="Calibri"/>
          <w:b/>
          <w:bCs/>
          <w:lang w:eastAsia="en-US"/>
        </w:rPr>
        <w:t>Колгуевский</w:t>
      </w:r>
      <w:r w:rsidR="00CD35AE" w:rsidRPr="00CF44EF">
        <w:rPr>
          <w:rFonts w:eastAsia="Calibri"/>
          <w:b/>
          <w:bCs/>
        </w:rPr>
        <w:t xml:space="preserve"> сельсовет»</w:t>
      </w:r>
      <w:r w:rsidR="00C73B6E" w:rsidRPr="00CF44EF">
        <w:rPr>
          <w:rFonts w:eastAsia="Calibri"/>
          <w:b/>
          <w:bCs/>
        </w:rPr>
        <w:t xml:space="preserve"> </w:t>
      </w:r>
      <w:r w:rsidR="00CD35AE" w:rsidRPr="00CF44EF">
        <w:rPr>
          <w:rFonts w:eastAsia="Calibri"/>
          <w:b/>
          <w:bCs/>
          <w:lang w:eastAsia="en-US"/>
        </w:rPr>
        <w:t>Ненецкого автономного округа</w:t>
      </w:r>
      <w:bookmarkStart w:id="0" w:name="_GoBack"/>
      <w:bookmarkEnd w:id="0"/>
    </w:p>
    <w:p w:rsidR="00CD35AE" w:rsidRPr="00CF44EF" w:rsidRDefault="00CD35AE" w:rsidP="00CF44EF">
      <w:pPr>
        <w:autoSpaceDE w:val="0"/>
        <w:autoSpaceDN w:val="0"/>
        <w:adjustRightInd w:val="0"/>
        <w:spacing w:line="276" w:lineRule="auto"/>
        <w:jc w:val="both"/>
        <w:outlineLvl w:val="0"/>
        <w:rPr>
          <w:rFonts w:eastAsia="Calibri"/>
          <w:lang w:eastAsia="en-US"/>
        </w:rPr>
      </w:pPr>
    </w:p>
    <w:p w:rsidR="00CD35AE" w:rsidRDefault="00CD35AE" w:rsidP="00C95D49">
      <w:pPr>
        <w:spacing w:line="276" w:lineRule="auto"/>
        <w:ind w:firstLine="567"/>
        <w:jc w:val="center"/>
        <w:rPr>
          <w:rFonts w:eastAsia="Calibri"/>
          <w:b/>
          <w:bCs/>
          <w:lang w:eastAsia="en-US"/>
        </w:rPr>
      </w:pPr>
      <w:r w:rsidRPr="00CF44EF">
        <w:rPr>
          <w:rFonts w:eastAsia="Calibri"/>
          <w:b/>
          <w:bCs/>
          <w:lang w:eastAsia="en-US"/>
        </w:rPr>
        <w:t>Уважаемые коллеги!</w:t>
      </w:r>
    </w:p>
    <w:p w:rsidR="00C95D49" w:rsidRPr="00CF44EF" w:rsidRDefault="00C95D49" w:rsidP="00C95D49">
      <w:pPr>
        <w:spacing w:line="276" w:lineRule="auto"/>
        <w:ind w:firstLine="567"/>
        <w:jc w:val="center"/>
        <w:rPr>
          <w:rFonts w:eastAsia="Calibri"/>
          <w:b/>
          <w:bCs/>
          <w:lang w:eastAsia="en-US"/>
        </w:rPr>
      </w:pPr>
    </w:p>
    <w:p w:rsidR="00CD35AE" w:rsidRPr="00CF44EF" w:rsidRDefault="00CD35AE" w:rsidP="00CF44EF">
      <w:pPr>
        <w:spacing w:line="276" w:lineRule="auto"/>
        <w:ind w:firstLine="708"/>
        <w:jc w:val="both"/>
        <w:rPr>
          <w:rFonts w:eastAsia="Calibri"/>
          <w:lang w:eastAsia="en-US"/>
        </w:rPr>
      </w:pPr>
      <w:r w:rsidRPr="00CF44EF">
        <w:rPr>
          <w:rFonts w:eastAsia="Calibri"/>
          <w:lang w:eastAsia="en-US"/>
        </w:rPr>
        <w:t>В соответствии со ст.36 Федерального закона от 06.10.2003г. №131-ФЗ «Об общих принципах организации местного самоуправления в Российской Федерации» и Уставом муниципального образования «Колгуевский сельсовет» Ненецкого автономного округа, представляю Вам ежегодный отчет о результатах моей деятельности, деятельности Администрации</w:t>
      </w:r>
      <w:r w:rsidR="00BC4DBB" w:rsidRPr="00CF44EF">
        <w:rPr>
          <w:rFonts w:eastAsia="Calibri"/>
          <w:lang w:eastAsia="en-US"/>
        </w:rPr>
        <w:t xml:space="preserve"> МО «Колгуевский сельсовет» НАО</w:t>
      </w:r>
      <w:r w:rsidRPr="00CF44EF">
        <w:rPr>
          <w:rFonts w:eastAsia="Calibri"/>
          <w:lang w:eastAsia="en-US"/>
        </w:rPr>
        <w:t xml:space="preserve"> и Совета депу</w:t>
      </w:r>
      <w:r w:rsidR="00BC4DBB" w:rsidRPr="00CF44EF">
        <w:rPr>
          <w:rFonts w:eastAsia="Calibri"/>
          <w:lang w:eastAsia="en-US"/>
        </w:rPr>
        <w:t xml:space="preserve">татов МО «Колгуевский </w:t>
      </w:r>
      <w:proofErr w:type="spellStart"/>
      <w:proofErr w:type="gramStart"/>
      <w:r w:rsidR="00BC4DBB" w:rsidRPr="00CF44EF">
        <w:rPr>
          <w:rFonts w:eastAsia="Calibri"/>
          <w:lang w:eastAsia="en-US"/>
        </w:rPr>
        <w:t>сельсовет»НАО</w:t>
      </w:r>
      <w:proofErr w:type="spellEnd"/>
      <w:proofErr w:type="gramEnd"/>
      <w:r w:rsidRPr="00CF44EF">
        <w:rPr>
          <w:rFonts w:eastAsia="Calibri"/>
          <w:lang w:eastAsia="en-US"/>
        </w:rPr>
        <w:t>.</w:t>
      </w:r>
      <w:r w:rsidRPr="00CF44EF">
        <w:rPr>
          <w:rFonts w:eastAsia="Calibri"/>
          <w:color w:val="FF0000"/>
          <w:lang w:eastAsia="en-US"/>
        </w:rPr>
        <w:t xml:space="preserve"> </w:t>
      </w:r>
      <w:r w:rsidRPr="00CF44EF">
        <w:rPr>
          <w:rFonts w:eastAsia="Calibri"/>
          <w:color w:val="FF0000"/>
          <w:lang w:eastAsia="en-US"/>
        </w:rPr>
        <w:br/>
      </w:r>
    </w:p>
    <w:p w:rsidR="00CD35AE" w:rsidRDefault="00CD35AE" w:rsidP="00C95D49">
      <w:pPr>
        <w:spacing w:line="276" w:lineRule="auto"/>
        <w:ind w:firstLine="567"/>
        <w:jc w:val="center"/>
        <w:rPr>
          <w:b/>
          <w:bCs/>
        </w:rPr>
      </w:pPr>
      <w:r w:rsidRPr="00CF44EF">
        <w:rPr>
          <w:b/>
          <w:bCs/>
        </w:rPr>
        <w:t>О бюджете</w:t>
      </w:r>
    </w:p>
    <w:p w:rsidR="00C95D49" w:rsidRPr="00CF44EF" w:rsidRDefault="00C95D49" w:rsidP="00C95D49">
      <w:pPr>
        <w:spacing w:line="276" w:lineRule="auto"/>
        <w:ind w:firstLine="567"/>
        <w:jc w:val="center"/>
        <w:rPr>
          <w:b/>
          <w:bCs/>
        </w:rPr>
      </w:pPr>
    </w:p>
    <w:p w:rsidR="002932F8" w:rsidRPr="00CF44EF" w:rsidRDefault="00CD35AE" w:rsidP="00CF44EF">
      <w:pPr>
        <w:spacing w:line="276" w:lineRule="auto"/>
        <w:jc w:val="both"/>
      </w:pPr>
      <w:r w:rsidRPr="00CF44EF">
        <w:rPr>
          <w:b/>
          <w:bCs/>
        </w:rPr>
        <w:t xml:space="preserve">  </w:t>
      </w:r>
      <w:r w:rsidR="002932F8" w:rsidRPr="00CF44EF">
        <w:rPr>
          <w:b/>
        </w:rPr>
        <w:t xml:space="preserve">        </w:t>
      </w:r>
      <w:r w:rsidR="002932F8" w:rsidRPr="00CF44EF">
        <w:t>Бюджет МО «Колгуевский сельсовет» на 2015 год сформирован в соответствии с Уставом муниципального образования «Колгуевский сельсовет» Ненецкого автономного округа</w:t>
      </w:r>
      <w:r w:rsidR="000E7AD5" w:rsidRPr="00CF44EF">
        <w:t>,</w:t>
      </w:r>
      <w:r w:rsidR="002932F8" w:rsidRPr="00CF44EF">
        <w:t xml:space="preserve"> Положением "О бюджетном устройстве и бюджетном процессе в муниципальном образовании «Колгуевский сельсовет» Ненецкого автономного округа, утвержденным Решением Советом депутатов МО «Колгуевский сельсовет» НАО от 26.12.2013 г. № 9 (внесение изменений от 13.11.2015г. №1)</w:t>
      </w:r>
      <w:r w:rsidR="000E7AD5" w:rsidRPr="00CF44EF">
        <w:t>,</w:t>
      </w:r>
      <w:r w:rsidR="002932F8" w:rsidRPr="00CF44EF">
        <w:t xml:space="preserve"> Бюджетным кодексом РФ.</w:t>
      </w:r>
    </w:p>
    <w:p w:rsidR="002932F8" w:rsidRPr="00CF44EF" w:rsidRDefault="002932F8" w:rsidP="00CF44EF">
      <w:pPr>
        <w:spacing w:line="276" w:lineRule="auto"/>
        <w:ind w:right="-2"/>
        <w:jc w:val="both"/>
      </w:pPr>
      <w:r w:rsidRPr="00CF44EF">
        <w:t xml:space="preserve">        Бюджет МО «Колгуевский сельсовет» НАО на 2015</w:t>
      </w:r>
      <w:r w:rsidR="000E7AD5" w:rsidRPr="00CF44EF">
        <w:t xml:space="preserve"> год утверждён Р</w:t>
      </w:r>
      <w:r w:rsidRPr="00CF44EF">
        <w:t>ешением Совета депутатов МО «Колгуевский сельсовет» НАО от 29.12.2014 № 2 «О местном бюджете на 2015 год» с утверждением следующих основных характеристик местного бюджета на 2015 год:</w:t>
      </w:r>
    </w:p>
    <w:p w:rsidR="002932F8" w:rsidRPr="00CF44EF" w:rsidRDefault="002932F8" w:rsidP="00CF44EF">
      <w:pPr>
        <w:numPr>
          <w:ilvl w:val="0"/>
          <w:numId w:val="2"/>
        </w:numPr>
        <w:spacing w:line="276" w:lineRule="auto"/>
        <w:ind w:left="0" w:right="-2" w:firstLine="709"/>
        <w:jc w:val="both"/>
      </w:pPr>
      <w:r w:rsidRPr="00CF44EF">
        <w:t xml:space="preserve">прогнозируемый объём доходов местного бюджета – 19613,1 т. р.; </w:t>
      </w:r>
    </w:p>
    <w:p w:rsidR="002932F8" w:rsidRPr="00CF44EF" w:rsidRDefault="002932F8" w:rsidP="00CF44EF">
      <w:pPr>
        <w:numPr>
          <w:ilvl w:val="0"/>
          <w:numId w:val="2"/>
        </w:numPr>
        <w:spacing w:line="276" w:lineRule="auto"/>
        <w:ind w:left="851" w:right="-2" w:firstLine="0"/>
        <w:jc w:val="both"/>
      </w:pPr>
      <w:r w:rsidRPr="00CF44EF">
        <w:t>общий объём расходов бюджета -  19613,1 т. р.;</w:t>
      </w:r>
    </w:p>
    <w:p w:rsidR="002932F8" w:rsidRPr="00CF44EF" w:rsidRDefault="002932F8" w:rsidP="00CF44EF">
      <w:pPr>
        <w:numPr>
          <w:ilvl w:val="0"/>
          <w:numId w:val="2"/>
        </w:numPr>
        <w:spacing w:line="276" w:lineRule="auto"/>
        <w:ind w:left="0" w:right="-2" w:firstLine="709"/>
        <w:jc w:val="both"/>
      </w:pPr>
      <w:r w:rsidRPr="00CF44EF">
        <w:t>дефицит (профицит) местного бюджета</w:t>
      </w:r>
      <w:r w:rsidR="002C173C" w:rsidRPr="00CF44EF">
        <w:t xml:space="preserve"> -</w:t>
      </w:r>
      <w:r w:rsidRPr="00CF44EF">
        <w:t xml:space="preserve"> не прогнозировался.</w:t>
      </w:r>
    </w:p>
    <w:p w:rsidR="002932F8" w:rsidRPr="00CF44EF" w:rsidRDefault="002932F8" w:rsidP="00CF44EF">
      <w:pPr>
        <w:spacing w:line="276" w:lineRule="auto"/>
        <w:ind w:right="-2"/>
        <w:jc w:val="both"/>
      </w:pPr>
      <w:r w:rsidRPr="00CF44EF">
        <w:t xml:space="preserve">     В течение 2015 года изменения</w:t>
      </w:r>
      <w:r w:rsidR="000E7AD5" w:rsidRPr="00CF44EF">
        <w:t xml:space="preserve"> в решения</w:t>
      </w:r>
      <w:r w:rsidRPr="00CF44EF">
        <w:t xml:space="preserve"> о бюджете вносились 3 раза (Решение Совета депутатов от 18.03.2015 года №6, Решение Совета депутатов от 30.04.2015 года №11, Решение Совета депутатов от 30.12.2015 года №4, с учетом внесенных изменений основные характеристики местного бюджета утверждены:</w:t>
      </w:r>
    </w:p>
    <w:p w:rsidR="002932F8" w:rsidRPr="00CF44EF" w:rsidRDefault="002932F8" w:rsidP="00CF44EF">
      <w:pPr>
        <w:numPr>
          <w:ilvl w:val="0"/>
          <w:numId w:val="2"/>
        </w:numPr>
        <w:spacing w:line="276" w:lineRule="auto"/>
        <w:ind w:left="0" w:right="-2" w:firstLine="709"/>
        <w:jc w:val="both"/>
      </w:pPr>
      <w:r w:rsidRPr="00CF44EF">
        <w:t xml:space="preserve"> общий объём доходов местного бюджета 23318,5 т. р.; </w:t>
      </w:r>
    </w:p>
    <w:p w:rsidR="002932F8" w:rsidRPr="00CF44EF" w:rsidRDefault="002932F8" w:rsidP="00CF44EF">
      <w:pPr>
        <w:numPr>
          <w:ilvl w:val="0"/>
          <w:numId w:val="2"/>
        </w:numPr>
        <w:spacing w:line="276" w:lineRule="auto"/>
        <w:ind w:left="0" w:right="-2" w:firstLine="709"/>
        <w:jc w:val="both"/>
      </w:pPr>
      <w:r w:rsidRPr="00CF44EF">
        <w:t xml:space="preserve"> </w:t>
      </w:r>
      <w:bookmarkStart w:id="1" w:name="OLE_LINK16"/>
      <w:r w:rsidRPr="00CF44EF">
        <w:t xml:space="preserve">общий объём </w:t>
      </w:r>
      <w:bookmarkEnd w:id="1"/>
      <w:r w:rsidRPr="00CF44EF">
        <w:t xml:space="preserve">расходов бюджета 25460,3 т. р.;  </w:t>
      </w:r>
    </w:p>
    <w:p w:rsidR="002932F8" w:rsidRPr="00CF44EF" w:rsidRDefault="002932F8" w:rsidP="00CF44EF">
      <w:pPr>
        <w:numPr>
          <w:ilvl w:val="0"/>
          <w:numId w:val="2"/>
        </w:numPr>
        <w:spacing w:line="276" w:lineRule="auto"/>
        <w:ind w:left="0" w:right="-2" w:firstLine="709"/>
        <w:jc w:val="both"/>
      </w:pPr>
      <w:r w:rsidRPr="00CF44EF">
        <w:t xml:space="preserve"> дефицит 2141,8 т. р.</w:t>
      </w:r>
    </w:p>
    <w:p w:rsidR="002932F8" w:rsidRPr="00CF44EF" w:rsidRDefault="002932F8" w:rsidP="00CF44EF">
      <w:pPr>
        <w:spacing w:line="276" w:lineRule="auto"/>
        <w:jc w:val="both"/>
      </w:pPr>
      <w:r w:rsidRPr="00CF44EF">
        <w:lastRenderedPageBreak/>
        <w:t>За 2015 год бюджет поселения исполнен:</w:t>
      </w:r>
    </w:p>
    <w:p w:rsidR="002932F8" w:rsidRPr="00CF44EF" w:rsidRDefault="002932F8" w:rsidP="00CF44EF">
      <w:pPr>
        <w:numPr>
          <w:ilvl w:val="0"/>
          <w:numId w:val="1"/>
        </w:numPr>
        <w:spacing w:line="276" w:lineRule="auto"/>
        <w:jc w:val="both"/>
      </w:pPr>
      <w:r w:rsidRPr="00CF44EF">
        <w:t xml:space="preserve">по доходам в целом на сумму 22435,2 </w:t>
      </w:r>
      <w:proofErr w:type="spellStart"/>
      <w:r w:rsidRPr="00CF44EF">
        <w:t>т.р</w:t>
      </w:r>
      <w:proofErr w:type="spellEnd"/>
      <w:r w:rsidRPr="00CF44EF">
        <w:t>.</w:t>
      </w:r>
      <w:r w:rsidRPr="00CF44EF">
        <w:rPr>
          <w:b/>
        </w:rPr>
        <w:t xml:space="preserve"> </w:t>
      </w:r>
      <w:r w:rsidRPr="00CF44EF">
        <w:t xml:space="preserve"> при уточненных плановых назначениях 23318,5 </w:t>
      </w:r>
      <w:proofErr w:type="spellStart"/>
      <w:r w:rsidRPr="00CF44EF">
        <w:t>т.р</w:t>
      </w:r>
      <w:proofErr w:type="spellEnd"/>
      <w:r w:rsidRPr="00CF44EF">
        <w:t>.</w:t>
      </w:r>
      <w:r w:rsidRPr="00CF44EF">
        <w:rPr>
          <w:b/>
        </w:rPr>
        <w:t xml:space="preserve"> </w:t>
      </w:r>
      <w:r w:rsidRPr="00CF44EF">
        <w:t xml:space="preserve"> или 96,2% по отношению к плану;</w:t>
      </w:r>
    </w:p>
    <w:p w:rsidR="002932F8" w:rsidRPr="00CF44EF" w:rsidRDefault="002932F8" w:rsidP="00CF44EF">
      <w:pPr>
        <w:numPr>
          <w:ilvl w:val="0"/>
          <w:numId w:val="1"/>
        </w:numPr>
        <w:spacing w:line="276" w:lineRule="auto"/>
        <w:jc w:val="both"/>
      </w:pPr>
      <w:r w:rsidRPr="00CF44EF">
        <w:rPr>
          <w:b/>
        </w:rPr>
        <w:t xml:space="preserve"> </w:t>
      </w:r>
      <w:r w:rsidRPr="00CF44EF">
        <w:t xml:space="preserve">по расходам местный бюджет исполнен в </w:t>
      </w:r>
      <w:proofErr w:type="gramStart"/>
      <w:r w:rsidRPr="00CF44EF">
        <w:t>сумме  23411</w:t>
      </w:r>
      <w:proofErr w:type="gramEnd"/>
      <w:r w:rsidRPr="00CF44EF">
        <w:t xml:space="preserve">,4 </w:t>
      </w:r>
      <w:proofErr w:type="spellStart"/>
      <w:r w:rsidRPr="00CF44EF">
        <w:t>т.р</w:t>
      </w:r>
      <w:proofErr w:type="spellEnd"/>
      <w:r w:rsidRPr="00CF44EF">
        <w:t xml:space="preserve">.  при уточненном </w:t>
      </w:r>
      <w:proofErr w:type="gramStart"/>
      <w:r w:rsidRPr="00CF44EF">
        <w:t>плане  25460</w:t>
      </w:r>
      <w:proofErr w:type="gramEnd"/>
      <w:r w:rsidRPr="00CF44EF">
        <w:t xml:space="preserve">,3 </w:t>
      </w:r>
      <w:proofErr w:type="spellStart"/>
      <w:r w:rsidRPr="00CF44EF">
        <w:t>т.р</w:t>
      </w:r>
      <w:proofErr w:type="spellEnd"/>
      <w:r w:rsidRPr="00CF44EF">
        <w:t>. или  91,9% по отношению к плану;</w:t>
      </w:r>
    </w:p>
    <w:p w:rsidR="002932F8" w:rsidRPr="00CF44EF" w:rsidRDefault="002932F8" w:rsidP="00CF44EF">
      <w:pPr>
        <w:numPr>
          <w:ilvl w:val="0"/>
          <w:numId w:val="1"/>
        </w:numPr>
        <w:spacing w:line="276" w:lineRule="auto"/>
        <w:jc w:val="both"/>
      </w:pPr>
      <w:r w:rsidRPr="00CF44EF">
        <w:t xml:space="preserve">Дефицит бюджета поселения по итогам исполнения бюджета за 2015 год составляет 976,2 </w:t>
      </w:r>
      <w:proofErr w:type="spellStart"/>
      <w:r w:rsidRPr="00CF44EF">
        <w:t>т.р</w:t>
      </w:r>
      <w:proofErr w:type="spellEnd"/>
      <w:r w:rsidRPr="00CF44EF">
        <w:t xml:space="preserve">.                                                                                                            </w:t>
      </w:r>
    </w:p>
    <w:p w:rsidR="002932F8" w:rsidRPr="00CF44EF" w:rsidRDefault="002932F8" w:rsidP="00CF44EF">
      <w:pPr>
        <w:spacing w:line="276" w:lineRule="auto"/>
        <w:jc w:val="both"/>
        <w:rPr>
          <w:b/>
        </w:rPr>
      </w:pPr>
      <w:r w:rsidRPr="00CF44EF">
        <w:t xml:space="preserve">                                                                                                           </w:t>
      </w:r>
      <w:r w:rsidR="000E7AD5" w:rsidRPr="00CF44EF">
        <w:t xml:space="preserve">                        </w:t>
      </w:r>
      <w:r w:rsidR="00197161" w:rsidRPr="00CF44EF">
        <w:t xml:space="preserve">   </w:t>
      </w:r>
    </w:p>
    <w:p w:rsidR="002932F8" w:rsidRPr="00CF44EF" w:rsidRDefault="002932F8" w:rsidP="00CF44EF">
      <w:pPr>
        <w:spacing w:line="276" w:lineRule="auto"/>
        <w:jc w:val="both"/>
      </w:pPr>
      <w:r w:rsidRPr="00CF44EF">
        <w:t xml:space="preserve">      Исполнение местного бюджета за 2015 год по доходам составляет 22435,2 </w:t>
      </w:r>
      <w:proofErr w:type="spellStart"/>
      <w:r w:rsidRPr="00CF44EF">
        <w:t>т.р</w:t>
      </w:r>
      <w:proofErr w:type="spellEnd"/>
      <w:r w:rsidRPr="00CF44EF">
        <w:t xml:space="preserve">. или 96,2 % от годовых назначений, в </w:t>
      </w:r>
      <w:proofErr w:type="spellStart"/>
      <w:r w:rsidRPr="00CF44EF">
        <w:t>т.ч</w:t>
      </w:r>
      <w:proofErr w:type="spellEnd"/>
      <w:r w:rsidRPr="00CF44EF">
        <w:t>.:</w:t>
      </w:r>
    </w:p>
    <w:p w:rsidR="002932F8" w:rsidRPr="00CF44EF" w:rsidRDefault="002C173C" w:rsidP="00CF44EF">
      <w:pPr>
        <w:spacing w:line="276" w:lineRule="auto"/>
        <w:jc w:val="both"/>
      </w:pPr>
      <w:r w:rsidRPr="00CF44EF">
        <w:t xml:space="preserve">- </w:t>
      </w:r>
      <w:r w:rsidR="002932F8" w:rsidRPr="00CF44EF">
        <w:t xml:space="preserve">по налоговым и неналоговым доходам </w:t>
      </w:r>
      <w:r w:rsidR="00056BD9" w:rsidRPr="00CF44EF">
        <w:t xml:space="preserve">- </w:t>
      </w:r>
      <w:r w:rsidR="002932F8" w:rsidRPr="00CF44EF">
        <w:t xml:space="preserve">947,4 </w:t>
      </w:r>
      <w:proofErr w:type="spellStart"/>
      <w:r w:rsidR="002932F8" w:rsidRPr="00CF44EF">
        <w:t>т.р</w:t>
      </w:r>
      <w:proofErr w:type="spellEnd"/>
      <w:r w:rsidR="002932F8" w:rsidRPr="00CF44EF">
        <w:t>. (выполнение составило 52,1%)</w:t>
      </w:r>
      <w:r w:rsidRPr="00CF44EF">
        <w:t>;</w:t>
      </w:r>
    </w:p>
    <w:p w:rsidR="002932F8" w:rsidRPr="00CF44EF" w:rsidRDefault="002C173C" w:rsidP="00CF44EF">
      <w:pPr>
        <w:spacing w:line="276" w:lineRule="auto"/>
        <w:jc w:val="both"/>
      </w:pPr>
      <w:r w:rsidRPr="00CF44EF">
        <w:t xml:space="preserve">- </w:t>
      </w:r>
      <w:r w:rsidR="002932F8" w:rsidRPr="00CF44EF">
        <w:t>по безвозмездным поступлениям</w:t>
      </w:r>
      <w:r w:rsidR="00056BD9" w:rsidRPr="00CF44EF">
        <w:t xml:space="preserve"> -</w:t>
      </w:r>
      <w:r w:rsidR="002932F8" w:rsidRPr="00CF44EF">
        <w:t xml:space="preserve"> 21487,8 </w:t>
      </w:r>
      <w:proofErr w:type="spellStart"/>
      <w:r w:rsidR="002932F8" w:rsidRPr="00CF44EF">
        <w:t>т.р</w:t>
      </w:r>
      <w:proofErr w:type="spellEnd"/>
      <w:r w:rsidR="002932F8" w:rsidRPr="00CF44EF">
        <w:t>. (выполнение составило 99,9 %)</w:t>
      </w:r>
      <w:r w:rsidRPr="00CF44EF">
        <w:t>.</w:t>
      </w:r>
    </w:p>
    <w:p w:rsidR="002932F8" w:rsidRPr="00CF44EF" w:rsidRDefault="002932F8" w:rsidP="00CF44EF">
      <w:pPr>
        <w:spacing w:line="276" w:lineRule="auto"/>
        <w:jc w:val="both"/>
        <w:rPr>
          <w:b/>
        </w:rPr>
      </w:pPr>
      <w:r w:rsidRPr="00CF44EF">
        <w:rPr>
          <w:b/>
        </w:rPr>
        <w:t xml:space="preserve">      </w:t>
      </w:r>
    </w:p>
    <w:p w:rsidR="002932F8" w:rsidRDefault="002932F8" w:rsidP="00C95D49">
      <w:pPr>
        <w:pStyle w:val="af3"/>
        <w:numPr>
          <w:ilvl w:val="0"/>
          <w:numId w:val="10"/>
        </w:numPr>
        <w:spacing w:line="276" w:lineRule="auto"/>
        <w:jc w:val="center"/>
      </w:pPr>
      <w:r w:rsidRPr="00CF44EF">
        <w:t>Налоговые доходы бюджета</w:t>
      </w:r>
    </w:p>
    <w:p w:rsidR="00C95D49" w:rsidRPr="00C95D49" w:rsidRDefault="00C95D49" w:rsidP="00C95D49">
      <w:pPr>
        <w:pStyle w:val="af3"/>
        <w:spacing w:line="276" w:lineRule="auto"/>
        <w:ind w:left="720"/>
        <w:rPr>
          <w:b/>
        </w:rPr>
      </w:pPr>
    </w:p>
    <w:p w:rsidR="002932F8" w:rsidRPr="00CF44EF" w:rsidRDefault="002932F8" w:rsidP="00CF44EF">
      <w:pPr>
        <w:spacing w:line="276" w:lineRule="auto"/>
        <w:ind w:right="-2" w:firstLine="708"/>
        <w:jc w:val="both"/>
      </w:pPr>
      <w:r w:rsidRPr="00CF44EF">
        <w:t xml:space="preserve">  1.1. Поступление налога на доходы физических лиц</w:t>
      </w:r>
      <w:r w:rsidRPr="00CF44EF">
        <w:rPr>
          <w:b/>
        </w:rPr>
        <w:t xml:space="preserve"> </w:t>
      </w:r>
      <w:r w:rsidRPr="00CF44EF">
        <w:t xml:space="preserve">(далее НДФЛ) составило 734,3 </w:t>
      </w:r>
      <w:proofErr w:type="spellStart"/>
      <w:r w:rsidRPr="00CF44EF">
        <w:t>т.р</w:t>
      </w:r>
      <w:proofErr w:type="spellEnd"/>
      <w:r w:rsidRPr="00CF44EF">
        <w:t>.</w:t>
      </w:r>
      <w:r w:rsidR="007540E4" w:rsidRPr="00CF44EF">
        <w:t xml:space="preserve"> </w:t>
      </w:r>
      <w:r w:rsidRPr="00CF44EF">
        <w:t xml:space="preserve">или 52,4 % по отношению к годовым назначениям (1401,8 </w:t>
      </w:r>
      <w:proofErr w:type="spellStart"/>
      <w:r w:rsidRPr="00CF44EF">
        <w:t>т.р</w:t>
      </w:r>
      <w:proofErr w:type="spellEnd"/>
      <w:r w:rsidRPr="00CF44EF">
        <w:t>.).</w:t>
      </w:r>
    </w:p>
    <w:p w:rsidR="002932F8" w:rsidRPr="00CF44EF" w:rsidRDefault="002932F8" w:rsidP="00CF44EF">
      <w:pPr>
        <w:spacing w:line="276" w:lineRule="auto"/>
        <w:jc w:val="both"/>
      </w:pPr>
      <w:proofErr w:type="gramStart"/>
      <w:r w:rsidRPr="00CF44EF">
        <w:t>Согласно  статьи</w:t>
      </w:r>
      <w:proofErr w:type="gramEnd"/>
      <w:r w:rsidRPr="00CF44EF">
        <w:t xml:space="preserve"> 61.5 БК РФ налог на доходы физических лиц зачисляется в бюджет сельских поселений по нормативу 2,0% и в соответствии со ст.1 Закона НАО от 31.10.2013 №91-ОЗ «О нормативах отчислений от налогов в бюджеты муниципальных образований Ненецкого автономного округа» (далее - Закон №91-ОЗ) в размере 5% от суммы налога, взимаемого на территории соответствующего поселения.</w:t>
      </w:r>
    </w:p>
    <w:p w:rsidR="002932F8" w:rsidRPr="00CF44EF" w:rsidRDefault="002932F8" w:rsidP="00CF44EF">
      <w:pPr>
        <w:spacing w:line="276" w:lineRule="auto"/>
        <w:ind w:right="-2"/>
        <w:jc w:val="both"/>
      </w:pPr>
      <w:bookmarkStart w:id="2" w:name="OLE_LINK5"/>
      <w:bookmarkStart w:id="3" w:name="OLE_LINK6"/>
      <w:r w:rsidRPr="00CF44EF">
        <w:t>По сравнению с аналогичным периодом прошлого года поступление данного налога уменьшилось на 2004,2 т. р.</w:t>
      </w:r>
    </w:p>
    <w:p w:rsidR="002932F8" w:rsidRPr="00CF44EF" w:rsidRDefault="002932F8" w:rsidP="00CF44EF">
      <w:pPr>
        <w:spacing w:line="276" w:lineRule="auto"/>
        <w:ind w:right="-2"/>
        <w:jc w:val="both"/>
      </w:pPr>
      <w:r w:rsidRPr="00CF44EF">
        <w:t>На снижение поступления НДФЛ в 2015 году в бю</w:t>
      </w:r>
      <w:r w:rsidR="00A00F7F" w:rsidRPr="00CF44EF">
        <w:t>джет муниципального образования</w:t>
      </w:r>
      <w:r w:rsidRPr="00CF44EF">
        <w:t xml:space="preserve"> повлияло следующее:</w:t>
      </w:r>
    </w:p>
    <w:bookmarkEnd w:id="2"/>
    <w:bookmarkEnd w:id="3"/>
    <w:p w:rsidR="002932F8" w:rsidRPr="00CF44EF" w:rsidRDefault="002932F8" w:rsidP="00CF44EF">
      <w:pPr>
        <w:spacing w:line="276" w:lineRule="auto"/>
        <w:ind w:right="-2"/>
        <w:jc w:val="both"/>
      </w:pPr>
      <w:r w:rsidRPr="00CF44EF">
        <w:t>-</w:t>
      </w:r>
      <w:r w:rsidR="007540E4" w:rsidRPr="00CF44EF">
        <w:t xml:space="preserve"> </w:t>
      </w:r>
      <w:r w:rsidRPr="00CF44EF">
        <w:t>отсутствие п</w:t>
      </w:r>
      <w:r w:rsidR="00A00F7F" w:rsidRPr="00CF44EF">
        <w:t>еречислений</w:t>
      </w:r>
      <w:r w:rsidRPr="00CF44EF">
        <w:t xml:space="preserve"> НД</w:t>
      </w:r>
      <w:r w:rsidR="00A00F7F" w:rsidRPr="00CF44EF">
        <w:t>ФЛ от СПК «Колгуев»</w:t>
      </w:r>
      <w:r w:rsidRPr="00CF44EF">
        <w:t>;</w:t>
      </w:r>
    </w:p>
    <w:p w:rsidR="002932F8" w:rsidRPr="00CF44EF" w:rsidRDefault="002932F8" w:rsidP="00CF44EF">
      <w:pPr>
        <w:spacing w:line="276" w:lineRule="auto"/>
        <w:ind w:right="-2"/>
        <w:jc w:val="both"/>
      </w:pPr>
      <w:r w:rsidRPr="00CF44EF">
        <w:t>-</w:t>
      </w:r>
      <w:r w:rsidR="007540E4" w:rsidRPr="00CF44EF">
        <w:t xml:space="preserve"> </w:t>
      </w:r>
      <w:r w:rsidRPr="00CF44EF">
        <w:t>снижен</w:t>
      </w:r>
      <w:r w:rsidR="00A00F7F" w:rsidRPr="00CF44EF">
        <w:t xml:space="preserve">ие поступления НДФЛ </w:t>
      </w:r>
      <w:r w:rsidRPr="00CF44EF">
        <w:t xml:space="preserve">от налогового агента Администрация МО Колгуевский сельсовет» НАО на 143 </w:t>
      </w:r>
      <w:proofErr w:type="spellStart"/>
      <w:r w:rsidRPr="00CF44EF">
        <w:t>т.р</w:t>
      </w:r>
      <w:proofErr w:type="spellEnd"/>
      <w:r w:rsidRPr="00CF44EF">
        <w:t>., в связи с тем, что в платежных поручениях указан неверный ОКТМО. Администрацией МО «Колгуевский сельсовет»</w:t>
      </w:r>
      <w:r w:rsidR="00A00F7F" w:rsidRPr="00CF44EF">
        <w:t xml:space="preserve"> НАО</w:t>
      </w:r>
      <w:r w:rsidRPr="00CF44EF">
        <w:t xml:space="preserve"> направлены уведомления на уточнение ОКТМО в Межрайонную инспекцию Федеральной налоговой службы по Архангельской области и Ненецкому автономному округу. Подтверждение об уточнении ОКТМО еще не поступило;</w:t>
      </w:r>
    </w:p>
    <w:p w:rsidR="002932F8" w:rsidRPr="00CF44EF" w:rsidRDefault="002932F8" w:rsidP="00CF44EF">
      <w:pPr>
        <w:spacing w:line="276" w:lineRule="auto"/>
        <w:ind w:right="-2"/>
        <w:jc w:val="both"/>
      </w:pPr>
      <w:r w:rsidRPr="00CF44EF">
        <w:t>- отсутствие перечисления НДФЛ от ОАО «</w:t>
      </w:r>
      <w:proofErr w:type="spellStart"/>
      <w:r w:rsidRPr="00CF44EF">
        <w:t>Арктикнефть</w:t>
      </w:r>
      <w:proofErr w:type="spellEnd"/>
      <w:r w:rsidRPr="00CF44EF">
        <w:t>» на ОКТМО «Колгуевский сельсовет» т.к. с 2015 года платежи по данному налогу зачисляются в районный бюджет «межселенные территории».</w:t>
      </w:r>
    </w:p>
    <w:p w:rsidR="002932F8" w:rsidRPr="00CF44EF" w:rsidRDefault="002932F8" w:rsidP="00CF44EF">
      <w:pPr>
        <w:spacing w:line="276" w:lineRule="auto"/>
        <w:ind w:right="-2"/>
        <w:jc w:val="both"/>
      </w:pPr>
      <w:r w:rsidRPr="00CF44EF">
        <w:rPr>
          <w:b/>
        </w:rPr>
        <w:t xml:space="preserve">              </w:t>
      </w:r>
      <w:r w:rsidRPr="00CF44EF">
        <w:t xml:space="preserve">1.2.  План по </w:t>
      </w:r>
      <w:r w:rsidRPr="00CF44EF">
        <w:rPr>
          <w:bCs/>
        </w:rPr>
        <w:t>земельному налогу</w:t>
      </w:r>
      <w:r w:rsidRPr="00CF44EF">
        <w:rPr>
          <w:b/>
        </w:rPr>
        <w:t xml:space="preserve"> </w:t>
      </w:r>
      <w:r w:rsidRPr="00CF44EF">
        <w:t>на отчетный период</w:t>
      </w:r>
      <w:r w:rsidRPr="00CF44EF">
        <w:rPr>
          <w:b/>
        </w:rPr>
        <w:t xml:space="preserve"> </w:t>
      </w:r>
      <w:r w:rsidRPr="00CF44EF">
        <w:t xml:space="preserve">установлен в сумме 387,5 </w:t>
      </w:r>
      <w:proofErr w:type="spellStart"/>
      <w:r w:rsidRPr="00CF44EF">
        <w:t>т.р</w:t>
      </w:r>
      <w:proofErr w:type="spellEnd"/>
      <w:r w:rsidRPr="00CF44EF">
        <w:t>., поступление составило 203,5 т. р. или 52,5 % от плана. По сравнению с аналогичным периодом прошлого года поступление данного налога увеличилось на 125,3 т. р.</w:t>
      </w:r>
    </w:p>
    <w:p w:rsidR="002932F8" w:rsidRPr="00CF44EF" w:rsidRDefault="002932F8" w:rsidP="00CF44EF">
      <w:pPr>
        <w:spacing w:line="276" w:lineRule="auto"/>
        <w:ind w:right="-2"/>
        <w:jc w:val="both"/>
      </w:pPr>
      <w:r w:rsidRPr="00CF44EF">
        <w:t>Расчет по налогу произведен на основании кадастровой стоимости земли.</w:t>
      </w:r>
    </w:p>
    <w:p w:rsidR="002932F8" w:rsidRPr="00CF44EF" w:rsidRDefault="002932F8" w:rsidP="00CF44EF">
      <w:pPr>
        <w:spacing w:line="276" w:lineRule="auto"/>
        <w:ind w:right="-2"/>
        <w:jc w:val="both"/>
      </w:pPr>
      <w:r w:rsidRPr="00CF44EF">
        <w:t>В соответствии с пунктом 1 статьи 61.5 БК РФ данный налог зачисляется в бюджет поселений по нормативу 100,0%.</w:t>
      </w:r>
    </w:p>
    <w:p w:rsidR="002932F8" w:rsidRPr="00CF44EF" w:rsidRDefault="002932F8" w:rsidP="00CF44EF">
      <w:pPr>
        <w:spacing w:line="276" w:lineRule="auto"/>
        <w:ind w:right="-2" w:firstLine="708"/>
        <w:jc w:val="both"/>
      </w:pPr>
      <w:r w:rsidRPr="00CF44EF">
        <w:t>Плательщиками земельного налога являются шесть юридических лиц:</w:t>
      </w:r>
    </w:p>
    <w:p w:rsidR="002932F8" w:rsidRPr="00CF44EF" w:rsidRDefault="002932F8" w:rsidP="00CF44EF">
      <w:pPr>
        <w:spacing w:line="276" w:lineRule="auto"/>
        <w:ind w:right="-2"/>
        <w:jc w:val="both"/>
      </w:pPr>
      <w:r w:rsidRPr="00CF44EF">
        <w:t xml:space="preserve">            1.</w:t>
      </w:r>
      <w:bookmarkStart w:id="4" w:name="OLE_LINK13"/>
      <w:r w:rsidRPr="00CF44EF">
        <w:t xml:space="preserve">ГБОУ </w:t>
      </w:r>
      <w:bookmarkEnd w:id="4"/>
      <w:r w:rsidRPr="00CF44EF">
        <w:t>НАО «Начальная школа п. Бугрино»;</w:t>
      </w:r>
    </w:p>
    <w:p w:rsidR="002932F8" w:rsidRPr="00CF44EF" w:rsidRDefault="002932F8" w:rsidP="00CF44EF">
      <w:pPr>
        <w:spacing w:line="276" w:lineRule="auto"/>
        <w:ind w:right="-2" w:firstLine="708"/>
        <w:jc w:val="both"/>
      </w:pPr>
      <w:r w:rsidRPr="00CF44EF">
        <w:t>2. ГБДОУ НАО «Детский сад п. Бугрино»;</w:t>
      </w:r>
    </w:p>
    <w:p w:rsidR="002932F8" w:rsidRPr="00CF44EF" w:rsidRDefault="002932F8" w:rsidP="00CF44EF">
      <w:pPr>
        <w:spacing w:line="276" w:lineRule="auto"/>
        <w:ind w:right="-2" w:firstLine="708"/>
        <w:jc w:val="both"/>
      </w:pPr>
      <w:r w:rsidRPr="00CF44EF">
        <w:lastRenderedPageBreak/>
        <w:t>3.КУЗ НАО «Колгуевская амбулатория»;</w:t>
      </w:r>
    </w:p>
    <w:p w:rsidR="002932F8" w:rsidRPr="00CF44EF" w:rsidRDefault="002932F8" w:rsidP="00CF44EF">
      <w:pPr>
        <w:spacing w:line="276" w:lineRule="auto"/>
        <w:ind w:right="-2" w:firstLine="708"/>
        <w:jc w:val="both"/>
      </w:pPr>
      <w:r w:rsidRPr="00CF44EF">
        <w:t>4.</w:t>
      </w:r>
      <w:r w:rsidR="007540E4" w:rsidRPr="00CF44EF">
        <w:t xml:space="preserve"> </w:t>
      </w:r>
      <w:proofErr w:type="spellStart"/>
      <w:r w:rsidR="007540E4" w:rsidRPr="00CF44EF">
        <w:t>Нарьян-М</w:t>
      </w:r>
      <w:r w:rsidRPr="00CF44EF">
        <w:t>арское</w:t>
      </w:r>
      <w:proofErr w:type="spellEnd"/>
      <w:r w:rsidRPr="00CF44EF">
        <w:t xml:space="preserve"> городское потребительское общество;</w:t>
      </w:r>
    </w:p>
    <w:p w:rsidR="002932F8" w:rsidRPr="00CF44EF" w:rsidRDefault="002932F8" w:rsidP="00CF44EF">
      <w:pPr>
        <w:spacing w:line="276" w:lineRule="auto"/>
        <w:ind w:right="-2" w:firstLine="708"/>
        <w:jc w:val="both"/>
      </w:pPr>
      <w:r w:rsidRPr="00CF44EF">
        <w:t xml:space="preserve">5. СПК «Колгуев»; </w:t>
      </w:r>
    </w:p>
    <w:p w:rsidR="002932F8" w:rsidRPr="00CF44EF" w:rsidRDefault="002932F8" w:rsidP="00CF44EF">
      <w:pPr>
        <w:spacing w:line="276" w:lineRule="auto"/>
        <w:ind w:right="-2" w:firstLine="708"/>
        <w:jc w:val="both"/>
      </w:pPr>
      <w:r w:rsidRPr="00CF44EF">
        <w:t xml:space="preserve">6. МП </w:t>
      </w:r>
      <w:r w:rsidR="007540E4" w:rsidRPr="00CF44EF">
        <w:t>ЗР «</w:t>
      </w:r>
      <w:r w:rsidRPr="00CF44EF">
        <w:t>Севержилкомсервис».</w:t>
      </w:r>
    </w:p>
    <w:p w:rsidR="002932F8" w:rsidRPr="00CF44EF" w:rsidRDefault="002932F8" w:rsidP="00CF44EF">
      <w:pPr>
        <w:spacing w:line="276" w:lineRule="auto"/>
        <w:ind w:right="-2"/>
        <w:jc w:val="both"/>
      </w:pPr>
      <w:r w:rsidRPr="00CF44EF">
        <w:t xml:space="preserve">Земельный налог не поступил от СПК "Колгуев" в сумме 178,7 </w:t>
      </w:r>
      <w:proofErr w:type="spellStart"/>
      <w:r w:rsidRPr="00CF44EF">
        <w:t>тыс.руб</w:t>
      </w:r>
      <w:proofErr w:type="spellEnd"/>
      <w:r w:rsidRPr="00CF44EF">
        <w:t>., не полностью поступил земельный налог от МП ЗР "Севержилкомсервис".</w:t>
      </w:r>
    </w:p>
    <w:p w:rsidR="002932F8" w:rsidRPr="00CF44EF" w:rsidRDefault="002932F8" w:rsidP="00CF44EF">
      <w:pPr>
        <w:autoSpaceDE w:val="0"/>
        <w:autoSpaceDN w:val="0"/>
        <w:adjustRightInd w:val="0"/>
        <w:spacing w:line="276" w:lineRule="auto"/>
        <w:jc w:val="both"/>
      </w:pPr>
      <w:r w:rsidRPr="00CF44EF">
        <w:t xml:space="preserve">          1.3. Поступление</w:t>
      </w:r>
      <w:r w:rsidRPr="00CF44EF">
        <w:rPr>
          <w:b/>
        </w:rPr>
        <w:t xml:space="preserve"> </w:t>
      </w:r>
      <w:r w:rsidRPr="00CF44EF">
        <w:t>единого сельскохозяйственного налога</w:t>
      </w:r>
      <w:r w:rsidRPr="00CF44EF">
        <w:rPr>
          <w:b/>
        </w:rPr>
        <w:t xml:space="preserve"> </w:t>
      </w:r>
      <w:r w:rsidRPr="00CF44EF">
        <w:t xml:space="preserve">в бюджете поселения отражено в сумме 30,1 </w:t>
      </w:r>
      <w:proofErr w:type="spellStart"/>
      <w:r w:rsidRPr="00CF44EF">
        <w:t>т.р</w:t>
      </w:r>
      <w:proofErr w:type="spellEnd"/>
      <w:r w:rsidRPr="00CF44EF">
        <w:t>. со знаком «минус». Поступление налога в 2015 году н</w:t>
      </w:r>
      <w:r w:rsidR="0086551D" w:rsidRPr="00CF44EF">
        <w:t>е планировалось. Согласно письма</w:t>
      </w:r>
      <w:r w:rsidRPr="00CF44EF">
        <w:t xml:space="preserve"> Межрайонной инспекции Федеральной налоговой службы по Архангельской области и Ненецкому автономному округу от 22.12.15г</w:t>
      </w:r>
      <w:r w:rsidR="0086551D" w:rsidRPr="00CF44EF">
        <w:t>. № 2-5-21.1/08321</w:t>
      </w:r>
      <w:r w:rsidRPr="00CF44EF">
        <w:t xml:space="preserve"> произведен возврат переплаты </w:t>
      </w:r>
      <w:r w:rsidR="0086551D" w:rsidRPr="00CF44EF">
        <w:t>по данному налогу в СПК «Колгуев»</w:t>
      </w:r>
      <w:r w:rsidRPr="00CF44EF">
        <w:t>.</w:t>
      </w:r>
    </w:p>
    <w:p w:rsidR="002932F8" w:rsidRPr="00CF44EF" w:rsidRDefault="002932F8" w:rsidP="00CF44EF">
      <w:pPr>
        <w:spacing w:line="276" w:lineRule="auto"/>
        <w:ind w:right="-2"/>
        <w:jc w:val="both"/>
      </w:pPr>
      <w:r w:rsidRPr="00CF44EF">
        <w:rPr>
          <w:b/>
        </w:rPr>
        <w:t xml:space="preserve">        </w:t>
      </w:r>
      <w:r w:rsidRPr="00CF44EF">
        <w:t xml:space="preserve">  1.4. План по государственной пошлине выполнен на 134,1 %. При плане 29,6 </w:t>
      </w:r>
      <w:proofErr w:type="spellStart"/>
      <w:r w:rsidRPr="00CF44EF">
        <w:t>т.р</w:t>
      </w:r>
      <w:proofErr w:type="spellEnd"/>
      <w:r w:rsidRPr="00CF44EF">
        <w:t>. п</w:t>
      </w:r>
      <w:r w:rsidR="00803E99" w:rsidRPr="00CF44EF">
        <w:t>оступление составило 39,7 т. р.</w:t>
      </w:r>
      <w:r w:rsidRPr="00CF44EF">
        <w:t xml:space="preserve"> </w:t>
      </w:r>
    </w:p>
    <w:p w:rsidR="002932F8" w:rsidRPr="00CF44EF" w:rsidRDefault="002932F8" w:rsidP="00CF44EF">
      <w:pPr>
        <w:spacing w:line="276" w:lineRule="auto"/>
        <w:ind w:right="-2"/>
        <w:jc w:val="both"/>
      </w:pPr>
      <w:bookmarkStart w:id="5" w:name="OLE_LINK1"/>
      <w:bookmarkStart w:id="6" w:name="OLE_LINK2"/>
      <w:r w:rsidRPr="00CF44EF">
        <w:t xml:space="preserve">По сравнению с аналогичным периодом прошлого года </w:t>
      </w:r>
      <w:bookmarkEnd w:id="5"/>
      <w:bookmarkEnd w:id="6"/>
      <w:r w:rsidRPr="00CF44EF">
        <w:t>поступление данного налога увеличилось на 28,9 т. р.</w:t>
      </w:r>
    </w:p>
    <w:p w:rsidR="002932F8" w:rsidRPr="00CF44EF" w:rsidRDefault="002932F8" w:rsidP="00CF44EF">
      <w:pPr>
        <w:spacing w:line="276" w:lineRule="auto"/>
        <w:ind w:right="-2"/>
        <w:jc w:val="both"/>
      </w:pPr>
      <w:r w:rsidRPr="00CF44EF">
        <w:t>В соответствии с пунктом 2 статьи 61.5 БК РФ государственная пошлина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актами РФ на совершение нотариальных действий, зачисляется в бюджет поселения по нормативу 100,0%.</w:t>
      </w:r>
    </w:p>
    <w:p w:rsidR="002932F8" w:rsidRPr="00CF44EF" w:rsidRDefault="002932F8" w:rsidP="00CF44EF">
      <w:pPr>
        <w:autoSpaceDE w:val="0"/>
        <w:autoSpaceDN w:val="0"/>
        <w:adjustRightInd w:val="0"/>
        <w:spacing w:line="276" w:lineRule="auto"/>
        <w:ind w:firstLine="708"/>
        <w:jc w:val="both"/>
      </w:pPr>
      <w:r w:rsidRPr="00CF44EF">
        <w:t>Администратором данного источника доходов является Администрация МО «Колгуевский сельсовет» НАО.</w:t>
      </w:r>
    </w:p>
    <w:p w:rsidR="002932F8" w:rsidRPr="00CF44EF" w:rsidRDefault="002932F8" w:rsidP="00CF44EF">
      <w:pPr>
        <w:autoSpaceDE w:val="0"/>
        <w:autoSpaceDN w:val="0"/>
        <w:adjustRightInd w:val="0"/>
        <w:spacing w:line="276" w:lineRule="auto"/>
        <w:ind w:firstLine="708"/>
        <w:jc w:val="both"/>
      </w:pPr>
      <w:r w:rsidRPr="00CF44EF">
        <w:t xml:space="preserve">Государственная пошлина за совершение нотариальных действий поступает согласно выданных доверенностей. </w:t>
      </w:r>
    </w:p>
    <w:p w:rsidR="002932F8" w:rsidRPr="00CF44EF" w:rsidRDefault="002932F8" w:rsidP="00CF44EF">
      <w:pPr>
        <w:autoSpaceDE w:val="0"/>
        <w:autoSpaceDN w:val="0"/>
        <w:adjustRightInd w:val="0"/>
        <w:spacing w:line="276" w:lineRule="auto"/>
        <w:ind w:firstLine="708"/>
        <w:jc w:val="both"/>
      </w:pPr>
      <w:r w:rsidRPr="00CF44EF">
        <w:t>Количество совершенных нотариальных действий:</w:t>
      </w:r>
    </w:p>
    <w:p w:rsidR="002932F8" w:rsidRPr="00CF44EF" w:rsidRDefault="002932F8" w:rsidP="00CF44EF">
      <w:pPr>
        <w:pStyle w:val="af3"/>
        <w:numPr>
          <w:ilvl w:val="0"/>
          <w:numId w:val="8"/>
        </w:numPr>
        <w:autoSpaceDE w:val="0"/>
        <w:autoSpaceDN w:val="0"/>
        <w:adjustRightInd w:val="0"/>
        <w:spacing w:line="276" w:lineRule="auto"/>
        <w:jc w:val="both"/>
      </w:pPr>
      <w:r w:rsidRPr="00CF44EF">
        <w:t>в</w:t>
      </w:r>
      <w:r w:rsidR="00803E99" w:rsidRPr="00CF44EF">
        <w:t xml:space="preserve"> 2014г. - выдано 54 доверенности;</w:t>
      </w:r>
    </w:p>
    <w:p w:rsidR="002932F8" w:rsidRPr="00CF44EF" w:rsidRDefault="002932F8" w:rsidP="00CF44EF">
      <w:pPr>
        <w:pStyle w:val="af3"/>
        <w:numPr>
          <w:ilvl w:val="0"/>
          <w:numId w:val="9"/>
        </w:numPr>
        <w:autoSpaceDE w:val="0"/>
        <w:autoSpaceDN w:val="0"/>
        <w:adjustRightInd w:val="0"/>
        <w:spacing w:line="276" w:lineRule="auto"/>
        <w:jc w:val="both"/>
      </w:pPr>
      <w:r w:rsidRPr="00CF44EF">
        <w:t>в 2015г.-</w:t>
      </w:r>
      <w:r w:rsidR="00803E99" w:rsidRPr="00CF44EF">
        <w:t xml:space="preserve"> </w:t>
      </w:r>
      <w:r w:rsidRPr="00CF44EF">
        <w:t>выдано 198 доверенностей</w:t>
      </w:r>
      <w:r w:rsidR="00803E99" w:rsidRPr="00CF44EF">
        <w:t>.</w:t>
      </w:r>
    </w:p>
    <w:p w:rsidR="002932F8" w:rsidRPr="00CF44EF" w:rsidRDefault="002932F8" w:rsidP="00CF44EF">
      <w:pPr>
        <w:autoSpaceDE w:val="0"/>
        <w:autoSpaceDN w:val="0"/>
        <w:adjustRightInd w:val="0"/>
        <w:spacing w:line="276" w:lineRule="auto"/>
        <w:jc w:val="both"/>
      </w:pPr>
    </w:p>
    <w:p w:rsidR="002932F8" w:rsidRDefault="002932F8" w:rsidP="00C95D49">
      <w:pPr>
        <w:pStyle w:val="af3"/>
        <w:numPr>
          <w:ilvl w:val="0"/>
          <w:numId w:val="10"/>
        </w:numPr>
        <w:tabs>
          <w:tab w:val="left" w:pos="1035"/>
        </w:tabs>
        <w:spacing w:line="276" w:lineRule="auto"/>
        <w:jc w:val="center"/>
      </w:pPr>
      <w:r w:rsidRPr="00CF44EF">
        <w:t>Безвозмездные поступления</w:t>
      </w:r>
    </w:p>
    <w:p w:rsidR="00C95D49" w:rsidRPr="00CF44EF" w:rsidRDefault="00C95D49" w:rsidP="00C95D49">
      <w:pPr>
        <w:pStyle w:val="af3"/>
        <w:tabs>
          <w:tab w:val="left" w:pos="1035"/>
        </w:tabs>
        <w:spacing w:line="276" w:lineRule="auto"/>
        <w:ind w:left="720"/>
      </w:pPr>
    </w:p>
    <w:p w:rsidR="002932F8" w:rsidRPr="00CF44EF" w:rsidRDefault="00803E99" w:rsidP="00CF44EF">
      <w:pPr>
        <w:spacing w:line="276" w:lineRule="auto"/>
        <w:ind w:right="-2"/>
        <w:jc w:val="both"/>
      </w:pPr>
      <w:r w:rsidRPr="00CF44EF">
        <w:t xml:space="preserve">         </w:t>
      </w:r>
      <w:r w:rsidR="002932F8" w:rsidRPr="00CF44EF">
        <w:t xml:space="preserve">В общей сумме доходов за 2015г. </w:t>
      </w:r>
      <w:r w:rsidRPr="00CF44EF">
        <w:t>по исполнению безвозмездные поступления</w:t>
      </w:r>
      <w:r w:rsidR="002932F8" w:rsidRPr="00CF44EF">
        <w:t xml:space="preserve"> составили 95,8%.</w:t>
      </w:r>
    </w:p>
    <w:p w:rsidR="002932F8" w:rsidRPr="00CF44EF" w:rsidRDefault="002932F8" w:rsidP="00CF44EF">
      <w:pPr>
        <w:spacing w:line="276" w:lineRule="auto"/>
        <w:ind w:right="-2"/>
        <w:jc w:val="both"/>
      </w:pPr>
      <w:r w:rsidRPr="00CF44EF">
        <w:t xml:space="preserve">При плане на отчетный период 21499,6 </w:t>
      </w:r>
      <w:proofErr w:type="spellStart"/>
      <w:r w:rsidRPr="00CF44EF">
        <w:t>т.р</w:t>
      </w:r>
      <w:proofErr w:type="spellEnd"/>
      <w:r w:rsidRPr="00CF44EF">
        <w:t xml:space="preserve">. безвозмездно поступило в доход местного бюджета 21487,8 </w:t>
      </w:r>
      <w:proofErr w:type="spellStart"/>
      <w:r w:rsidRPr="00CF44EF">
        <w:t>т.р</w:t>
      </w:r>
      <w:proofErr w:type="spellEnd"/>
      <w:r w:rsidRPr="00CF44EF">
        <w:t>. или 99,9% от плановых показателей.</w:t>
      </w:r>
    </w:p>
    <w:p w:rsidR="002932F8" w:rsidRPr="00CF44EF" w:rsidRDefault="002932F8" w:rsidP="00CF44EF">
      <w:pPr>
        <w:tabs>
          <w:tab w:val="left" w:pos="786"/>
        </w:tabs>
        <w:spacing w:line="276" w:lineRule="auto"/>
        <w:jc w:val="both"/>
      </w:pPr>
    </w:p>
    <w:p w:rsidR="002932F8" w:rsidRPr="00CF44EF" w:rsidRDefault="002932F8" w:rsidP="00CF44EF">
      <w:pPr>
        <w:spacing w:line="276" w:lineRule="auto"/>
        <w:jc w:val="both"/>
      </w:pPr>
      <w:r w:rsidRPr="00CF44EF">
        <w:t xml:space="preserve">     Прочие безвозмездные поступления в бюджеты сельских поселений</w:t>
      </w:r>
      <w:r w:rsidRPr="00CF44EF">
        <w:rPr>
          <w:b/>
        </w:rPr>
        <w:t xml:space="preserve"> </w:t>
      </w:r>
      <w:r w:rsidRPr="00CF44EF">
        <w:t xml:space="preserve">запланированы в сумме 80,0 </w:t>
      </w:r>
      <w:proofErr w:type="spellStart"/>
      <w:r w:rsidRPr="00CF44EF">
        <w:t>т.р</w:t>
      </w:r>
      <w:proofErr w:type="spellEnd"/>
      <w:r w:rsidRPr="00CF44EF">
        <w:t xml:space="preserve">., поступление составило 80,0 </w:t>
      </w:r>
      <w:proofErr w:type="spellStart"/>
      <w:r w:rsidRPr="00CF44EF">
        <w:t>т.р</w:t>
      </w:r>
      <w:proofErr w:type="spellEnd"/>
      <w:r w:rsidRPr="00CF44EF">
        <w:t>. или 100% от годовых назначений. Источником безвозмездного поступления в бюджет муниципального образ</w:t>
      </w:r>
      <w:r w:rsidR="00863298" w:rsidRPr="00CF44EF">
        <w:t xml:space="preserve">ования </w:t>
      </w:r>
      <w:r w:rsidRPr="00CF44EF">
        <w:t>является оказание сп</w:t>
      </w:r>
      <w:r w:rsidR="00803E99" w:rsidRPr="00CF44EF">
        <w:t>онсорской помощи от ИП «Волков В</w:t>
      </w:r>
      <w:r w:rsidRPr="00CF44EF">
        <w:t xml:space="preserve">.В.» в сумме 50,0 </w:t>
      </w:r>
      <w:proofErr w:type="spellStart"/>
      <w:r w:rsidRPr="00CF44EF">
        <w:t>т.р</w:t>
      </w:r>
      <w:proofErr w:type="spellEnd"/>
      <w:r w:rsidRPr="00CF44EF">
        <w:t xml:space="preserve">., от ОАО «Мясопродукты» в сумме 30,0 </w:t>
      </w:r>
      <w:proofErr w:type="spellStart"/>
      <w:r w:rsidRPr="00CF44EF">
        <w:t>т.р</w:t>
      </w:r>
      <w:proofErr w:type="spellEnd"/>
      <w:r w:rsidRPr="00CF44EF">
        <w:t>. на проведение праздничного мероприятия, посвященного 140-летию со дня основания поселения.</w:t>
      </w:r>
    </w:p>
    <w:p w:rsidR="002932F8" w:rsidRPr="00CF44EF" w:rsidRDefault="002932F8" w:rsidP="00CF44EF">
      <w:pPr>
        <w:spacing w:line="276" w:lineRule="auto"/>
        <w:ind w:right="-2"/>
        <w:jc w:val="both"/>
      </w:pPr>
    </w:p>
    <w:p w:rsidR="003B02C2" w:rsidRDefault="003B02C2" w:rsidP="00C95D49">
      <w:pPr>
        <w:pStyle w:val="a7"/>
        <w:tabs>
          <w:tab w:val="left" w:pos="900"/>
        </w:tabs>
        <w:spacing w:line="276" w:lineRule="auto"/>
        <w:ind w:left="720"/>
        <w:jc w:val="center"/>
        <w:rPr>
          <w:sz w:val="24"/>
          <w:szCs w:val="24"/>
        </w:rPr>
      </w:pPr>
      <w:r w:rsidRPr="00CF44EF">
        <w:rPr>
          <w:sz w:val="24"/>
          <w:szCs w:val="24"/>
        </w:rPr>
        <w:t>Торги, аукционы</w:t>
      </w:r>
    </w:p>
    <w:p w:rsidR="00C95D49" w:rsidRPr="00CF44EF" w:rsidRDefault="00C95D49" w:rsidP="00C95D49">
      <w:pPr>
        <w:pStyle w:val="a7"/>
        <w:tabs>
          <w:tab w:val="left" w:pos="900"/>
        </w:tabs>
        <w:spacing w:line="276" w:lineRule="auto"/>
        <w:ind w:left="720"/>
        <w:jc w:val="center"/>
        <w:rPr>
          <w:sz w:val="24"/>
          <w:szCs w:val="24"/>
        </w:rPr>
      </w:pPr>
    </w:p>
    <w:p w:rsidR="003B02C2" w:rsidRPr="00CF44EF" w:rsidRDefault="003B02C2" w:rsidP="00CF44EF">
      <w:pPr>
        <w:pStyle w:val="3"/>
        <w:spacing w:line="276" w:lineRule="auto"/>
        <w:ind w:firstLine="0"/>
        <w:rPr>
          <w:sz w:val="24"/>
          <w:szCs w:val="24"/>
        </w:rPr>
      </w:pPr>
      <w:r w:rsidRPr="00CF44EF">
        <w:rPr>
          <w:sz w:val="24"/>
          <w:szCs w:val="24"/>
        </w:rPr>
        <w:t xml:space="preserve">       В соответствии с Федеральным законом от ФЗ № 44 «О контрактной системе в сфере закупок товаров, работ, услуг для обеспечения государственных и муниципальных нужд» </w:t>
      </w:r>
      <w:r w:rsidRPr="00CF44EF">
        <w:rPr>
          <w:sz w:val="24"/>
          <w:szCs w:val="24"/>
        </w:rPr>
        <w:lastRenderedPageBreak/>
        <w:t>Администрацией муниципального образо</w:t>
      </w:r>
      <w:r w:rsidR="00015A65" w:rsidRPr="00CF44EF">
        <w:rPr>
          <w:sz w:val="24"/>
          <w:szCs w:val="24"/>
        </w:rPr>
        <w:t>вания были проведены ___аукциона</w:t>
      </w:r>
      <w:r w:rsidRPr="00CF44EF">
        <w:rPr>
          <w:sz w:val="24"/>
          <w:szCs w:val="24"/>
        </w:rPr>
        <w:t xml:space="preserve"> в электронном виде на официальном сайте Российской Федерации:</w:t>
      </w:r>
    </w:p>
    <w:p w:rsidR="007746BC" w:rsidRPr="00CF44EF" w:rsidRDefault="007746BC" w:rsidP="00CF44EF">
      <w:pPr>
        <w:spacing w:line="276" w:lineRule="auto"/>
        <w:jc w:val="both"/>
        <w:rPr>
          <w:rFonts w:eastAsia="Calibri"/>
          <w:lang w:eastAsia="en-US"/>
        </w:rPr>
      </w:pPr>
      <w:r w:rsidRPr="00CF44EF">
        <w:rPr>
          <w:rFonts w:eastAsia="Calibri"/>
          <w:lang w:eastAsia="en-US"/>
        </w:rPr>
        <w:t>1.  Поставка детского спортивного городка для нужд МО «Колгуевский сельсовет» НАО, по итогам аукциона стоимость контракта составила_________________;</w:t>
      </w:r>
    </w:p>
    <w:p w:rsidR="007746BC" w:rsidRPr="00CF44EF" w:rsidRDefault="007746BC" w:rsidP="00CF44EF">
      <w:pPr>
        <w:spacing w:line="276" w:lineRule="auto"/>
        <w:jc w:val="both"/>
        <w:rPr>
          <w:rFonts w:eastAsia="Calibri"/>
          <w:lang w:eastAsia="en-US"/>
        </w:rPr>
      </w:pPr>
      <w:r w:rsidRPr="00CF44EF">
        <w:rPr>
          <w:rFonts w:eastAsia="Calibri"/>
          <w:lang w:eastAsia="en-US"/>
        </w:rPr>
        <w:t>2. Поставка угля каменного, по итогам аукциона стоимость контракта составила__________________;</w:t>
      </w:r>
    </w:p>
    <w:p w:rsidR="007746BC" w:rsidRPr="00CF44EF" w:rsidRDefault="007746BC" w:rsidP="00CF44EF">
      <w:pPr>
        <w:spacing w:line="276" w:lineRule="auto"/>
        <w:jc w:val="both"/>
        <w:rPr>
          <w:rFonts w:eastAsia="Calibri"/>
          <w:lang w:eastAsia="en-US"/>
        </w:rPr>
      </w:pPr>
      <w:r w:rsidRPr="00CF44EF">
        <w:rPr>
          <w:rFonts w:eastAsia="Calibri"/>
          <w:lang w:eastAsia="en-US"/>
        </w:rPr>
        <w:t xml:space="preserve">       </w:t>
      </w:r>
    </w:p>
    <w:p w:rsidR="007746BC" w:rsidRPr="00CF44EF" w:rsidRDefault="007746BC" w:rsidP="00CF44EF">
      <w:pPr>
        <w:spacing w:line="276" w:lineRule="auto"/>
        <w:jc w:val="both"/>
        <w:rPr>
          <w:rFonts w:eastAsia="Calibri"/>
          <w:lang w:eastAsia="en-US"/>
        </w:rPr>
      </w:pPr>
      <w:r w:rsidRPr="00CF44EF">
        <w:rPr>
          <w:rFonts w:eastAsia="Calibri"/>
          <w:lang w:eastAsia="en-US"/>
        </w:rPr>
        <w:t>Первоначальная цена по всем аукционам составила– ________________.</w:t>
      </w:r>
    </w:p>
    <w:p w:rsidR="007746BC" w:rsidRPr="00CF44EF" w:rsidRDefault="007746BC" w:rsidP="00CF44EF">
      <w:pPr>
        <w:spacing w:line="276" w:lineRule="auto"/>
        <w:jc w:val="both"/>
        <w:rPr>
          <w:rFonts w:eastAsia="Calibri"/>
          <w:lang w:eastAsia="en-US"/>
        </w:rPr>
      </w:pPr>
      <w:r w:rsidRPr="00CF44EF">
        <w:rPr>
          <w:rFonts w:eastAsia="Calibri"/>
          <w:lang w:eastAsia="en-US"/>
        </w:rPr>
        <w:t>По итогам аукционов общая стоимость контрактов составила – _________________.</w:t>
      </w:r>
    </w:p>
    <w:p w:rsidR="007746BC" w:rsidRDefault="007746BC" w:rsidP="00CF44EF">
      <w:pPr>
        <w:pStyle w:val="3"/>
        <w:spacing w:line="276" w:lineRule="auto"/>
        <w:ind w:left="720" w:firstLine="0"/>
        <w:rPr>
          <w:rFonts w:eastAsia="Calibri"/>
          <w:sz w:val="24"/>
          <w:szCs w:val="24"/>
          <w:lang w:eastAsia="en-US"/>
        </w:rPr>
      </w:pPr>
      <w:r w:rsidRPr="00CF44EF">
        <w:rPr>
          <w:rFonts w:eastAsia="Calibri"/>
          <w:sz w:val="24"/>
          <w:szCs w:val="24"/>
          <w:lang w:eastAsia="en-US"/>
        </w:rPr>
        <w:t>Экономия средств – _______________________.</w:t>
      </w:r>
    </w:p>
    <w:p w:rsidR="00C95D49" w:rsidRPr="00CF44EF" w:rsidRDefault="00C95D49" w:rsidP="00CF44EF">
      <w:pPr>
        <w:pStyle w:val="3"/>
        <w:spacing w:line="276" w:lineRule="auto"/>
        <w:ind w:left="720" w:firstLine="0"/>
        <w:rPr>
          <w:rFonts w:eastAsia="Calibri"/>
          <w:sz w:val="24"/>
          <w:szCs w:val="24"/>
          <w:lang w:eastAsia="en-US"/>
        </w:rPr>
      </w:pPr>
    </w:p>
    <w:p w:rsidR="00A817F3" w:rsidRDefault="00A817F3" w:rsidP="00C95D49">
      <w:pPr>
        <w:spacing w:line="276" w:lineRule="auto"/>
        <w:ind w:firstLine="567"/>
        <w:jc w:val="center"/>
        <w:rPr>
          <w:rFonts w:eastAsia="Calibri"/>
          <w:b/>
          <w:lang w:eastAsia="en-US"/>
        </w:rPr>
      </w:pPr>
      <w:r w:rsidRPr="00CF44EF">
        <w:rPr>
          <w:rFonts w:eastAsia="Calibri"/>
          <w:b/>
          <w:lang w:eastAsia="en-US"/>
        </w:rPr>
        <w:t>Жилищно-коммунальное хозяйство</w:t>
      </w:r>
    </w:p>
    <w:p w:rsidR="00C95D49" w:rsidRPr="00CF44EF" w:rsidRDefault="00C95D49" w:rsidP="00C95D49">
      <w:pPr>
        <w:spacing w:line="276" w:lineRule="auto"/>
        <w:ind w:firstLine="567"/>
        <w:jc w:val="center"/>
        <w:rPr>
          <w:rFonts w:eastAsia="Calibri"/>
          <w:b/>
          <w:lang w:eastAsia="en-US"/>
        </w:rPr>
      </w:pPr>
    </w:p>
    <w:p w:rsidR="009A5A2D" w:rsidRPr="00CF44EF" w:rsidRDefault="00015A65" w:rsidP="00CF44EF">
      <w:pPr>
        <w:spacing w:line="276" w:lineRule="auto"/>
        <w:jc w:val="both"/>
      </w:pPr>
      <w:r w:rsidRPr="00CF44EF">
        <w:t xml:space="preserve">         На жилищно-коммунальное хозяйство </w:t>
      </w:r>
      <w:r w:rsidR="009A5A2D" w:rsidRPr="00CF44EF">
        <w:t>запланировано бюджетных ассигнований на 2015 год в сумме 628,5</w:t>
      </w:r>
      <w:r w:rsidR="009A5A2D" w:rsidRPr="00CF44EF">
        <w:rPr>
          <w:b/>
        </w:rPr>
        <w:t xml:space="preserve"> </w:t>
      </w:r>
      <w:proofErr w:type="spellStart"/>
      <w:r w:rsidR="009A5A2D" w:rsidRPr="00CF44EF">
        <w:t>т.р</w:t>
      </w:r>
      <w:proofErr w:type="spellEnd"/>
      <w:r w:rsidR="009A5A2D" w:rsidRPr="00CF44EF">
        <w:t xml:space="preserve">., бюджетные средства освоены в полном объеме или 100% от годовых назначений в </w:t>
      </w:r>
      <w:proofErr w:type="spellStart"/>
      <w:r w:rsidR="009A5A2D" w:rsidRPr="00CF44EF">
        <w:t>т.ч</w:t>
      </w:r>
      <w:proofErr w:type="spellEnd"/>
      <w:r w:rsidR="009A5A2D" w:rsidRPr="00CF44EF">
        <w:t>.:</w:t>
      </w:r>
    </w:p>
    <w:p w:rsidR="009A5A2D" w:rsidRPr="00CF44EF" w:rsidRDefault="009A5A2D" w:rsidP="00CF44EF">
      <w:pPr>
        <w:spacing w:line="276" w:lineRule="auto"/>
        <w:jc w:val="both"/>
      </w:pPr>
      <w:r w:rsidRPr="00CF44EF">
        <w:t xml:space="preserve">- </w:t>
      </w:r>
      <w:r w:rsidR="00015A65" w:rsidRPr="00CF44EF">
        <w:t>на с</w:t>
      </w:r>
      <w:r w:rsidRPr="00CF44EF">
        <w:t>одержание специализир</w:t>
      </w:r>
      <w:r w:rsidR="00015A65" w:rsidRPr="00CF44EF">
        <w:t>ованного муниципального жилья израсходовано</w:t>
      </w:r>
      <w:r w:rsidR="00CF35EB" w:rsidRPr="00CF44EF">
        <w:t xml:space="preserve"> средств</w:t>
      </w:r>
      <w:r w:rsidR="00015A65" w:rsidRPr="00CF44EF">
        <w:t xml:space="preserve"> в сумме 42,0 </w:t>
      </w:r>
      <w:proofErr w:type="spellStart"/>
      <w:r w:rsidR="00015A65" w:rsidRPr="00CF44EF">
        <w:t>т.р</w:t>
      </w:r>
      <w:proofErr w:type="spellEnd"/>
      <w:r w:rsidR="00015A65" w:rsidRPr="00CF44EF">
        <w:t>.</w:t>
      </w:r>
      <w:r w:rsidRPr="00CF44EF">
        <w:t xml:space="preserve"> на обеспечение </w:t>
      </w:r>
      <w:r w:rsidR="00015A65" w:rsidRPr="00CF44EF">
        <w:t>пожарной безопасности, оплачены счета</w:t>
      </w:r>
      <w:r w:rsidRPr="00CF44EF">
        <w:t xml:space="preserve"> по обслуживанию пожарных сигнализаций. </w:t>
      </w:r>
    </w:p>
    <w:p w:rsidR="009A5A2D" w:rsidRPr="00CF44EF" w:rsidRDefault="009A5A2D" w:rsidP="00CF44EF">
      <w:pPr>
        <w:spacing w:line="276" w:lineRule="auto"/>
        <w:jc w:val="both"/>
        <w:rPr>
          <w:b/>
        </w:rPr>
      </w:pPr>
      <w:r w:rsidRPr="00CF44EF">
        <w:t xml:space="preserve">-  </w:t>
      </w:r>
      <w:r w:rsidR="00015A65" w:rsidRPr="00CF44EF">
        <w:t>на с</w:t>
      </w:r>
      <w:r w:rsidRPr="00CF44EF">
        <w:t>одержание трубопро</w:t>
      </w:r>
      <w:r w:rsidR="00CF35EB" w:rsidRPr="00CF44EF">
        <w:t>вода</w:t>
      </w:r>
      <w:r w:rsidRPr="00CF44EF">
        <w:t xml:space="preserve"> израсходовано</w:t>
      </w:r>
      <w:r w:rsidR="00CF35EB" w:rsidRPr="00CF44EF">
        <w:t xml:space="preserve"> средств</w:t>
      </w:r>
      <w:r w:rsidRPr="00CF44EF">
        <w:t xml:space="preserve"> в сумме 586,5 </w:t>
      </w:r>
      <w:proofErr w:type="spellStart"/>
      <w:r w:rsidRPr="00CF44EF">
        <w:t>т.</w:t>
      </w:r>
      <w:r w:rsidR="00CF35EB" w:rsidRPr="00CF44EF">
        <w:t>р</w:t>
      </w:r>
      <w:proofErr w:type="spellEnd"/>
      <w:r w:rsidR="00CF35EB" w:rsidRPr="00CF44EF">
        <w:t>.,</w:t>
      </w:r>
      <w:r w:rsidRPr="00CF44EF">
        <w:t xml:space="preserve"> приобр</w:t>
      </w:r>
      <w:r w:rsidR="00CF35EB" w:rsidRPr="00CF44EF">
        <w:t>етен насос</w:t>
      </w:r>
      <w:r w:rsidR="00015A65" w:rsidRPr="00CF44EF">
        <w:t xml:space="preserve"> для закачки воды</w:t>
      </w:r>
      <w:r w:rsidR="00CF35EB" w:rsidRPr="00CF44EF">
        <w:t>, произведена оплата</w:t>
      </w:r>
      <w:r w:rsidRPr="00CF44EF">
        <w:t xml:space="preserve"> </w:t>
      </w:r>
      <w:r w:rsidR="00CF35EB" w:rsidRPr="00CF44EF">
        <w:t xml:space="preserve">по </w:t>
      </w:r>
      <w:r w:rsidRPr="00CF44EF">
        <w:t>договора</w:t>
      </w:r>
      <w:r w:rsidR="00CF35EB" w:rsidRPr="00CF44EF">
        <w:t>м гражданско-правового характера за оказанные услуг по ремонту</w:t>
      </w:r>
      <w:r w:rsidRPr="00CF44EF">
        <w:t xml:space="preserve"> тру</w:t>
      </w:r>
      <w:r w:rsidR="00CF35EB" w:rsidRPr="00CF44EF">
        <w:t xml:space="preserve">бопровода и </w:t>
      </w:r>
      <w:r w:rsidRPr="00CF44EF">
        <w:t xml:space="preserve">по закачке воды с июля месяца по сентябрь месяц, </w:t>
      </w:r>
      <w:r w:rsidR="00CF35EB" w:rsidRPr="00CF44EF">
        <w:t xml:space="preserve">также закуплены и доставлены в навигацию </w:t>
      </w:r>
      <w:r w:rsidRPr="00CF44EF">
        <w:t>труб</w:t>
      </w:r>
      <w:r w:rsidR="00CF35EB" w:rsidRPr="00CF44EF">
        <w:t>ы</w:t>
      </w:r>
      <w:r w:rsidRPr="00CF44EF">
        <w:t xml:space="preserve"> для прокладки новой</w:t>
      </w:r>
      <w:r w:rsidR="00015A65" w:rsidRPr="00CF44EF">
        <w:t xml:space="preserve"> ветки трубопровода.</w:t>
      </w:r>
    </w:p>
    <w:p w:rsidR="00A817F3" w:rsidRPr="00CF44EF" w:rsidRDefault="00A817F3" w:rsidP="00CF44EF">
      <w:pPr>
        <w:pStyle w:val="3"/>
        <w:spacing w:line="276" w:lineRule="auto"/>
        <w:ind w:left="720" w:firstLine="0"/>
        <w:rPr>
          <w:sz w:val="24"/>
          <w:szCs w:val="24"/>
        </w:rPr>
      </w:pPr>
    </w:p>
    <w:p w:rsidR="002932F8" w:rsidRDefault="009A5A2D" w:rsidP="00C95D49">
      <w:pPr>
        <w:spacing w:line="276" w:lineRule="auto"/>
        <w:jc w:val="center"/>
        <w:outlineLvl w:val="0"/>
        <w:rPr>
          <w:b/>
        </w:rPr>
      </w:pPr>
      <w:r w:rsidRPr="00CF44EF">
        <w:rPr>
          <w:b/>
        </w:rPr>
        <w:t>Благоустройство</w:t>
      </w:r>
    </w:p>
    <w:p w:rsidR="00C95D49" w:rsidRPr="00CF44EF" w:rsidRDefault="00C95D49" w:rsidP="00C95D49">
      <w:pPr>
        <w:spacing w:line="276" w:lineRule="auto"/>
        <w:jc w:val="center"/>
        <w:outlineLvl w:val="0"/>
        <w:rPr>
          <w:b/>
        </w:rPr>
      </w:pPr>
    </w:p>
    <w:p w:rsidR="009A5A2D" w:rsidRPr="00CF44EF" w:rsidRDefault="005551D2" w:rsidP="00CF44EF">
      <w:pPr>
        <w:spacing w:line="276" w:lineRule="auto"/>
        <w:jc w:val="both"/>
      </w:pPr>
      <w:r w:rsidRPr="00CF44EF">
        <w:t xml:space="preserve">        По благоустройству</w:t>
      </w:r>
      <w:r w:rsidR="009A5A2D" w:rsidRPr="00CF44EF">
        <w:t xml:space="preserve"> бюджетные средства освоены в сумме 3397,9 </w:t>
      </w:r>
      <w:proofErr w:type="spellStart"/>
      <w:r w:rsidR="009A5A2D" w:rsidRPr="00CF44EF">
        <w:t>т.р</w:t>
      </w:r>
      <w:proofErr w:type="spellEnd"/>
      <w:r w:rsidR="009A5A2D" w:rsidRPr="00CF44EF">
        <w:rPr>
          <w:b/>
        </w:rPr>
        <w:t>.</w:t>
      </w:r>
      <w:r w:rsidR="009A5A2D" w:rsidRPr="00CF44EF">
        <w:t xml:space="preserve"> или 99,9% от плана за отчетный период, в </w:t>
      </w:r>
      <w:proofErr w:type="spellStart"/>
      <w:r w:rsidR="009A5A2D" w:rsidRPr="00CF44EF">
        <w:t>т.ч</w:t>
      </w:r>
      <w:proofErr w:type="spellEnd"/>
      <w:r w:rsidR="009A5A2D" w:rsidRPr="00CF44EF">
        <w:t>.:</w:t>
      </w:r>
    </w:p>
    <w:p w:rsidR="009A5A2D" w:rsidRPr="00CF44EF" w:rsidRDefault="009A5A2D" w:rsidP="00CF44EF">
      <w:pPr>
        <w:spacing w:line="276" w:lineRule="auto"/>
        <w:jc w:val="both"/>
      </w:pPr>
      <w:r w:rsidRPr="00CF44EF">
        <w:t xml:space="preserve">- </w:t>
      </w:r>
      <w:r w:rsidR="00292396" w:rsidRPr="00CF44EF">
        <w:t>в</w:t>
      </w:r>
      <w:r w:rsidRPr="00CF44EF">
        <w:t xml:space="preserve"> части расходов</w:t>
      </w:r>
      <w:r w:rsidR="00800277" w:rsidRPr="00CF44EF">
        <w:t xml:space="preserve"> на уличное освещение – </w:t>
      </w:r>
      <w:r w:rsidR="00490D3A" w:rsidRPr="00CF44EF">
        <w:t xml:space="preserve">кассовое </w:t>
      </w:r>
      <w:r w:rsidRPr="00CF44EF">
        <w:t>исполнение с</w:t>
      </w:r>
      <w:r w:rsidR="00800277" w:rsidRPr="00CF44EF">
        <w:t xml:space="preserve">оставило 716,3 </w:t>
      </w:r>
      <w:proofErr w:type="spellStart"/>
      <w:r w:rsidR="00800277" w:rsidRPr="00CF44EF">
        <w:t>т.р</w:t>
      </w:r>
      <w:proofErr w:type="spellEnd"/>
      <w:r w:rsidR="00800277" w:rsidRPr="00CF44EF">
        <w:t>.</w:t>
      </w:r>
      <w:r w:rsidRPr="00CF44EF">
        <w:t xml:space="preserve"> Средства израсходованы на оплату </w:t>
      </w:r>
      <w:r w:rsidR="00490D3A" w:rsidRPr="00CF44EF">
        <w:t>счетов за услуги по выработке</w:t>
      </w:r>
      <w:r w:rsidRPr="00CF44EF">
        <w:t xml:space="preserve"> электроэнергии уличных фонарей</w:t>
      </w:r>
      <w:r w:rsidR="00490D3A" w:rsidRPr="00CF44EF">
        <w:t>, контрагент</w:t>
      </w:r>
      <w:r w:rsidRPr="00CF44EF">
        <w:t xml:space="preserve"> МП ЗР «Севержилкомсервис»;</w:t>
      </w:r>
    </w:p>
    <w:p w:rsidR="009A5A2D" w:rsidRPr="00CF44EF" w:rsidRDefault="009A5A2D" w:rsidP="00CF44EF">
      <w:pPr>
        <w:spacing w:line="276" w:lineRule="auto"/>
        <w:jc w:val="both"/>
      </w:pPr>
      <w:r w:rsidRPr="00CF44EF">
        <w:t xml:space="preserve">- </w:t>
      </w:r>
      <w:r w:rsidR="00292396" w:rsidRPr="00CF44EF">
        <w:t>в</w:t>
      </w:r>
      <w:r w:rsidRPr="00CF44EF">
        <w:t xml:space="preserve"> части расходов по озеленению –</w:t>
      </w:r>
      <w:r w:rsidR="00490D3A" w:rsidRPr="00CF44EF">
        <w:t xml:space="preserve"> </w:t>
      </w:r>
      <w:r w:rsidRPr="00CF44EF">
        <w:t>кассовое исполнен</w:t>
      </w:r>
      <w:r w:rsidR="00490D3A" w:rsidRPr="00CF44EF">
        <w:t xml:space="preserve">ие составило 56,0 </w:t>
      </w:r>
      <w:proofErr w:type="spellStart"/>
      <w:r w:rsidR="00490D3A" w:rsidRPr="00CF44EF">
        <w:t>т.р</w:t>
      </w:r>
      <w:proofErr w:type="spellEnd"/>
      <w:r w:rsidRPr="00CF44EF">
        <w:t>. Средства израсходованы на при</w:t>
      </w:r>
      <w:r w:rsidR="00490D3A" w:rsidRPr="00CF44EF">
        <w:t>обретение ТМЦ</w:t>
      </w:r>
      <w:r w:rsidRPr="00CF44EF">
        <w:t xml:space="preserve"> для уборки территории поселения и </w:t>
      </w:r>
      <w:r w:rsidR="00490D3A" w:rsidRPr="00CF44EF">
        <w:t>произведена оплата по договорам гражданско-правового характера за услуги</w:t>
      </w:r>
      <w:r w:rsidRPr="00CF44EF">
        <w:t xml:space="preserve"> по уборке территории поселения</w:t>
      </w:r>
      <w:r w:rsidR="00490D3A" w:rsidRPr="00CF44EF">
        <w:t xml:space="preserve"> с июля месяца по август месяц;</w:t>
      </w:r>
    </w:p>
    <w:p w:rsidR="009A5A2D" w:rsidRPr="00CF44EF" w:rsidRDefault="009A5A2D" w:rsidP="00CF44EF">
      <w:pPr>
        <w:spacing w:line="276" w:lineRule="auto"/>
        <w:jc w:val="both"/>
      </w:pPr>
      <w:r w:rsidRPr="00CF44EF">
        <w:t xml:space="preserve">- </w:t>
      </w:r>
      <w:r w:rsidR="00292396" w:rsidRPr="00CF44EF">
        <w:t>в</w:t>
      </w:r>
      <w:r w:rsidRPr="00CF44EF">
        <w:t xml:space="preserve"> части расходов по содержанию</w:t>
      </w:r>
      <w:r w:rsidR="00490D3A" w:rsidRPr="00CF44EF">
        <w:t xml:space="preserve"> и ремонту тротуаров – </w:t>
      </w:r>
      <w:r w:rsidRPr="00CF44EF">
        <w:t xml:space="preserve">кассовое исполнение </w:t>
      </w:r>
      <w:r w:rsidR="00490D3A" w:rsidRPr="00CF44EF">
        <w:t xml:space="preserve">составило 129,1 </w:t>
      </w:r>
      <w:proofErr w:type="spellStart"/>
      <w:r w:rsidR="00490D3A" w:rsidRPr="00CF44EF">
        <w:t>т.р</w:t>
      </w:r>
      <w:proofErr w:type="spellEnd"/>
      <w:r w:rsidR="00490D3A" w:rsidRPr="00CF44EF">
        <w:t>., произведена оплата по договорам гражданско-правового характера за услуги по ремонту тротуаров;</w:t>
      </w:r>
    </w:p>
    <w:p w:rsidR="009A5A2D" w:rsidRPr="00CF44EF" w:rsidRDefault="009A5A2D" w:rsidP="00CF44EF">
      <w:pPr>
        <w:spacing w:line="276" w:lineRule="auto"/>
        <w:jc w:val="both"/>
      </w:pPr>
      <w:r w:rsidRPr="00CF44EF">
        <w:t xml:space="preserve">- </w:t>
      </w:r>
      <w:r w:rsidR="00292396" w:rsidRPr="00CF44EF">
        <w:t>в</w:t>
      </w:r>
      <w:r w:rsidRPr="00CF44EF">
        <w:t xml:space="preserve"> части расходов по прочим мероприятиям по благоустройству</w:t>
      </w:r>
      <w:r w:rsidR="00490D3A" w:rsidRPr="00CF44EF">
        <w:t xml:space="preserve"> – </w:t>
      </w:r>
      <w:r w:rsidRPr="00CF44EF">
        <w:t xml:space="preserve">кассовое исполнение </w:t>
      </w:r>
      <w:r w:rsidR="00490D3A" w:rsidRPr="00CF44EF">
        <w:t xml:space="preserve">составило 498,3 </w:t>
      </w:r>
      <w:proofErr w:type="spellStart"/>
      <w:r w:rsidR="00490D3A" w:rsidRPr="00CF44EF">
        <w:t>т.р</w:t>
      </w:r>
      <w:proofErr w:type="spellEnd"/>
      <w:r w:rsidR="00490D3A" w:rsidRPr="00CF44EF">
        <w:t xml:space="preserve">. </w:t>
      </w:r>
      <w:r w:rsidRPr="00CF44EF">
        <w:t>Средства израсходованы на приобретение и установку указ</w:t>
      </w:r>
      <w:r w:rsidR="00490D3A" w:rsidRPr="00CF44EF">
        <w:t>ателей с н</w:t>
      </w:r>
      <w:r w:rsidR="002F6BDD" w:rsidRPr="00CF44EF">
        <w:t>аименованиями улиц, оплачены счета</w:t>
      </w:r>
      <w:r w:rsidR="00490D3A" w:rsidRPr="00CF44EF">
        <w:t xml:space="preserve"> по договорам</w:t>
      </w:r>
      <w:r w:rsidR="002F6BDD" w:rsidRPr="00CF44EF">
        <w:t xml:space="preserve"> на приобретение и </w:t>
      </w:r>
      <w:r w:rsidR="00FF1A19" w:rsidRPr="00CF44EF">
        <w:t xml:space="preserve">установку уличных светильников и </w:t>
      </w:r>
      <w:r w:rsidR="005A3285" w:rsidRPr="00CF44EF">
        <w:t>на установку</w:t>
      </w:r>
      <w:r w:rsidR="002F6BDD" w:rsidRPr="00CF44EF">
        <w:t xml:space="preserve"> ограждений</w:t>
      </w:r>
      <w:r w:rsidR="005A3285" w:rsidRPr="00CF44EF">
        <w:t xml:space="preserve"> (заборов) к детским</w:t>
      </w:r>
      <w:r w:rsidR="002F6BDD" w:rsidRPr="00CF44EF">
        <w:t xml:space="preserve"> площадкам.</w:t>
      </w:r>
    </w:p>
    <w:p w:rsidR="00FF1A19" w:rsidRPr="00CF44EF" w:rsidRDefault="009A5A2D" w:rsidP="00CF44EF">
      <w:pPr>
        <w:spacing w:line="276" w:lineRule="auto"/>
        <w:jc w:val="both"/>
      </w:pPr>
      <w:r w:rsidRPr="00CF44EF">
        <w:t>-</w:t>
      </w:r>
      <w:r w:rsidR="00292396" w:rsidRPr="00CF44EF">
        <w:t>в</w:t>
      </w:r>
      <w:r w:rsidRPr="00CF44EF">
        <w:t xml:space="preserve"> части расходов по гранту на благо</w:t>
      </w:r>
      <w:r w:rsidR="00FF1A19" w:rsidRPr="00CF44EF">
        <w:t xml:space="preserve">устройство территории – </w:t>
      </w:r>
      <w:r w:rsidRPr="00CF44EF">
        <w:t>кассовое исполнение со</w:t>
      </w:r>
      <w:r w:rsidR="00FF1A19" w:rsidRPr="00CF44EF">
        <w:t xml:space="preserve">ставило 1998,2 </w:t>
      </w:r>
      <w:proofErr w:type="spellStart"/>
      <w:r w:rsidR="00FF1A19" w:rsidRPr="00CF44EF">
        <w:t>т.р</w:t>
      </w:r>
      <w:proofErr w:type="spellEnd"/>
      <w:r w:rsidR="00FF1A19" w:rsidRPr="00CF44EF">
        <w:t xml:space="preserve">. </w:t>
      </w:r>
      <w:r w:rsidRPr="00CF44EF">
        <w:t>Средства израсходованы на оплату</w:t>
      </w:r>
      <w:r w:rsidR="00FF1A19" w:rsidRPr="00CF44EF">
        <w:t xml:space="preserve"> счетов по договорам на </w:t>
      </w:r>
      <w:r w:rsidR="00FF1A19" w:rsidRPr="00CF44EF">
        <w:lastRenderedPageBreak/>
        <w:t xml:space="preserve">приобретение и </w:t>
      </w:r>
      <w:r w:rsidRPr="00CF44EF">
        <w:t>доставк</w:t>
      </w:r>
      <w:r w:rsidR="00FF1A19" w:rsidRPr="00CF44EF">
        <w:t xml:space="preserve">у элементов спортивной площадки, </w:t>
      </w:r>
      <w:r w:rsidRPr="00CF44EF">
        <w:t>стро</w:t>
      </w:r>
      <w:r w:rsidR="00FF1A19" w:rsidRPr="00CF44EF">
        <w:t>ительного песка, да</w:t>
      </w:r>
      <w:r w:rsidRPr="00CF44EF">
        <w:t>рнита, цемента</w:t>
      </w:r>
      <w:r w:rsidR="00FF1A19" w:rsidRPr="00CF44EF">
        <w:t xml:space="preserve"> и на</w:t>
      </w:r>
      <w:r w:rsidRPr="00CF44EF">
        <w:t xml:space="preserve"> </w:t>
      </w:r>
      <w:r w:rsidR="00FF1A19" w:rsidRPr="00CF44EF">
        <w:t xml:space="preserve">монтаж детской и спортивной площадки. </w:t>
      </w:r>
    </w:p>
    <w:p w:rsidR="00FF1A19" w:rsidRPr="00CF44EF" w:rsidRDefault="00FF1A19" w:rsidP="00CF44EF">
      <w:pPr>
        <w:spacing w:line="276" w:lineRule="auto"/>
        <w:jc w:val="both"/>
      </w:pPr>
    </w:p>
    <w:p w:rsidR="009A5A2D" w:rsidRPr="00CF44EF" w:rsidRDefault="009A5A2D" w:rsidP="00C95D49">
      <w:pPr>
        <w:spacing w:line="276" w:lineRule="auto"/>
        <w:jc w:val="center"/>
        <w:rPr>
          <w:b/>
          <w:bCs/>
        </w:rPr>
      </w:pPr>
      <w:r w:rsidRPr="00CF44EF">
        <w:rPr>
          <w:b/>
          <w:bCs/>
        </w:rPr>
        <w:t>Молодежь и физическая культура</w:t>
      </w:r>
    </w:p>
    <w:p w:rsidR="009A5A2D" w:rsidRPr="00CF44EF" w:rsidRDefault="00F1183C" w:rsidP="00CF44EF">
      <w:pPr>
        <w:autoSpaceDE w:val="0"/>
        <w:autoSpaceDN w:val="0"/>
        <w:adjustRightInd w:val="0"/>
        <w:spacing w:before="100" w:beforeAutospacing="1" w:after="100" w:afterAutospacing="1" w:line="276" w:lineRule="auto"/>
        <w:jc w:val="both"/>
        <w:outlineLvl w:val="1"/>
        <w:rPr>
          <w:bCs/>
        </w:rPr>
      </w:pPr>
      <w:r w:rsidRPr="00CF44EF">
        <w:rPr>
          <w:bCs/>
        </w:rPr>
        <w:t xml:space="preserve">      По полномочиям организация и осуществление мероприятий по работе с детьми и молодежью в поселении и организация проведения официальных физкультурно-оздоровительных и спортивных мероприятий</w:t>
      </w:r>
      <w:r w:rsidR="009A5A2D" w:rsidRPr="00CF44EF">
        <w:t xml:space="preserve"> исполнение сост</w:t>
      </w:r>
      <w:r w:rsidRPr="00CF44EF">
        <w:t xml:space="preserve">авило 97,0 </w:t>
      </w:r>
      <w:proofErr w:type="spellStart"/>
      <w:r w:rsidRPr="00CF44EF">
        <w:t>т.р</w:t>
      </w:r>
      <w:proofErr w:type="spellEnd"/>
      <w:r w:rsidR="009A5A2D" w:rsidRPr="00CF44EF">
        <w:t>.</w:t>
      </w:r>
      <w:r w:rsidRPr="00CF44EF">
        <w:rPr>
          <w:bCs/>
        </w:rPr>
        <w:t xml:space="preserve"> </w:t>
      </w:r>
      <w:r w:rsidR="009A5A2D" w:rsidRPr="00CF44EF">
        <w:t>Сре</w:t>
      </w:r>
      <w:r w:rsidRPr="00CF44EF">
        <w:t>дства израсходованы на оплату договора</w:t>
      </w:r>
      <w:r w:rsidR="009A5A2D" w:rsidRPr="00CF44EF">
        <w:t xml:space="preserve"> гражданско-правового характера координатору по молодежной политике на проведение мероприятий с детьми и молодежью в су</w:t>
      </w:r>
      <w:r w:rsidR="00CE17D3" w:rsidRPr="00CF44EF">
        <w:t xml:space="preserve">мме 53,4 </w:t>
      </w:r>
      <w:proofErr w:type="spellStart"/>
      <w:r w:rsidR="00CE17D3" w:rsidRPr="00CF44EF">
        <w:t>т.р</w:t>
      </w:r>
      <w:proofErr w:type="spellEnd"/>
      <w:r w:rsidR="00CE17D3" w:rsidRPr="00CF44EF">
        <w:t>.</w:t>
      </w:r>
      <w:proofErr w:type="gramStart"/>
      <w:r w:rsidR="00CE17D3" w:rsidRPr="00CF44EF">
        <w:t>,  прочие</w:t>
      </w:r>
      <w:proofErr w:type="gramEnd"/>
      <w:r w:rsidR="00CE17D3" w:rsidRPr="00CF44EF">
        <w:t xml:space="preserve"> расходы в сумме 43,6</w:t>
      </w:r>
      <w:r w:rsidR="009A5A2D" w:rsidRPr="00CF44EF">
        <w:t xml:space="preserve"> </w:t>
      </w:r>
      <w:proofErr w:type="spellStart"/>
      <w:r w:rsidR="009A5A2D" w:rsidRPr="00CF44EF">
        <w:t>т.р</w:t>
      </w:r>
      <w:proofErr w:type="spellEnd"/>
      <w:r w:rsidR="009A5A2D" w:rsidRPr="00CF44EF">
        <w:t>.</w:t>
      </w:r>
      <w:r w:rsidR="00CE17D3" w:rsidRPr="00CF44EF">
        <w:t xml:space="preserve"> - приобретены</w:t>
      </w:r>
      <w:r w:rsidR="009A5A2D" w:rsidRPr="00CF44EF">
        <w:t xml:space="preserve"> </w:t>
      </w:r>
      <w:r w:rsidR="00CE17D3" w:rsidRPr="00CF44EF">
        <w:t>грамоты, поощрительные призы  и спортивный инвентарь.</w:t>
      </w:r>
    </w:p>
    <w:p w:rsidR="009A5A2D" w:rsidRDefault="009A5A2D" w:rsidP="00965C7E">
      <w:pPr>
        <w:spacing w:line="276" w:lineRule="auto"/>
        <w:jc w:val="center"/>
        <w:rPr>
          <w:b/>
          <w:bCs/>
        </w:rPr>
      </w:pPr>
      <w:r w:rsidRPr="00CF44EF">
        <w:rPr>
          <w:b/>
          <w:bCs/>
        </w:rPr>
        <w:t>Развитие культуры и искусства</w:t>
      </w:r>
    </w:p>
    <w:p w:rsidR="00F9472F" w:rsidRPr="00CF44EF" w:rsidRDefault="00F9472F" w:rsidP="00C95D49">
      <w:pPr>
        <w:spacing w:line="276" w:lineRule="auto"/>
        <w:ind w:firstLine="567"/>
        <w:jc w:val="center"/>
        <w:rPr>
          <w:b/>
          <w:bCs/>
        </w:rPr>
      </w:pPr>
    </w:p>
    <w:p w:rsidR="00F9472F" w:rsidRDefault="006D5F3A" w:rsidP="006B39F6">
      <w:pPr>
        <w:spacing w:line="276" w:lineRule="auto"/>
        <w:ind w:firstLine="567"/>
        <w:jc w:val="both"/>
      </w:pPr>
      <w:r>
        <w:t xml:space="preserve">Впервые </w:t>
      </w:r>
      <w:r w:rsidR="00F9472F">
        <w:t>9 августа 2015 года проведено мероприятие - празднование муниципального праздника «День поселка Бугрино», 140-летие со дня основания становища.</w:t>
      </w:r>
    </w:p>
    <w:p w:rsidR="00F901FD" w:rsidRDefault="00F9472F" w:rsidP="006B39F6">
      <w:pPr>
        <w:spacing w:line="276" w:lineRule="auto"/>
        <w:ind w:firstLine="567"/>
        <w:jc w:val="both"/>
      </w:pPr>
      <w:r>
        <w:t xml:space="preserve">        Руководствуясь архивной справкой ГБУ Архангельской области «Государственный архив Архангельской области» от 30.06.2015 года, в которой имелись такие записи: «</w:t>
      </w:r>
      <w:r>
        <w:rPr>
          <w:i/>
        </w:rPr>
        <w:t xml:space="preserve">18 августа 1875 г. священник </w:t>
      </w:r>
      <w:proofErr w:type="spellStart"/>
      <w:r>
        <w:rPr>
          <w:i/>
        </w:rPr>
        <w:t>Тельвисочного</w:t>
      </w:r>
      <w:proofErr w:type="spellEnd"/>
      <w:r>
        <w:rPr>
          <w:i/>
        </w:rPr>
        <w:t xml:space="preserve"> самоедского прихода Печорского уезда Михаил Кононов освятил построенную на </w:t>
      </w:r>
      <w:proofErr w:type="spellStart"/>
      <w:r>
        <w:rPr>
          <w:i/>
        </w:rPr>
        <w:t>о.Колгуеве</w:t>
      </w:r>
      <w:proofErr w:type="spellEnd"/>
      <w:r>
        <w:rPr>
          <w:i/>
        </w:rPr>
        <w:t xml:space="preserve">, где проживало 40 семей православных самоедов, церковь во имя Всемилостивейшего Спаса нерукотворного, приписную к самоедской </w:t>
      </w:r>
      <w:proofErr w:type="spellStart"/>
      <w:r>
        <w:rPr>
          <w:i/>
        </w:rPr>
        <w:t>Тельвисочной</w:t>
      </w:r>
      <w:proofErr w:type="spellEnd"/>
      <w:r>
        <w:rPr>
          <w:i/>
        </w:rPr>
        <w:t xml:space="preserve"> церкви: «на юго-восточной части </w:t>
      </w:r>
      <w:proofErr w:type="spellStart"/>
      <w:r>
        <w:rPr>
          <w:i/>
        </w:rPr>
        <w:t>о.Колгуева</w:t>
      </w:r>
      <w:proofErr w:type="spellEnd"/>
      <w:r>
        <w:rPr>
          <w:i/>
        </w:rPr>
        <w:t xml:space="preserve">, на пристани </w:t>
      </w:r>
      <w:proofErr w:type="spellStart"/>
      <w:r>
        <w:rPr>
          <w:i/>
        </w:rPr>
        <w:t>Бугрянной</w:t>
      </w:r>
      <w:proofErr w:type="spellEnd"/>
      <w:r>
        <w:rPr>
          <w:i/>
        </w:rPr>
        <w:t xml:space="preserve"> (так в документе), между ветхими маленькими зданиями величественно красовался скромный деревянный достаточно просторный храм»»</w:t>
      </w:r>
      <w:r>
        <w:t>, от жителей поступило предложение отмечать дату образования становища Бугрино 18 августа, а годом основания становища – 1875 год.  Но поскольку в наших краях уже в августе - проливные дожди, ветра, световой день становится короче, мероприятие предложено отмечать</w:t>
      </w:r>
      <w:r w:rsidR="00F901FD">
        <w:t xml:space="preserve"> первое -</w:t>
      </w:r>
      <w:r>
        <w:t xml:space="preserve"> второе воскресение августа.</w:t>
      </w:r>
      <w:r w:rsidR="00F901FD">
        <w:t xml:space="preserve"> </w:t>
      </w:r>
    </w:p>
    <w:p w:rsidR="00F901FD" w:rsidRDefault="00F901FD" w:rsidP="006B39F6">
      <w:pPr>
        <w:spacing w:line="276" w:lineRule="auto"/>
        <w:ind w:firstLine="567"/>
        <w:jc w:val="both"/>
      </w:pPr>
      <w:r>
        <w:t xml:space="preserve">Мероприятие проводилось в целях организации досуга и отдыха с учетом потребностей и интересов различных социально-возрастных групп жителей поселка Бугрино, патриотического воспитания молодежи, приобщение ее к национальной культуре и традициям. </w:t>
      </w:r>
    </w:p>
    <w:p w:rsidR="00F901FD" w:rsidRDefault="00F901FD" w:rsidP="006B39F6">
      <w:pPr>
        <w:spacing w:line="276" w:lineRule="auto"/>
        <w:ind w:firstLine="567"/>
        <w:jc w:val="both"/>
      </w:pPr>
      <w:r>
        <w:t>Для проведения состязаний по национальн</w:t>
      </w:r>
      <w:r w:rsidR="006D5F3A">
        <w:t xml:space="preserve">ым видам спорта: </w:t>
      </w:r>
      <w:r>
        <w:t xml:space="preserve">метание </w:t>
      </w:r>
      <w:proofErr w:type="spellStart"/>
      <w:r>
        <w:t>тынзея</w:t>
      </w:r>
      <w:proofErr w:type="spellEnd"/>
      <w:r>
        <w:t xml:space="preserve"> на точность, на дальность, прыжки через нарты, тройной прыжок, метание топора на дальность, первенства по волейболу, соревнований между футбольными командами, </w:t>
      </w:r>
      <w:r w:rsidR="00296ED6">
        <w:t>для организации</w:t>
      </w:r>
      <w:r>
        <w:t xml:space="preserve"> игровых площадок с веселыми подвижными </w:t>
      </w:r>
      <w:r w:rsidR="00296ED6">
        <w:t>играми, эстафетами и конкурсами приобретены памятные подарки для призеров на средства спонсоров ИП Волков В. В., ОАО «Мясопродукты» в сумме 80,0 тыс. руб.</w:t>
      </w:r>
      <w:r>
        <w:t xml:space="preserve"> В торжественной </w:t>
      </w:r>
      <w:r w:rsidR="00323200">
        <w:t>части мероприятия награждались жители</w:t>
      </w:r>
      <w:r>
        <w:t>, внесших весомый вклад в развитие поселения в области здравоохранения, образования, сельскохозяйственного производства, торговли, жилищно-ко</w:t>
      </w:r>
      <w:r w:rsidR="00323200">
        <w:t xml:space="preserve">ммунального хозяйства </w:t>
      </w:r>
      <w:r>
        <w:t>почетными грамотами МО «Колгуевский сельсовет» НАО.</w:t>
      </w:r>
      <w:r w:rsidR="00323200">
        <w:t xml:space="preserve"> На мероприятии в   концертной программе привлекались</w:t>
      </w:r>
      <w:r>
        <w:t xml:space="preserve"> участн</w:t>
      </w:r>
      <w:r w:rsidR="00323200">
        <w:t>ики</w:t>
      </w:r>
      <w:r>
        <w:t xml:space="preserve"> художественной самод</w:t>
      </w:r>
      <w:r w:rsidR="00FA396A">
        <w:t>еятельности:</w:t>
      </w:r>
      <w:r w:rsidR="00323200">
        <w:t xml:space="preserve"> </w:t>
      </w:r>
      <w:r w:rsidR="00FA396A">
        <w:t xml:space="preserve">вокально-инструментальный ансамбль «Остров», </w:t>
      </w:r>
      <w:proofErr w:type="spellStart"/>
      <w:r w:rsidR="00FA396A">
        <w:t>этногруппа</w:t>
      </w:r>
      <w:proofErr w:type="spellEnd"/>
      <w:r>
        <w:t xml:space="preserve"> «</w:t>
      </w:r>
      <w:proofErr w:type="spellStart"/>
      <w:r>
        <w:t>Мерця</w:t>
      </w:r>
      <w:proofErr w:type="spellEnd"/>
      <w:r>
        <w:t xml:space="preserve"> се» (Голос ветра). </w:t>
      </w:r>
    </w:p>
    <w:p w:rsidR="00F901FD" w:rsidRDefault="006B39F6" w:rsidP="006B39F6">
      <w:pPr>
        <w:spacing w:line="276" w:lineRule="auto"/>
        <w:jc w:val="both"/>
      </w:pPr>
      <w:r>
        <w:t xml:space="preserve">      </w:t>
      </w:r>
      <w:r w:rsidR="00F901FD">
        <w:t xml:space="preserve">Ожидаемые результаты от культурно-массового мероприятия: укрепление имиджа поселения как территории комфортной для проживания, увеличение жителей, вовлеченных </w:t>
      </w:r>
      <w:r w:rsidR="00F901FD">
        <w:lastRenderedPageBreak/>
        <w:t xml:space="preserve">в создание и формирование культурного пространства поселка Бугрино, объединение народа, снятие социальной напряженности в массах. </w:t>
      </w:r>
    </w:p>
    <w:p w:rsidR="007C0FF2" w:rsidRPr="00CF44EF" w:rsidRDefault="007C0FF2" w:rsidP="006B39F6">
      <w:pPr>
        <w:spacing w:line="276" w:lineRule="auto"/>
        <w:ind w:firstLine="567"/>
        <w:jc w:val="both"/>
        <w:rPr>
          <w:b/>
          <w:bCs/>
        </w:rPr>
      </w:pPr>
    </w:p>
    <w:p w:rsidR="002932F8" w:rsidRDefault="007C0FF2" w:rsidP="00C95D49">
      <w:pPr>
        <w:pStyle w:val="a3"/>
        <w:spacing w:line="276" w:lineRule="auto"/>
      </w:pPr>
      <w:r w:rsidRPr="00CF44EF">
        <w:t>Защита населения и территории от чрезвычайных ситуаций природного и техногенного характера, гражданская оборона</w:t>
      </w:r>
    </w:p>
    <w:p w:rsidR="00C95D49" w:rsidRPr="00CF44EF" w:rsidRDefault="00C95D49" w:rsidP="00C95D49">
      <w:pPr>
        <w:pStyle w:val="a3"/>
        <w:spacing w:line="276" w:lineRule="auto"/>
      </w:pPr>
    </w:p>
    <w:p w:rsidR="002932F8" w:rsidRPr="00CF44EF" w:rsidRDefault="002932F8" w:rsidP="00CF44EF">
      <w:pPr>
        <w:spacing w:line="276" w:lineRule="auto"/>
        <w:ind w:right="-2" w:firstLine="709"/>
        <w:jc w:val="both"/>
      </w:pPr>
      <w:r w:rsidRPr="00CF44EF">
        <w:t xml:space="preserve">По подразделу 03 09 «Защита населения и территории от чрезвычайных ситуаций природного и техногенного характера, гражданская оборона» запланировано на отчетный период 180,0 </w:t>
      </w:r>
      <w:proofErr w:type="spellStart"/>
      <w:r w:rsidRPr="00CF44EF">
        <w:t>т.р</w:t>
      </w:r>
      <w:proofErr w:type="spellEnd"/>
      <w:r w:rsidRPr="00CF44EF">
        <w:t>. в том числе:</w:t>
      </w:r>
    </w:p>
    <w:p w:rsidR="002932F8" w:rsidRPr="00CF44EF" w:rsidRDefault="002932F8" w:rsidP="00CF44EF">
      <w:pPr>
        <w:spacing w:line="276" w:lineRule="auto"/>
        <w:ind w:right="-2"/>
        <w:jc w:val="both"/>
      </w:pPr>
      <w:r w:rsidRPr="00CF44EF">
        <w:t>-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 на отчетный период запланировано бюджетных ассигнований</w:t>
      </w:r>
      <w:r w:rsidR="00F109A7" w:rsidRPr="00CF44EF">
        <w:t xml:space="preserve"> в сумме 180,0 </w:t>
      </w:r>
      <w:proofErr w:type="spellStart"/>
      <w:r w:rsidR="00F109A7" w:rsidRPr="00CF44EF">
        <w:t>т.р</w:t>
      </w:r>
      <w:proofErr w:type="spellEnd"/>
      <w:r w:rsidR="00F109A7" w:rsidRPr="00CF44EF">
        <w:t xml:space="preserve">., </w:t>
      </w:r>
      <w:r w:rsidRPr="00CF44EF">
        <w:t>бюджетные средства освоены в полном объем</w:t>
      </w:r>
      <w:r w:rsidR="00F109A7" w:rsidRPr="00CF44EF">
        <w:t>е</w:t>
      </w:r>
      <w:r w:rsidRPr="00CF44EF">
        <w:t xml:space="preserve">, в том числе: </w:t>
      </w:r>
    </w:p>
    <w:p w:rsidR="002932F8" w:rsidRPr="00CF44EF" w:rsidRDefault="002932F8" w:rsidP="00CF44EF">
      <w:pPr>
        <w:numPr>
          <w:ilvl w:val="0"/>
          <w:numId w:val="6"/>
        </w:numPr>
        <w:spacing w:line="276" w:lineRule="auto"/>
        <w:ind w:right="-2"/>
        <w:jc w:val="both"/>
      </w:pPr>
      <w:r w:rsidRPr="00CF44EF">
        <w:t xml:space="preserve">по мероприятию «Организация обучения неработающего населения в области гражданской обороны и защиты от чрезвычайных ситуаций» на отчетный период запланировано в сумме 30,0 </w:t>
      </w:r>
      <w:proofErr w:type="spellStart"/>
      <w:r w:rsidRPr="00CF44EF">
        <w:t>т.р</w:t>
      </w:r>
      <w:proofErr w:type="spellEnd"/>
      <w:r w:rsidRPr="00CF44EF">
        <w:t>. Средства освоены в полном объеме. По данному мероприятию отражены расходы на оплату договора</w:t>
      </w:r>
      <w:r w:rsidR="00F109A7" w:rsidRPr="00CF44EF">
        <w:t xml:space="preserve"> гражданско-правового характера за услуги по</w:t>
      </w:r>
      <w:r w:rsidRPr="00CF44EF">
        <w:t xml:space="preserve"> обучению неработающего населения в области гражд</w:t>
      </w:r>
      <w:r w:rsidR="00F109A7" w:rsidRPr="00CF44EF">
        <w:t>анской обороны и защиты от ЧС, также приобретены печатные издания</w:t>
      </w:r>
      <w:r w:rsidRPr="00CF44EF">
        <w:t>, брошюр</w:t>
      </w:r>
      <w:r w:rsidR="00F109A7" w:rsidRPr="00CF44EF">
        <w:t>ы по данной тематике</w:t>
      </w:r>
      <w:r w:rsidRPr="00CF44EF">
        <w:t>.</w:t>
      </w:r>
    </w:p>
    <w:p w:rsidR="002932F8" w:rsidRPr="00CF44EF" w:rsidRDefault="002932F8" w:rsidP="00CF44EF">
      <w:pPr>
        <w:numPr>
          <w:ilvl w:val="0"/>
          <w:numId w:val="6"/>
        </w:numPr>
        <w:spacing w:line="276" w:lineRule="auto"/>
        <w:ind w:right="-2"/>
        <w:jc w:val="both"/>
      </w:pPr>
      <w:r w:rsidRPr="00CF44EF">
        <w:t xml:space="preserve">по </w:t>
      </w:r>
      <w:bookmarkStart w:id="7" w:name="OLE_LINK22"/>
      <w:bookmarkStart w:id="8" w:name="OLE_LINK23"/>
      <w:r w:rsidRPr="00CF44EF">
        <w:t xml:space="preserve">мероприятию «Оказание финансовой помощи на предупреждение и ликвидацию последствий ЧС» </w:t>
      </w:r>
      <w:bookmarkEnd w:id="7"/>
      <w:bookmarkEnd w:id="8"/>
      <w:r w:rsidRPr="00CF44EF">
        <w:t xml:space="preserve">на отчетный период запланировано 150,0 </w:t>
      </w:r>
      <w:proofErr w:type="spellStart"/>
      <w:r w:rsidRPr="00CF44EF">
        <w:t>т.р</w:t>
      </w:r>
      <w:proofErr w:type="spellEnd"/>
      <w:r w:rsidRPr="00CF44EF">
        <w:t>. Средства освоены в полном объеме. По данному меропр</w:t>
      </w:r>
      <w:r w:rsidR="0087136B" w:rsidRPr="00CF44EF">
        <w:t>иятию отражены расходы на услуги</w:t>
      </w:r>
      <w:r w:rsidRPr="00CF44EF">
        <w:t xml:space="preserve"> связи-приобретение электронного ваучера на 600</w:t>
      </w:r>
      <w:r w:rsidR="0087136B" w:rsidRPr="00CF44EF">
        <w:t xml:space="preserve"> мин.</w:t>
      </w:r>
      <w:r w:rsidRPr="00CF44EF">
        <w:t xml:space="preserve"> сроком действия 1 год на спутниковый телефон IRIDIUM по ЧС, </w:t>
      </w:r>
      <w:r w:rsidR="0087136B" w:rsidRPr="00CF44EF">
        <w:t xml:space="preserve">на </w:t>
      </w:r>
      <w:r w:rsidRPr="00CF44EF">
        <w:t>приобретение трансляционного усилителя (</w:t>
      </w:r>
      <w:r w:rsidR="0087136B" w:rsidRPr="00CF44EF">
        <w:t>электро</w:t>
      </w:r>
      <w:r w:rsidRPr="00CF44EF">
        <w:t>сирены) с микрофоном</w:t>
      </w:r>
      <w:r w:rsidR="0087136B" w:rsidRPr="00CF44EF">
        <w:t xml:space="preserve"> и громкоговорителями</w:t>
      </w:r>
      <w:r w:rsidRPr="00CF44EF">
        <w:t xml:space="preserve">, </w:t>
      </w:r>
      <w:r w:rsidR="0087136B" w:rsidRPr="00CF44EF">
        <w:t xml:space="preserve">на </w:t>
      </w:r>
      <w:r w:rsidRPr="00CF44EF">
        <w:t>приобретение материального резерва (рас</w:t>
      </w:r>
      <w:r w:rsidR="0087136B" w:rsidRPr="00CF44EF">
        <w:t>кладушки, одеяла, подушки, комплекты постельно</w:t>
      </w:r>
      <w:r w:rsidR="00266C24">
        <w:t>го белья) и оплачены договора гражданско-правового характера</w:t>
      </w:r>
      <w:r w:rsidRPr="00CF44EF">
        <w:t xml:space="preserve"> по изготовлению и установке запрещающих знаков для предотвр</w:t>
      </w:r>
      <w:r w:rsidR="0087136B" w:rsidRPr="00CF44EF">
        <w:t>ащения чрезвычайных ситуаций</w:t>
      </w:r>
      <w:r w:rsidRPr="00CF44EF">
        <w:t>.</w:t>
      </w:r>
    </w:p>
    <w:p w:rsidR="007C0FF2" w:rsidRPr="00CF44EF" w:rsidRDefault="007C0FF2" w:rsidP="00CF44EF">
      <w:pPr>
        <w:spacing w:line="276" w:lineRule="auto"/>
        <w:ind w:left="780" w:right="-2"/>
        <w:jc w:val="both"/>
      </w:pPr>
    </w:p>
    <w:p w:rsidR="007C0FF2" w:rsidRPr="00CF44EF" w:rsidRDefault="007C0FF2" w:rsidP="00965C7E">
      <w:pPr>
        <w:pStyle w:val="a3"/>
        <w:spacing w:line="276" w:lineRule="auto"/>
      </w:pPr>
      <w:r w:rsidRPr="00CF44EF">
        <w:t>Обеспечение пожарной безопасности</w:t>
      </w:r>
    </w:p>
    <w:p w:rsidR="007C0FF2" w:rsidRPr="00CF44EF" w:rsidRDefault="007C0FF2" w:rsidP="00CF44EF">
      <w:pPr>
        <w:spacing w:line="276" w:lineRule="auto"/>
        <w:ind w:left="780" w:right="-2"/>
        <w:jc w:val="both"/>
      </w:pPr>
    </w:p>
    <w:p w:rsidR="002932F8" w:rsidRPr="00CF44EF" w:rsidRDefault="002932F8" w:rsidP="00CF44EF">
      <w:pPr>
        <w:spacing w:line="276" w:lineRule="auto"/>
        <w:jc w:val="both"/>
      </w:pPr>
      <w:r w:rsidRPr="00CF44EF">
        <w:t xml:space="preserve">   По подразделу 03 10 «Обеспечение пожарной безопасности» на отчетный период запланировано 370,6 </w:t>
      </w:r>
      <w:proofErr w:type="spellStart"/>
      <w:r w:rsidRPr="00CF44EF">
        <w:t>т.р</w:t>
      </w:r>
      <w:proofErr w:type="spellEnd"/>
      <w:r w:rsidRPr="00CF44EF">
        <w:t xml:space="preserve">., исполнение составило 215,0 </w:t>
      </w:r>
      <w:proofErr w:type="spellStart"/>
      <w:r w:rsidRPr="00CF44EF">
        <w:t>т.р</w:t>
      </w:r>
      <w:proofErr w:type="spellEnd"/>
      <w:r w:rsidRPr="00CF44EF">
        <w:t>. или 58% от годовых назначений. Средства израсходованы на оплату договора</w:t>
      </w:r>
      <w:r w:rsidR="00266C24">
        <w:t xml:space="preserve"> гражданско-правового характера</w:t>
      </w:r>
      <w:r w:rsidRPr="00CF44EF">
        <w:t xml:space="preserve"> по изготовлению пожарного ящика для песка</w:t>
      </w:r>
      <w:r w:rsidR="0087136B" w:rsidRPr="00CF44EF">
        <w:t>, по изготовлению</w:t>
      </w:r>
      <w:r w:rsidRPr="00CF44EF">
        <w:t xml:space="preserve"> и установке пожарного щита, на оплату договоров по </w:t>
      </w:r>
      <w:r w:rsidR="00472833" w:rsidRPr="00CF44EF">
        <w:t>проведению</w:t>
      </w:r>
      <w:r w:rsidR="00EE02FF" w:rsidRPr="00CF44EF">
        <w:t xml:space="preserve"> энергетического обследования многоквартирных домов, помещения в которых составл</w:t>
      </w:r>
      <w:r w:rsidR="00472833" w:rsidRPr="00CF44EF">
        <w:t>яют муниципальный жилищный фонд</w:t>
      </w:r>
      <w:r w:rsidR="0087136B" w:rsidRPr="00CF44EF">
        <w:t xml:space="preserve">. </w:t>
      </w:r>
    </w:p>
    <w:p w:rsidR="002932F8" w:rsidRPr="00CF44EF" w:rsidRDefault="002932F8" w:rsidP="00CF44EF">
      <w:pPr>
        <w:spacing w:line="276" w:lineRule="auto"/>
        <w:jc w:val="both"/>
      </w:pPr>
    </w:p>
    <w:p w:rsidR="007C0FF2" w:rsidRDefault="007C0FF2" w:rsidP="00965C7E">
      <w:pPr>
        <w:pStyle w:val="2"/>
        <w:spacing w:line="276" w:lineRule="auto"/>
        <w:ind w:left="0"/>
        <w:jc w:val="center"/>
        <w:rPr>
          <w:b/>
          <w:sz w:val="24"/>
          <w:szCs w:val="24"/>
        </w:rPr>
      </w:pPr>
      <w:r w:rsidRPr="00CF44EF">
        <w:rPr>
          <w:b/>
          <w:sz w:val="24"/>
          <w:szCs w:val="24"/>
        </w:rPr>
        <w:t>Работа Администра</w:t>
      </w:r>
      <w:r w:rsidR="000600FC" w:rsidRPr="00CF44EF">
        <w:rPr>
          <w:b/>
          <w:sz w:val="24"/>
          <w:szCs w:val="24"/>
        </w:rPr>
        <w:t>ции МО «Колгуевский сельсовет» НАО</w:t>
      </w:r>
    </w:p>
    <w:p w:rsidR="00C95D49" w:rsidRPr="00CF44EF" w:rsidRDefault="00C95D49" w:rsidP="00C95D49">
      <w:pPr>
        <w:pStyle w:val="2"/>
        <w:spacing w:line="276" w:lineRule="auto"/>
        <w:ind w:left="0"/>
        <w:jc w:val="center"/>
        <w:rPr>
          <w:b/>
          <w:sz w:val="24"/>
          <w:szCs w:val="24"/>
        </w:rPr>
      </w:pPr>
    </w:p>
    <w:p w:rsidR="007C0FF2" w:rsidRPr="00CF44EF" w:rsidRDefault="007C0FF2" w:rsidP="00CF44EF">
      <w:pPr>
        <w:pStyle w:val="2"/>
        <w:spacing w:line="276" w:lineRule="auto"/>
        <w:ind w:left="0"/>
        <w:jc w:val="both"/>
        <w:rPr>
          <w:sz w:val="24"/>
          <w:szCs w:val="24"/>
        </w:rPr>
      </w:pPr>
      <w:r w:rsidRPr="00CF44EF">
        <w:rPr>
          <w:sz w:val="24"/>
          <w:szCs w:val="24"/>
        </w:rPr>
        <w:t>Штатная численность работников Администрация муниципального образования в 2015 году составляла:</w:t>
      </w:r>
    </w:p>
    <w:p w:rsidR="007C0FF2" w:rsidRPr="00CF44EF" w:rsidRDefault="007C0FF2" w:rsidP="00CF44EF">
      <w:pPr>
        <w:pStyle w:val="2"/>
        <w:spacing w:line="276" w:lineRule="auto"/>
        <w:ind w:left="0" w:firstLine="567"/>
        <w:jc w:val="both"/>
        <w:rPr>
          <w:sz w:val="24"/>
          <w:szCs w:val="24"/>
        </w:rPr>
      </w:pPr>
      <w:r w:rsidRPr="00CF44EF">
        <w:rPr>
          <w:sz w:val="24"/>
          <w:szCs w:val="24"/>
        </w:rPr>
        <w:t>- глава муниципального образования;</w:t>
      </w:r>
    </w:p>
    <w:p w:rsidR="007C0FF2" w:rsidRPr="00CF44EF" w:rsidRDefault="007C0FF2" w:rsidP="00CF44EF">
      <w:pPr>
        <w:pStyle w:val="2"/>
        <w:spacing w:line="276" w:lineRule="auto"/>
        <w:ind w:left="0" w:firstLine="567"/>
        <w:jc w:val="both"/>
        <w:rPr>
          <w:sz w:val="24"/>
          <w:szCs w:val="24"/>
        </w:rPr>
      </w:pPr>
      <w:r w:rsidRPr="00CF44EF">
        <w:rPr>
          <w:sz w:val="24"/>
          <w:szCs w:val="24"/>
        </w:rPr>
        <w:lastRenderedPageBreak/>
        <w:t>- три муниципальных служащих;</w:t>
      </w:r>
    </w:p>
    <w:p w:rsidR="007C0FF2" w:rsidRPr="00CF44EF" w:rsidRDefault="007C0FF2" w:rsidP="00CF44EF">
      <w:pPr>
        <w:pStyle w:val="2"/>
        <w:spacing w:line="276" w:lineRule="auto"/>
        <w:ind w:left="0" w:firstLine="567"/>
        <w:jc w:val="both"/>
        <w:rPr>
          <w:sz w:val="24"/>
          <w:szCs w:val="24"/>
        </w:rPr>
      </w:pPr>
      <w:r w:rsidRPr="00CF44EF">
        <w:rPr>
          <w:sz w:val="24"/>
          <w:szCs w:val="24"/>
        </w:rPr>
        <w:t>- пять технических работников.</w:t>
      </w:r>
    </w:p>
    <w:p w:rsidR="007C0FF2" w:rsidRPr="00CF44EF" w:rsidRDefault="007C0FF2" w:rsidP="00CF44EF">
      <w:pPr>
        <w:pStyle w:val="2"/>
        <w:spacing w:line="276" w:lineRule="auto"/>
        <w:ind w:left="0" w:firstLine="567"/>
        <w:jc w:val="both"/>
        <w:rPr>
          <w:sz w:val="24"/>
          <w:szCs w:val="24"/>
        </w:rPr>
      </w:pPr>
      <w:r w:rsidRPr="00CF44EF">
        <w:rPr>
          <w:sz w:val="24"/>
          <w:szCs w:val="24"/>
        </w:rPr>
        <w:t>За 2015 год Администрацией муниципального образования было выпущено:</w:t>
      </w:r>
    </w:p>
    <w:p w:rsidR="007C0FF2" w:rsidRPr="00CF44EF" w:rsidRDefault="007C0FF2" w:rsidP="00CF44EF">
      <w:pPr>
        <w:pStyle w:val="2"/>
        <w:spacing w:line="276" w:lineRule="auto"/>
        <w:ind w:left="0" w:firstLine="567"/>
        <w:jc w:val="both"/>
        <w:rPr>
          <w:sz w:val="24"/>
          <w:szCs w:val="24"/>
        </w:rPr>
      </w:pPr>
      <w:r w:rsidRPr="00CF44EF">
        <w:rPr>
          <w:sz w:val="24"/>
          <w:szCs w:val="24"/>
        </w:rPr>
        <w:t>* Постановлений – 90</w:t>
      </w:r>
    </w:p>
    <w:p w:rsidR="007C0FF2" w:rsidRPr="00CF44EF" w:rsidRDefault="007C0FF2" w:rsidP="00CF44EF">
      <w:pPr>
        <w:pStyle w:val="2"/>
        <w:spacing w:line="276" w:lineRule="auto"/>
        <w:ind w:left="0" w:firstLine="567"/>
        <w:jc w:val="both"/>
        <w:rPr>
          <w:sz w:val="24"/>
          <w:szCs w:val="24"/>
        </w:rPr>
      </w:pPr>
      <w:r w:rsidRPr="00CF44EF">
        <w:rPr>
          <w:sz w:val="24"/>
          <w:szCs w:val="24"/>
        </w:rPr>
        <w:t>* Распоряжений - ____</w:t>
      </w:r>
    </w:p>
    <w:p w:rsidR="007C0FF2" w:rsidRPr="00CF44EF" w:rsidRDefault="007C0FF2" w:rsidP="00CF44EF">
      <w:pPr>
        <w:pStyle w:val="2"/>
        <w:spacing w:line="276" w:lineRule="auto"/>
        <w:ind w:left="0" w:firstLine="567"/>
        <w:jc w:val="both"/>
        <w:rPr>
          <w:sz w:val="24"/>
          <w:szCs w:val="24"/>
        </w:rPr>
      </w:pPr>
      <w:r w:rsidRPr="00CF44EF">
        <w:rPr>
          <w:sz w:val="24"/>
          <w:szCs w:val="24"/>
        </w:rPr>
        <w:t xml:space="preserve">В течение 2015 года специалистом по нотариату было совершено 198 нотариальных действий. Выдано справок населению по различным направлениям - ____. </w:t>
      </w:r>
    </w:p>
    <w:p w:rsidR="007C0FF2" w:rsidRPr="00CF44EF" w:rsidRDefault="007C0FF2" w:rsidP="00CF44EF">
      <w:pPr>
        <w:pStyle w:val="2"/>
        <w:spacing w:line="276" w:lineRule="auto"/>
        <w:ind w:left="0" w:firstLine="567"/>
        <w:jc w:val="both"/>
        <w:rPr>
          <w:sz w:val="24"/>
          <w:szCs w:val="24"/>
        </w:rPr>
      </w:pPr>
      <w:r w:rsidRPr="00CF44EF">
        <w:rPr>
          <w:sz w:val="24"/>
          <w:szCs w:val="24"/>
        </w:rPr>
        <w:t>За отчетный период служащими муниципального образован</w:t>
      </w:r>
      <w:r w:rsidR="0009704F" w:rsidRPr="00CF44EF">
        <w:rPr>
          <w:sz w:val="24"/>
          <w:szCs w:val="24"/>
        </w:rPr>
        <w:t xml:space="preserve">ия на безвозмездной основе </w:t>
      </w:r>
      <w:r w:rsidRPr="00CF44EF">
        <w:rPr>
          <w:sz w:val="24"/>
          <w:szCs w:val="24"/>
        </w:rPr>
        <w:t>оказаны следующие услуги:</w:t>
      </w:r>
    </w:p>
    <w:p w:rsidR="007C0FF2" w:rsidRPr="00CF44EF" w:rsidRDefault="007C0FF2" w:rsidP="00CF44EF">
      <w:pPr>
        <w:pStyle w:val="2"/>
        <w:spacing w:line="276" w:lineRule="auto"/>
        <w:ind w:left="0" w:firstLine="567"/>
        <w:jc w:val="both"/>
        <w:rPr>
          <w:sz w:val="24"/>
          <w:szCs w:val="24"/>
        </w:rPr>
      </w:pPr>
      <w:r w:rsidRPr="00CF44EF">
        <w:rPr>
          <w:sz w:val="24"/>
          <w:szCs w:val="24"/>
        </w:rPr>
        <w:t>1. По направлению социальной защиты населения:</w:t>
      </w:r>
    </w:p>
    <w:p w:rsidR="007C0FF2" w:rsidRPr="00CF44EF" w:rsidRDefault="007C0FF2" w:rsidP="00CF44EF">
      <w:pPr>
        <w:pStyle w:val="2"/>
        <w:spacing w:line="276" w:lineRule="auto"/>
        <w:ind w:left="0" w:firstLine="567"/>
        <w:jc w:val="both"/>
        <w:rPr>
          <w:sz w:val="24"/>
          <w:szCs w:val="24"/>
        </w:rPr>
      </w:pPr>
      <w:r w:rsidRPr="00CF44EF">
        <w:rPr>
          <w:sz w:val="24"/>
          <w:szCs w:val="24"/>
        </w:rPr>
        <w:t>- сбор от населения МО пакета документов на выплату «Ветеранам труда» в сумме 10 тыс. рублей -  29 чел. год;</w:t>
      </w:r>
    </w:p>
    <w:p w:rsidR="007C0FF2" w:rsidRPr="00CF44EF" w:rsidRDefault="007C0FF2" w:rsidP="00CF44EF">
      <w:pPr>
        <w:pStyle w:val="2"/>
        <w:spacing w:line="276" w:lineRule="auto"/>
        <w:ind w:left="0" w:firstLine="567"/>
        <w:jc w:val="both"/>
        <w:rPr>
          <w:sz w:val="24"/>
          <w:szCs w:val="24"/>
        </w:rPr>
      </w:pPr>
      <w:r w:rsidRPr="00CF44EF">
        <w:rPr>
          <w:sz w:val="24"/>
          <w:szCs w:val="24"/>
        </w:rPr>
        <w:t>- оформление пакета документов на выплату в 10 тыс. руб.  ко Дню инвалида – 15 чел.;</w:t>
      </w:r>
    </w:p>
    <w:p w:rsidR="007C0FF2" w:rsidRPr="00CF44EF" w:rsidRDefault="007C0FF2" w:rsidP="00CF44EF">
      <w:pPr>
        <w:pStyle w:val="2"/>
        <w:spacing w:line="276" w:lineRule="auto"/>
        <w:ind w:left="0" w:firstLine="567"/>
        <w:jc w:val="both"/>
        <w:rPr>
          <w:sz w:val="24"/>
          <w:szCs w:val="24"/>
        </w:rPr>
      </w:pPr>
      <w:r w:rsidRPr="00CF44EF">
        <w:rPr>
          <w:sz w:val="24"/>
          <w:szCs w:val="24"/>
        </w:rPr>
        <w:t>- оформление пакета документов на выплату материальной помощи – 3 чел. в год;</w:t>
      </w:r>
    </w:p>
    <w:p w:rsidR="007C0FF2" w:rsidRPr="00CF44EF" w:rsidRDefault="007C0FF2" w:rsidP="00CF44EF">
      <w:pPr>
        <w:pStyle w:val="2"/>
        <w:spacing w:line="276" w:lineRule="auto"/>
        <w:ind w:left="0" w:firstLine="567"/>
        <w:jc w:val="both"/>
        <w:rPr>
          <w:sz w:val="24"/>
          <w:szCs w:val="24"/>
        </w:rPr>
      </w:pPr>
      <w:r w:rsidRPr="00CF44EF">
        <w:rPr>
          <w:sz w:val="24"/>
          <w:szCs w:val="24"/>
        </w:rPr>
        <w:t xml:space="preserve">- оформление пакета документов на выплату различных пособий (ежемесячные, единовременные при рождении ребенка) – 67 </w:t>
      </w:r>
      <w:proofErr w:type="spellStart"/>
      <w:proofErr w:type="gramStart"/>
      <w:r w:rsidRPr="00CF44EF">
        <w:rPr>
          <w:sz w:val="24"/>
          <w:szCs w:val="24"/>
        </w:rPr>
        <w:t>чел</w:t>
      </w:r>
      <w:proofErr w:type="gramEnd"/>
      <w:r w:rsidRPr="00CF44EF">
        <w:rPr>
          <w:sz w:val="24"/>
          <w:szCs w:val="24"/>
        </w:rPr>
        <w:t>.в</w:t>
      </w:r>
      <w:proofErr w:type="spellEnd"/>
      <w:r w:rsidRPr="00CF44EF">
        <w:rPr>
          <w:sz w:val="24"/>
          <w:szCs w:val="24"/>
        </w:rPr>
        <w:t xml:space="preserve"> год;</w:t>
      </w:r>
    </w:p>
    <w:p w:rsidR="007C0FF2" w:rsidRPr="00CF44EF" w:rsidRDefault="007C0FF2" w:rsidP="00CF44EF">
      <w:pPr>
        <w:pStyle w:val="2"/>
        <w:spacing w:line="276" w:lineRule="auto"/>
        <w:ind w:left="0" w:firstLine="567"/>
        <w:jc w:val="both"/>
        <w:rPr>
          <w:sz w:val="24"/>
          <w:szCs w:val="24"/>
        </w:rPr>
      </w:pPr>
      <w:r w:rsidRPr="00CF44EF">
        <w:rPr>
          <w:sz w:val="24"/>
          <w:szCs w:val="24"/>
        </w:rPr>
        <w:t xml:space="preserve">- оформление пакета документов на получение материнского (окружного) капитала – 4 </w:t>
      </w:r>
      <w:proofErr w:type="spellStart"/>
      <w:proofErr w:type="gramStart"/>
      <w:r w:rsidRPr="00CF44EF">
        <w:rPr>
          <w:sz w:val="24"/>
          <w:szCs w:val="24"/>
        </w:rPr>
        <w:t>чел</w:t>
      </w:r>
      <w:proofErr w:type="gramEnd"/>
      <w:r w:rsidRPr="00CF44EF">
        <w:rPr>
          <w:sz w:val="24"/>
          <w:szCs w:val="24"/>
        </w:rPr>
        <w:t>.в</w:t>
      </w:r>
      <w:proofErr w:type="spellEnd"/>
      <w:r w:rsidRPr="00CF44EF">
        <w:rPr>
          <w:sz w:val="24"/>
          <w:szCs w:val="24"/>
        </w:rPr>
        <w:t xml:space="preserve"> год</w:t>
      </w:r>
    </w:p>
    <w:p w:rsidR="007C0FF2" w:rsidRPr="00CF44EF" w:rsidRDefault="007C0FF2" w:rsidP="00CF44EF">
      <w:pPr>
        <w:pStyle w:val="2"/>
        <w:spacing w:line="276" w:lineRule="auto"/>
        <w:ind w:left="0" w:firstLine="567"/>
        <w:jc w:val="both"/>
        <w:rPr>
          <w:sz w:val="24"/>
          <w:szCs w:val="24"/>
        </w:rPr>
      </w:pPr>
      <w:r w:rsidRPr="00CF44EF">
        <w:rPr>
          <w:sz w:val="24"/>
          <w:szCs w:val="24"/>
        </w:rPr>
        <w:t xml:space="preserve">- оформление пакета документов на возмещение части средств окружного материнского капитала (на товары длительного пользования) – 1 </w:t>
      </w:r>
      <w:proofErr w:type="spellStart"/>
      <w:proofErr w:type="gramStart"/>
      <w:r w:rsidRPr="00CF44EF">
        <w:rPr>
          <w:sz w:val="24"/>
          <w:szCs w:val="24"/>
        </w:rPr>
        <w:t>чел</w:t>
      </w:r>
      <w:proofErr w:type="gramEnd"/>
      <w:r w:rsidRPr="00CF44EF">
        <w:rPr>
          <w:sz w:val="24"/>
          <w:szCs w:val="24"/>
        </w:rPr>
        <w:t>.в</w:t>
      </w:r>
      <w:proofErr w:type="spellEnd"/>
      <w:r w:rsidRPr="00CF44EF">
        <w:rPr>
          <w:sz w:val="24"/>
          <w:szCs w:val="24"/>
        </w:rPr>
        <w:t xml:space="preserve"> год;</w:t>
      </w:r>
    </w:p>
    <w:p w:rsidR="007C0FF2" w:rsidRPr="00CF44EF" w:rsidRDefault="007C0FF2" w:rsidP="00CF44EF">
      <w:pPr>
        <w:pStyle w:val="2"/>
        <w:spacing w:line="276" w:lineRule="auto"/>
        <w:ind w:left="0" w:firstLine="567"/>
        <w:jc w:val="both"/>
        <w:rPr>
          <w:sz w:val="24"/>
          <w:szCs w:val="24"/>
        </w:rPr>
      </w:pPr>
      <w:r w:rsidRPr="00CF44EF">
        <w:rPr>
          <w:sz w:val="24"/>
          <w:szCs w:val="24"/>
        </w:rPr>
        <w:t>- оформление пакета документов на выплату многодетным семьям в 15 тыс. рублей на учащегося, отчет по полученным деньгам – 17 семей в год;</w:t>
      </w:r>
    </w:p>
    <w:p w:rsidR="007C0FF2" w:rsidRPr="00CF44EF" w:rsidRDefault="007C0FF2" w:rsidP="00CF44EF">
      <w:pPr>
        <w:pStyle w:val="2"/>
        <w:spacing w:line="276" w:lineRule="auto"/>
        <w:ind w:left="0" w:firstLine="567"/>
        <w:jc w:val="both"/>
        <w:rPr>
          <w:sz w:val="24"/>
          <w:szCs w:val="24"/>
        </w:rPr>
      </w:pPr>
      <w:r w:rsidRPr="00CF44EF">
        <w:rPr>
          <w:sz w:val="24"/>
          <w:szCs w:val="24"/>
        </w:rPr>
        <w:t>- оформление пакета документов на выплату многодетным семьям в 1 тыс. рублей на ребенка – 19 семей в год;</w:t>
      </w:r>
    </w:p>
    <w:p w:rsidR="007C0FF2" w:rsidRPr="00CF44EF" w:rsidRDefault="007C0FF2" w:rsidP="00CF44EF">
      <w:pPr>
        <w:pStyle w:val="2"/>
        <w:spacing w:line="276" w:lineRule="auto"/>
        <w:ind w:left="0" w:firstLine="567"/>
        <w:jc w:val="both"/>
        <w:rPr>
          <w:sz w:val="24"/>
          <w:szCs w:val="24"/>
        </w:rPr>
      </w:pPr>
      <w:r w:rsidRPr="00CF44EF">
        <w:rPr>
          <w:sz w:val="24"/>
          <w:szCs w:val="24"/>
        </w:rPr>
        <w:t>- оформление пакета документов на ежемесячную компенсационную выплату многодетным семьям в связи с рождением 3-го ребенка – 6 чел. в год;</w:t>
      </w:r>
    </w:p>
    <w:p w:rsidR="007C0FF2" w:rsidRPr="00CF44EF" w:rsidRDefault="007C0FF2" w:rsidP="00CF44EF">
      <w:pPr>
        <w:pStyle w:val="2"/>
        <w:spacing w:line="276" w:lineRule="auto"/>
        <w:ind w:left="0" w:firstLine="567"/>
        <w:jc w:val="both"/>
        <w:rPr>
          <w:sz w:val="24"/>
          <w:szCs w:val="24"/>
        </w:rPr>
      </w:pPr>
      <w:r w:rsidRPr="00CF44EF">
        <w:rPr>
          <w:sz w:val="24"/>
          <w:szCs w:val="24"/>
        </w:rPr>
        <w:t>- оформление пакета документов на перерегистрацию многодетных семей – 17 семей в год;</w:t>
      </w:r>
    </w:p>
    <w:p w:rsidR="007C0FF2" w:rsidRPr="00CF44EF" w:rsidRDefault="007C0FF2" w:rsidP="00CF44EF">
      <w:pPr>
        <w:pStyle w:val="2"/>
        <w:spacing w:line="276" w:lineRule="auto"/>
        <w:ind w:left="0" w:firstLine="567"/>
        <w:jc w:val="both"/>
        <w:rPr>
          <w:sz w:val="24"/>
          <w:szCs w:val="24"/>
        </w:rPr>
      </w:pPr>
      <w:r w:rsidRPr="00CF44EF">
        <w:rPr>
          <w:sz w:val="24"/>
          <w:szCs w:val="24"/>
        </w:rPr>
        <w:t>- оформление пакета документов на выплату в многодетных семьях на ученика (3250руб.) – 19 семей;</w:t>
      </w:r>
    </w:p>
    <w:p w:rsidR="007C0FF2" w:rsidRPr="00CF44EF" w:rsidRDefault="007C0FF2" w:rsidP="00CF44EF">
      <w:pPr>
        <w:pStyle w:val="2"/>
        <w:spacing w:line="276" w:lineRule="auto"/>
        <w:ind w:left="0" w:firstLine="567"/>
        <w:jc w:val="both"/>
        <w:rPr>
          <w:sz w:val="24"/>
          <w:szCs w:val="24"/>
        </w:rPr>
      </w:pPr>
      <w:r w:rsidRPr="00CF44EF">
        <w:rPr>
          <w:sz w:val="24"/>
          <w:szCs w:val="24"/>
        </w:rPr>
        <w:t>- сбор документов для получения путевки в санаторно-оздоровительные лагеря – 4 семьи в год;</w:t>
      </w:r>
    </w:p>
    <w:p w:rsidR="007C0FF2" w:rsidRPr="00CF44EF" w:rsidRDefault="007C0FF2" w:rsidP="00CF44EF">
      <w:pPr>
        <w:pStyle w:val="2"/>
        <w:spacing w:line="276" w:lineRule="auto"/>
        <w:ind w:left="0" w:firstLine="567"/>
        <w:jc w:val="both"/>
        <w:rPr>
          <w:sz w:val="24"/>
          <w:szCs w:val="24"/>
        </w:rPr>
      </w:pPr>
      <w:r w:rsidRPr="00CF44EF">
        <w:rPr>
          <w:sz w:val="24"/>
          <w:szCs w:val="24"/>
        </w:rPr>
        <w:t>- оформление пакета документов на субсидию по возмещению расходов по коммунальным услугам – 0 семей в месяц;</w:t>
      </w:r>
    </w:p>
    <w:p w:rsidR="007C0FF2" w:rsidRPr="00CF44EF" w:rsidRDefault="007C0FF2" w:rsidP="00CF44EF">
      <w:pPr>
        <w:pStyle w:val="2"/>
        <w:spacing w:line="276" w:lineRule="auto"/>
        <w:ind w:left="0" w:firstLine="567"/>
        <w:jc w:val="both"/>
        <w:rPr>
          <w:sz w:val="24"/>
          <w:szCs w:val="24"/>
        </w:rPr>
      </w:pPr>
      <w:r w:rsidRPr="00CF44EF">
        <w:rPr>
          <w:sz w:val="24"/>
          <w:szCs w:val="24"/>
        </w:rPr>
        <w:t>- оформление пакета документов на получения звания «Ветеран труда НАО, РФ» -  4 чел. в год;</w:t>
      </w:r>
    </w:p>
    <w:p w:rsidR="007C0FF2" w:rsidRPr="00CF44EF" w:rsidRDefault="007C0FF2" w:rsidP="00CF44EF">
      <w:pPr>
        <w:pStyle w:val="2"/>
        <w:spacing w:line="276" w:lineRule="auto"/>
        <w:ind w:left="0" w:firstLine="567"/>
        <w:jc w:val="both"/>
        <w:rPr>
          <w:sz w:val="24"/>
          <w:szCs w:val="24"/>
        </w:rPr>
      </w:pPr>
      <w:r w:rsidRPr="00CF44EF">
        <w:rPr>
          <w:sz w:val="24"/>
          <w:szCs w:val="24"/>
        </w:rPr>
        <w:t>- оформление пакета документов на льготы по коммунальным услугам «ветеранам труда», инвалидам – 4 чел.;</w:t>
      </w:r>
    </w:p>
    <w:p w:rsidR="007C0FF2" w:rsidRPr="00CF44EF" w:rsidRDefault="007C0FF2" w:rsidP="00CF44EF">
      <w:pPr>
        <w:pStyle w:val="2"/>
        <w:spacing w:line="276" w:lineRule="auto"/>
        <w:ind w:left="0" w:firstLine="567"/>
        <w:jc w:val="both"/>
        <w:rPr>
          <w:sz w:val="24"/>
          <w:szCs w:val="24"/>
        </w:rPr>
      </w:pPr>
      <w:r w:rsidRPr="00CF44EF">
        <w:rPr>
          <w:sz w:val="24"/>
          <w:szCs w:val="24"/>
        </w:rPr>
        <w:tab/>
        <w:t>2. По направлению Пенсионного фонда РФ:</w:t>
      </w:r>
    </w:p>
    <w:p w:rsidR="007C0FF2" w:rsidRPr="00CF44EF" w:rsidRDefault="007C0FF2" w:rsidP="00CF44EF">
      <w:pPr>
        <w:pStyle w:val="2"/>
        <w:spacing w:line="276" w:lineRule="auto"/>
        <w:ind w:left="0" w:firstLine="567"/>
        <w:jc w:val="both"/>
        <w:rPr>
          <w:sz w:val="24"/>
          <w:szCs w:val="24"/>
        </w:rPr>
      </w:pPr>
      <w:r w:rsidRPr="00CF44EF">
        <w:rPr>
          <w:sz w:val="24"/>
          <w:szCs w:val="24"/>
        </w:rPr>
        <w:t>- оформление пакета документов на оформление пенсии по старости – 4 чел. в год;</w:t>
      </w:r>
    </w:p>
    <w:p w:rsidR="007C0FF2" w:rsidRPr="00CF44EF" w:rsidRDefault="007C0FF2" w:rsidP="00CF44EF">
      <w:pPr>
        <w:pStyle w:val="2"/>
        <w:spacing w:line="276" w:lineRule="auto"/>
        <w:ind w:left="0" w:firstLine="567"/>
        <w:jc w:val="both"/>
        <w:rPr>
          <w:sz w:val="24"/>
          <w:szCs w:val="24"/>
        </w:rPr>
      </w:pPr>
      <w:r w:rsidRPr="00CF44EF">
        <w:rPr>
          <w:sz w:val="24"/>
          <w:szCs w:val="24"/>
        </w:rPr>
        <w:t>- оформление пакета документов на Федеральный материнский капитал – 7 семей в год;</w:t>
      </w:r>
    </w:p>
    <w:p w:rsidR="007C0FF2" w:rsidRPr="00CF44EF" w:rsidRDefault="007C0FF2" w:rsidP="00CF44EF">
      <w:pPr>
        <w:pStyle w:val="2"/>
        <w:spacing w:line="276" w:lineRule="auto"/>
        <w:ind w:left="0" w:firstLine="567"/>
        <w:jc w:val="both"/>
        <w:rPr>
          <w:sz w:val="24"/>
          <w:szCs w:val="24"/>
        </w:rPr>
      </w:pPr>
      <w:r w:rsidRPr="00CF44EF">
        <w:rPr>
          <w:sz w:val="24"/>
          <w:szCs w:val="24"/>
        </w:rPr>
        <w:t>- оформление пакета документов об отказе набора социальных услуг – 0 человека в год;</w:t>
      </w:r>
    </w:p>
    <w:p w:rsidR="007C0FF2" w:rsidRPr="00CF44EF" w:rsidRDefault="007C0FF2" w:rsidP="00CF44EF">
      <w:pPr>
        <w:pStyle w:val="2"/>
        <w:spacing w:line="276" w:lineRule="auto"/>
        <w:ind w:left="0" w:firstLine="567"/>
        <w:jc w:val="both"/>
        <w:rPr>
          <w:sz w:val="24"/>
          <w:szCs w:val="24"/>
        </w:rPr>
      </w:pPr>
      <w:r w:rsidRPr="00CF44EF">
        <w:rPr>
          <w:sz w:val="24"/>
          <w:szCs w:val="24"/>
        </w:rPr>
        <w:t>- оформление пакета документов по возмещению расходов по льготному проезду для пенсионеров – 3 чел. в год;</w:t>
      </w:r>
    </w:p>
    <w:p w:rsidR="007C0FF2" w:rsidRPr="00CF44EF" w:rsidRDefault="007C0FF2" w:rsidP="00CF44EF">
      <w:pPr>
        <w:pStyle w:val="2"/>
        <w:spacing w:line="276" w:lineRule="auto"/>
        <w:ind w:left="0" w:firstLine="567"/>
        <w:jc w:val="both"/>
        <w:rPr>
          <w:sz w:val="24"/>
          <w:szCs w:val="24"/>
        </w:rPr>
      </w:pPr>
      <w:r w:rsidRPr="00CF44EF">
        <w:rPr>
          <w:sz w:val="24"/>
          <w:szCs w:val="24"/>
        </w:rPr>
        <w:lastRenderedPageBreak/>
        <w:t>- оформление пакета документов о выплате средств пенсионных накоплений – 0 в год.</w:t>
      </w:r>
    </w:p>
    <w:p w:rsidR="007C0FF2" w:rsidRPr="00CF44EF" w:rsidRDefault="007C0FF2" w:rsidP="00CF44EF">
      <w:pPr>
        <w:pStyle w:val="2"/>
        <w:spacing w:line="276" w:lineRule="auto"/>
        <w:ind w:left="0" w:firstLine="567"/>
        <w:jc w:val="both"/>
        <w:rPr>
          <w:sz w:val="24"/>
          <w:szCs w:val="24"/>
        </w:rPr>
      </w:pPr>
      <w:r w:rsidRPr="00CF44EF">
        <w:rPr>
          <w:sz w:val="24"/>
          <w:szCs w:val="24"/>
        </w:rPr>
        <w:t>3.</w:t>
      </w:r>
      <w:r w:rsidRPr="00CF44EF">
        <w:rPr>
          <w:sz w:val="24"/>
          <w:szCs w:val="24"/>
        </w:rPr>
        <w:tab/>
        <w:t>По направлению ОФМС России по НАО:</w:t>
      </w:r>
    </w:p>
    <w:p w:rsidR="007C0FF2" w:rsidRPr="00CF44EF" w:rsidRDefault="007C0FF2" w:rsidP="00CF44EF">
      <w:pPr>
        <w:pStyle w:val="2"/>
        <w:spacing w:line="276" w:lineRule="auto"/>
        <w:ind w:left="0" w:firstLine="567"/>
        <w:jc w:val="both"/>
        <w:rPr>
          <w:sz w:val="24"/>
          <w:szCs w:val="24"/>
        </w:rPr>
      </w:pPr>
      <w:r w:rsidRPr="00CF44EF">
        <w:rPr>
          <w:sz w:val="24"/>
          <w:szCs w:val="24"/>
        </w:rPr>
        <w:t>- оформление пакета документов на регистрацию по месту жительства (пребывания) граждан МО – 12 чел. в год;</w:t>
      </w:r>
    </w:p>
    <w:p w:rsidR="007C0FF2" w:rsidRPr="00CF44EF" w:rsidRDefault="007C0FF2" w:rsidP="00CF44EF">
      <w:pPr>
        <w:pStyle w:val="2"/>
        <w:spacing w:line="276" w:lineRule="auto"/>
        <w:ind w:left="0" w:firstLine="567"/>
        <w:jc w:val="both"/>
        <w:rPr>
          <w:sz w:val="24"/>
          <w:szCs w:val="24"/>
        </w:rPr>
      </w:pPr>
      <w:r w:rsidRPr="00CF44EF">
        <w:rPr>
          <w:sz w:val="24"/>
          <w:szCs w:val="24"/>
        </w:rPr>
        <w:t>-  сбор   документов на оформление гражданства – 9 чел. в год;</w:t>
      </w:r>
    </w:p>
    <w:p w:rsidR="007C0FF2" w:rsidRPr="00CF44EF" w:rsidRDefault="007C0FF2" w:rsidP="00CF44EF">
      <w:pPr>
        <w:pStyle w:val="2"/>
        <w:spacing w:line="276" w:lineRule="auto"/>
        <w:ind w:left="0" w:firstLine="567"/>
        <w:jc w:val="both"/>
        <w:rPr>
          <w:sz w:val="24"/>
          <w:szCs w:val="24"/>
        </w:rPr>
      </w:pPr>
      <w:r w:rsidRPr="00CF44EF">
        <w:rPr>
          <w:sz w:val="24"/>
          <w:szCs w:val="24"/>
        </w:rPr>
        <w:t>- сбор документов на оформление паспорта гражданина РФ – 11чел. в год;</w:t>
      </w:r>
    </w:p>
    <w:p w:rsidR="00C95D49" w:rsidRDefault="007C0FF2" w:rsidP="00CF44EF">
      <w:pPr>
        <w:pStyle w:val="2"/>
        <w:spacing w:line="276" w:lineRule="auto"/>
        <w:ind w:left="0"/>
        <w:jc w:val="both"/>
        <w:rPr>
          <w:sz w:val="24"/>
          <w:szCs w:val="24"/>
        </w:rPr>
      </w:pPr>
      <w:r w:rsidRPr="00CF44EF">
        <w:rPr>
          <w:sz w:val="24"/>
          <w:szCs w:val="24"/>
        </w:rPr>
        <w:t xml:space="preserve">         - ведением </w:t>
      </w:r>
      <w:proofErr w:type="spellStart"/>
      <w:r w:rsidRPr="00CF44EF">
        <w:rPr>
          <w:sz w:val="24"/>
          <w:szCs w:val="24"/>
        </w:rPr>
        <w:t>Похозяйственного</w:t>
      </w:r>
      <w:proofErr w:type="spellEnd"/>
      <w:r w:rsidRPr="00CF44EF">
        <w:rPr>
          <w:sz w:val="24"/>
          <w:szCs w:val="24"/>
        </w:rPr>
        <w:t xml:space="preserve"> учета – в электрон</w:t>
      </w:r>
      <w:r w:rsidR="00C95D49">
        <w:rPr>
          <w:sz w:val="24"/>
          <w:szCs w:val="24"/>
        </w:rPr>
        <w:t>ном виде и на бумажном носителе.</w:t>
      </w:r>
    </w:p>
    <w:p w:rsidR="007C0FF2" w:rsidRPr="00CF44EF" w:rsidRDefault="007C0FF2" w:rsidP="00CF44EF">
      <w:pPr>
        <w:pStyle w:val="2"/>
        <w:spacing w:line="276" w:lineRule="auto"/>
        <w:ind w:left="0"/>
        <w:jc w:val="both"/>
        <w:rPr>
          <w:color w:val="FF0000"/>
          <w:sz w:val="24"/>
          <w:szCs w:val="24"/>
        </w:rPr>
      </w:pPr>
      <w:r w:rsidRPr="00CF44EF">
        <w:rPr>
          <w:sz w:val="24"/>
          <w:szCs w:val="24"/>
        </w:rPr>
        <w:t xml:space="preserve"> </w:t>
      </w:r>
    </w:p>
    <w:p w:rsidR="007C0FF2" w:rsidRDefault="007C0FF2" w:rsidP="00C95D49">
      <w:pPr>
        <w:pStyle w:val="2"/>
        <w:spacing w:line="276" w:lineRule="auto"/>
        <w:ind w:left="0" w:firstLine="567"/>
        <w:jc w:val="center"/>
        <w:rPr>
          <w:b/>
          <w:sz w:val="24"/>
          <w:szCs w:val="24"/>
        </w:rPr>
      </w:pPr>
      <w:r w:rsidRPr="00CF44EF">
        <w:rPr>
          <w:b/>
          <w:sz w:val="24"/>
          <w:szCs w:val="24"/>
        </w:rPr>
        <w:t>Совет депутатов</w:t>
      </w:r>
      <w:r w:rsidR="00970F34" w:rsidRPr="00CF44EF">
        <w:rPr>
          <w:b/>
          <w:sz w:val="24"/>
          <w:szCs w:val="24"/>
        </w:rPr>
        <w:t xml:space="preserve"> МО «Колгуевский сельсовет» НАО</w:t>
      </w:r>
    </w:p>
    <w:p w:rsidR="00C95D49" w:rsidRPr="00CF44EF" w:rsidRDefault="00C95D49" w:rsidP="00C95D49">
      <w:pPr>
        <w:pStyle w:val="2"/>
        <w:spacing w:line="276" w:lineRule="auto"/>
        <w:ind w:left="0" w:firstLine="567"/>
        <w:jc w:val="center"/>
        <w:rPr>
          <w:b/>
          <w:sz w:val="24"/>
          <w:szCs w:val="24"/>
        </w:rPr>
      </w:pPr>
    </w:p>
    <w:p w:rsidR="007C0FF2" w:rsidRPr="00CF44EF" w:rsidRDefault="007C0FF2" w:rsidP="00CF44EF">
      <w:pPr>
        <w:pStyle w:val="2"/>
        <w:spacing w:line="276" w:lineRule="auto"/>
        <w:ind w:left="0"/>
        <w:jc w:val="both"/>
        <w:rPr>
          <w:sz w:val="24"/>
          <w:szCs w:val="24"/>
        </w:rPr>
      </w:pPr>
      <w:r w:rsidRPr="00CF44EF">
        <w:rPr>
          <w:b/>
          <w:sz w:val="24"/>
          <w:szCs w:val="24"/>
        </w:rPr>
        <w:t xml:space="preserve">          </w:t>
      </w:r>
      <w:r w:rsidR="006551AD" w:rsidRPr="00CF44EF">
        <w:rPr>
          <w:sz w:val="24"/>
          <w:szCs w:val="24"/>
        </w:rPr>
        <w:t>Депутатами</w:t>
      </w:r>
      <w:r w:rsidR="006551AD" w:rsidRPr="00CF44EF">
        <w:rPr>
          <w:b/>
          <w:sz w:val="24"/>
          <w:szCs w:val="24"/>
        </w:rPr>
        <w:t xml:space="preserve"> </w:t>
      </w:r>
      <w:r w:rsidR="006551AD" w:rsidRPr="00CF44EF">
        <w:rPr>
          <w:sz w:val="24"/>
          <w:szCs w:val="24"/>
        </w:rPr>
        <w:t>Совета депутатов МО «Колгуевский сельсовет» НАО рассмотрено за 2015 год и принято 41 решение, которые обеспечивают функционирование и стабильное развитие муниципального образования</w:t>
      </w:r>
      <w:r w:rsidR="007A1B38" w:rsidRPr="00CF44EF">
        <w:rPr>
          <w:sz w:val="24"/>
          <w:szCs w:val="24"/>
        </w:rPr>
        <w:t>, в т. ч. такие решения как:</w:t>
      </w:r>
    </w:p>
    <w:p w:rsidR="007A1B38" w:rsidRPr="00CF44EF" w:rsidRDefault="007A1B38" w:rsidP="00CF44EF">
      <w:pPr>
        <w:pStyle w:val="2"/>
        <w:spacing w:line="276" w:lineRule="auto"/>
        <w:ind w:left="0"/>
        <w:jc w:val="both"/>
        <w:rPr>
          <w:sz w:val="24"/>
          <w:szCs w:val="24"/>
        </w:rPr>
      </w:pPr>
      <w:r w:rsidRPr="00CF44EF">
        <w:rPr>
          <w:sz w:val="24"/>
          <w:szCs w:val="24"/>
        </w:rPr>
        <w:t>- О внесении</w:t>
      </w:r>
      <w:r w:rsidR="007C0FF2" w:rsidRPr="00CF44EF">
        <w:rPr>
          <w:sz w:val="24"/>
          <w:szCs w:val="24"/>
        </w:rPr>
        <w:t xml:space="preserve"> изменений в Устав муниципального образования «Колгуевский сельсовет» Ненецкого автономного округа;</w:t>
      </w:r>
    </w:p>
    <w:p w:rsidR="007C0FF2" w:rsidRPr="00CF44EF" w:rsidRDefault="007A1B38" w:rsidP="00CF44EF">
      <w:pPr>
        <w:pStyle w:val="2"/>
        <w:spacing w:line="276" w:lineRule="auto"/>
        <w:ind w:left="0"/>
        <w:jc w:val="both"/>
        <w:rPr>
          <w:sz w:val="24"/>
          <w:szCs w:val="24"/>
        </w:rPr>
      </w:pPr>
      <w:r w:rsidRPr="00CF44EF">
        <w:rPr>
          <w:sz w:val="24"/>
          <w:szCs w:val="24"/>
        </w:rPr>
        <w:t xml:space="preserve">- </w:t>
      </w:r>
      <w:r w:rsidR="007C0FF2" w:rsidRPr="00CF44EF">
        <w:rPr>
          <w:sz w:val="24"/>
          <w:szCs w:val="24"/>
        </w:rPr>
        <w:t>Об утверждении отчета «Об исполнении бюджета МО «Колгуевский сельсовет» НАО за 2015 год;</w:t>
      </w:r>
    </w:p>
    <w:p w:rsidR="009E26CF" w:rsidRPr="00CF44EF" w:rsidRDefault="007A1B38" w:rsidP="00CF44EF">
      <w:pPr>
        <w:pStyle w:val="2"/>
        <w:spacing w:line="276" w:lineRule="auto"/>
        <w:ind w:left="0"/>
        <w:jc w:val="both"/>
        <w:rPr>
          <w:sz w:val="24"/>
          <w:szCs w:val="24"/>
        </w:rPr>
      </w:pPr>
      <w:r w:rsidRPr="00CF44EF">
        <w:rPr>
          <w:sz w:val="24"/>
          <w:szCs w:val="24"/>
        </w:rPr>
        <w:t xml:space="preserve">- </w:t>
      </w:r>
      <w:r w:rsidR="007C0FF2" w:rsidRPr="00CF44EF">
        <w:rPr>
          <w:sz w:val="24"/>
          <w:szCs w:val="24"/>
        </w:rPr>
        <w:t>О местном бюджете на 2016</w:t>
      </w:r>
      <w:r w:rsidR="009E26CF" w:rsidRPr="00CF44EF">
        <w:rPr>
          <w:sz w:val="24"/>
          <w:szCs w:val="24"/>
        </w:rPr>
        <w:t xml:space="preserve"> год;</w:t>
      </w:r>
    </w:p>
    <w:p w:rsidR="009E26CF" w:rsidRPr="00CF44EF" w:rsidRDefault="007A1B38" w:rsidP="00CF44EF">
      <w:pPr>
        <w:tabs>
          <w:tab w:val="left" w:pos="2295"/>
        </w:tabs>
        <w:spacing w:line="276" w:lineRule="auto"/>
        <w:contextualSpacing/>
        <w:jc w:val="both"/>
      </w:pPr>
      <w:r w:rsidRPr="00CF44EF">
        <w:t>- Об утверждении структуры Ад</w:t>
      </w:r>
      <w:r w:rsidR="009E26CF" w:rsidRPr="00CF44EF">
        <w:t>министрации муниципального образования «Колгуевский сельсовет» Ненецкого автономного округа;</w:t>
      </w:r>
    </w:p>
    <w:p w:rsidR="00F009BF" w:rsidRPr="00CF44EF" w:rsidRDefault="007A1B38" w:rsidP="00CF44EF">
      <w:pPr>
        <w:spacing w:line="276" w:lineRule="auto"/>
        <w:jc w:val="both"/>
        <w:rPr>
          <w:rFonts w:eastAsiaTheme="minorHAnsi"/>
          <w:lang w:eastAsia="en-US"/>
        </w:rPr>
      </w:pPr>
      <w:r w:rsidRPr="00CF44EF">
        <w:rPr>
          <w:rFonts w:eastAsiaTheme="minorHAnsi"/>
          <w:lang w:eastAsia="en-US"/>
        </w:rPr>
        <w:t xml:space="preserve">- </w:t>
      </w:r>
      <w:r w:rsidR="00F009BF" w:rsidRPr="00CF44EF">
        <w:rPr>
          <w:rFonts w:eastAsiaTheme="minorHAnsi"/>
          <w:lang w:eastAsia="en-US"/>
        </w:rPr>
        <w:t>Об утверждении Положения об управлении муниципальным имуществом муниципального образования «Колгуевский сельсовет» Ненецкого автономного округа;</w:t>
      </w:r>
    </w:p>
    <w:p w:rsidR="00F009BF" w:rsidRPr="00CF44EF" w:rsidRDefault="007A1B38" w:rsidP="00CF44EF">
      <w:pPr>
        <w:autoSpaceDE w:val="0"/>
        <w:autoSpaceDN w:val="0"/>
        <w:adjustRightInd w:val="0"/>
        <w:spacing w:after="160" w:line="276" w:lineRule="auto"/>
        <w:jc w:val="both"/>
      </w:pPr>
      <w:r w:rsidRPr="00CF44EF">
        <w:rPr>
          <w:rFonts w:eastAsiaTheme="minorHAnsi"/>
          <w:lang w:eastAsia="en-US"/>
        </w:rPr>
        <w:t xml:space="preserve">- </w:t>
      </w:r>
      <w:r w:rsidR="00F009BF" w:rsidRPr="00CF44EF">
        <w:t>Об утверждении Регламента Совета депутатов муниципального образования «Колгуевский сельсовет» Ненецкого автономного округа;</w:t>
      </w:r>
    </w:p>
    <w:p w:rsidR="007C0FF2" w:rsidRPr="00CF44EF" w:rsidRDefault="007C0FF2" w:rsidP="00CF44EF">
      <w:pPr>
        <w:pStyle w:val="2"/>
        <w:spacing w:line="276" w:lineRule="auto"/>
        <w:ind w:left="0" w:firstLine="567"/>
        <w:jc w:val="both"/>
        <w:rPr>
          <w:sz w:val="24"/>
          <w:szCs w:val="24"/>
        </w:rPr>
      </w:pPr>
    </w:p>
    <w:p w:rsidR="007C0FF2" w:rsidRPr="00CF44EF" w:rsidRDefault="007C0FF2" w:rsidP="00965C7E">
      <w:pPr>
        <w:pStyle w:val="2"/>
        <w:spacing w:line="276" w:lineRule="auto"/>
        <w:ind w:left="0"/>
        <w:jc w:val="center"/>
        <w:rPr>
          <w:sz w:val="24"/>
          <w:szCs w:val="24"/>
        </w:rPr>
      </w:pPr>
      <w:r w:rsidRPr="00CF44EF">
        <w:rPr>
          <w:b/>
          <w:sz w:val="24"/>
          <w:szCs w:val="24"/>
        </w:rPr>
        <w:t>Реформы</w:t>
      </w:r>
    </w:p>
    <w:p w:rsidR="007C0FF2" w:rsidRPr="00CF44EF" w:rsidRDefault="007C0FF2" w:rsidP="00CF44EF">
      <w:pPr>
        <w:pStyle w:val="2"/>
        <w:spacing w:line="276" w:lineRule="auto"/>
        <w:ind w:left="0"/>
        <w:jc w:val="both"/>
        <w:rPr>
          <w:sz w:val="24"/>
          <w:szCs w:val="24"/>
        </w:rPr>
      </w:pPr>
      <w:r w:rsidRPr="00CF44EF">
        <w:rPr>
          <w:b/>
          <w:sz w:val="24"/>
          <w:szCs w:val="24"/>
        </w:rPr>
        <w:t xml:space="preserve">         </w:t>
      </w:r>
      <w:r w:rsidRPr="00CF44EF">
        <w:rPr>
          <w:sz w:val="24"/>
          <w:szCs w:val="24"/>
        </w:rPr>
        <w:t>С вступлением в силу Закона Ненецкого автономного округа от 19 сентября 2014 г. N 95-оз "О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 с 1-го января 2015 года ряд полномочий сельских поселений перешли на уровень субъекта, среди которых:</w:t>
      </w:r>
    </w:p>
    <w:p w:rsidR="007C0FF2" w:rsidRPr="00CF44EF" w:rsidRDefault="007C0FF2" w:rsidP="00CF44EF">
      <w:pPr>
        <w:pStyle w:val="2"/>
        <w:spacing w:line="276" w:lineRule="auto"/>
        <w:ind w:left="0" w:firstLine="567"/>
        <w:jc w:val="both"/>
        <w:rPr>
          <w:sz w:val="24"/>
          <w:szCs w:val="24"/>
        </w:rPr>
      </w:pPr>
      <w:r w:rsidRPr="00CF44EF">
        <w:rPr>
          <w:sz w:val="24"/>
          <w:szCs w:val="24"/>
        </w:rPr>
        <w:t>1) создание условий для организации досуга и обеспечение жителей поселения услугами организаций культуры;</w:t>
      </w:r>
    </w:p>
    <w:p w:rsidR="007C0FF2" w:rsidRPr="00CF44EF" w:rsidRDefault="007C0FF2" w:rsidP="00CF44EF">
      <w:pPr>
        <w:pStyle w:val="2"/>
        <w:spacing w:line="276" w:lineRule="auto"/>
        <w:ind w:left="0" w:firstLine="567"/>
        <w:jc w:val="both"/>
        <w:rPr>
          <w:sz w:val="24"/>
          <w:szCs w:val="24"/>
        </w:rPr>
      </w:pPr>
      <w:r w:rsidRPr="00CF44EF">
        <w:rPr>
          <w:sz w:val="24"/>
          <w:szCs w:val="24"/>
        </w:rPr>
        <w:t xml:space="preserve">2) обеспечение условий для развития на территории поселения физической культуры и массового спорта. </w:t>
      </w:r>
    </w:p>
    <w:p w:rsidR="007C0FF2" w:rsidRPr="00CF44EF" w:rsidRDefault="00721015" w:rsidP="00CF44EF">
      <w:pPr>
        <w:pStyle w:val="2"/>
        <w:spacing w:line="276" w:lineRule="auto"/>
        <w:ind w:left="0" w:firstLine="567"/>
        <w:jc w:val="both"/>
        <w:rPr>
          <w:sz w:val="24"/>
          <w:szCs w:val="24"/>
        </w:rPr>
      </w:pPr>
      <w:r>
        <w:rPr>
          <w:sz w:val="24"/>
          <w:szCs w:val="24"/>
        </w:rPr>
        <w:t>У</w:t>
      </w:r>
      <w:r w:rsidR="007C0FF2" w:rsidRPr="00CF44EF">
        <w:rPr>
          <w:sz w:val="24"/>
          <w:szCs w:val="24"/>
        </w:rPr>
        <w:t>чреждения кул</w:t>
      </w:r>
      <w:r w:rsidR="0009704F" w:rsidRPr="00CF44EF">
        <w:rPr>
          <w:sz w:val="24"/>
          <w:szCs w:val="24"/>
        </w:rPr>
        <w:t>ьтуры</w:t>
      </w:r>
      <w:r w:rsidR="00D75699" w:rsidRPr="00CF44EF">
        <w:rPr>
          <w:sz w:val="24"/>
          <w:szCs w:val="24"/>
        </w:rPr>
        <w:t>, расположенных на территории муниципального образования,</w:t>
      </w:r>
      <w:r w:rsidR="00F8515C">
        <w:rPr>
          <w:sz w:val="24"/>
          <w:szCs w:val="24"/>
        </w:rPr>
        <w:t xml:space="preserve"> </w:t>
      </w:r>
      <w:proofErr w:type="gramStart"/>
      <w:r w:rsidR="00D75699" w:rsidRPr="00CF44EF">
        <w:rPr>
          <w:sz w:val="24"/>
          <w:szCs w:val="24"/>
        </w:rPr>
        <w:t xml:space="preserve">перешли </w:t>
      </w:r>
      <w:r w:rsidR="007C0FF2" w:rsidRPr="00CF44EF">
        <w:rPr>
          <w:sz w:val="24"/>
          <w:szCs w:val="24"/>
        </w:rPr>
        <w:t xml:space="preserve"> </w:t>
      </w:r>
      <w:r w:rsidR="00D75699" w:rsidRPr="00CF44EF">
        <w:rPr>
          <w:sz w:val="24"/>
          <w:szCs w:val="24"/>
        </w:rPr>
        <w:t>в</w:t>
      </w:r>
      <w:r w:rsidR="007C0FF2" w:rsidRPr="00CF44EF">
        <w:rPr>
          <w:sz w:val="24"/>
          <w:szCs w:val="24"/>
        </w:rPr>
        <w:t>ведение</w:t>
      </w:r>
      <w:proofErr w:type="gramEnd"/>
      <w:r w:rsidR="007C0FF2" w:rsidRPr="00CF44EF">
        <w:rPr>
          <w:sz w:val="24"/>
          <w:szCs w:val="24"/>
        </w:rPr>
        <w:t xml:space="preserve"> Ненецкого автономного округа:</w:t>
      </w:r>
    </w:p>
    <w:p w:rsidR="007C0FF2" w:rsidRPr="00CF44EF" w:rsidRDefault="007C0FF2" w:rsidP="00CF44EF">
      <w:pPr>
        <w:pStyle w:val="2"/>
        <w:spacing w:line="276" w:lineRule="auto"/>
        <w:ind w:left="0" w:firstLine="567"/>
        <w:jc w:val="both"/>
        <w:rPr>
          <w:sz w:val="24"/>
          <w:szCs w:val="24"/>
        </w:rPr>
      </w:pPr>
      <w:r w:rsidRPr="00CF44EF">
        <w:rPr>
          <w:sz w:val="24"/>
          <w:szCs w:val="24"/>
        </w:rPr>
        <w:t>- МКУ «Дом культуры п. Бугрино».</w:t>
      </w:r>
    </w:p>
    <w:p w:rsidR="007C0FF2" w:rsidRPr="00CF44EF" w:rsidRDefault="007C0FF2" w:rsidP="00CF44EF">
      <w:pPr>
        <w:pStyle w:val="2"/>
        <w:spacing w:line="276" w:lineRule="auto"/>
        <w:ind w:left="0" w:firstLine="567"/>
        <w:jc w:val="both"/>
        <w:rPr>
          <w:sz w:val="24"/>
          <w:szCs w:val="24"/>
        </w:rPr>
      </w:pPr>
      <w:r w:rsidRPr="00CF44EF">
        <w:rPr>
          <w:sz w:val="24"/>
          <w:szCs w:val="24"/>
        </w:rPr>
        <w:t>Так же часть полномочий перешли на уровень МР «Заполярный район».</w:t>
      </w:r>
    </w:p>
    <w:p w:rsidR="007C0FF2" w:rsidRPr="00CF44EF" w:rsidRDefault="007C0FF2" w:rsidP="00CF44EF">
      <w:pPr>
        <w:pStyle w:val="2"/>
        <w:spacing w:line="276" w:lineRule="auto"/>
        <w:ind w:left="0" w:firstLine="567"/>
        <w:jc w:val="both"/>
        <w:rPr>
          <w:sz w:val="24"/>
          <w:szCs w:val="24"/>
        </w:rPr>
      </w:pPr>
    </w:p>
    <w:p w:rsidR="007C0FF2" w:rsidRPr="00CF44EF" w:rsidRDefault="007C0FF2" w:rsidP="00C95D49">
      <w:pPr>
        <w:pStyle w:val="2"/>
        <w:spacing w:line="276" w:lineRule="auto"/>
        <w:ind w:left="0" w:firstLine="567"/>
        <w:jc w:val="center"/>
        <w:rPr>
          <w:b/>
          <w:sz w:val="24"/>
          <w:szCs w:val="24"/>
        </w:rPr>
      </w:pPr>
      <w:r w:rsidRPr="00CF44EF">
        <w:rPr>
          <w:b/>
          <w:sz w:val="24"/>
          <w:szCs w:val="24"/>
        </w:rPr>
        <w:t>Заключение</w:t>
      </w:r>
    </w:p>
    <w:p w:rsidR="007C0FF2" w:rsidRPr="00CF44EF" w:rsidRDefault="00D75699" w:rsidP="00CF44EF">
      <w:pPr>
        <w:pStyle w:val="a7"/>
        <w:shd w:val="clear" w:color="auto" w:fill="FFFFFF"/>
        <w:spacing w:line="276" w:lineRule="auto"/>
        <w:rPr>
          <w:b w:val="0"/>
          <w:bCs w:val="0"/>
          <w:sz w:val="24"/>
          <w:szCs w:val="24"/>
        </w:rPr>
      </w:pPr>
      <w:r w:rsidRPr="00CF44EF">
        <w:rPr>
          <w:bCs w:val="0"/>
          <w:sz w:val="24"/>
          <w:szCs w:val="24"/>
        </w:rPr>
        <w:t xml:space="preserve">       </w:t>
      </w:r>
    </w:p>
    <w:p w:rsidR="007C0FF2" w:rsidRPr="00CF44EF" w:rsidRDefault="00590025" w:rsidP="00CF44EF">
      <w:pPr>
        <w:pStyle w:val="a7"/>
        <w:shd w:val="clear" w:color="auto" w:fill="FFFFFF"/>
        <w:spacing w:line="276" w:lineRule="auto"/>
        <w:ind w:firstLine="567"/>
        <w:rPr>
          <w:b w:val="0"/>
          <w:bCs w:val="0"/>
          <w:sz w:val="24"/>
          <w:szCs w:val="24"/>
        </w:rPr>
      </w:pPr>
      <w:r>
        <w:rPr>
          <w:b w:val="0"/>
          <w:bCs w:val="0"/>
          <w:sz w:val="24"/>
          <w:szCs w:val="24"/>
        </w:rPr>
        <w:t xml:space="preserve">Основным </w:t>
      </w:r>
      <w:r w:rsidR="007C0FF2" w:rsidRPr="00CF44EF">
        <w:rPr>
          <w:b w:val="0"/>
          <w:bCs w:val="0"/>
          <w:sz w:val="24"/>
          <w:szCs w:val="24"/>
        </w:rPr>
        <w:t xml:space="preserve">направлением своей работы считаю </w:t>
      </w:r>
      <w:r>
        <w:rPr>
          <w:b w:val="0"/>
          <w:bCs w:val="0"/>
          <w:sz w:val="24"/>
          <w:szCs w:val="24"/>
        </w:rPr>
        <w:t>- поддерживать</w:t>
      </w:r>
      <w:r w:rsidR="007C0FF2" w:rsidRPr="00CF44EF">
        <w:rPr>
          <w:b w:val="0"/>
          <w:bCs w:val="0"/>
          <w:sz w:val="24"/>
          <w:szCs w:val="24"/>
        </w:rPr>
        <w:t xml:space="preserve"> в муниципальном образовании стабильной финансово-экономической и социально-политической </w:t>
      </w:r>
      <w:r w:rsidR="007C0FF2" w:rsidRPr="00CF44EF">
        <w:rPr>
          <w:b w:val="0"/>
          <w:bCs w:val="0"/>
          <w:sz w:val="24"/>
          <w:szCs w:val="24"/>
        </w:rPr>
        <w:lastRenderedPageBreak/>
        <w:t xml:space="preserve">обстановки, основанной на эффективном взаимодействии представительного и исполнительного органов местного самоуправления.  </w:t>
      </w:r>
    </w:p>
    <w:p w:rsidR="007C0FF2" w:rsidRPr="00CF44EF" w:rsidRDefault="00590025" w:rsidP="00CF44EF">
      <w:pPr>
        <w:pStyle w:val="a7"/>
        <w:shd w:val="clear" w:color="auto" w:fill="FFFFFF"/>
        <w:spacing w:line="276" w:lineRule="auto"/>
        <w:ind w:firstLine="567"/>
        <w:rPr>
          <w:b w:val="0"/>
          <w:bCs w:val="0"/>
          <w:sz w:val="24"/>
          <w:szCs w:val="24"/>
        </w:rPr>
      </w:pPr>
      <w:r>
        <w:rPr>
          <w:b w:val="0"/>
          <w:bCs w:val="0"/>
          <w:sz w:val="24"/>
          <w:szCs w:val="24"/>
        </w:rPr>
        <w:t>Главной задачей</w:t>
      </w:r>
      <w:r w:rsidR="007C0FF2" w:rsidRPr="00CF44EF">
        <w:rPr>
          <w:b w:val="0"/>
          <w:bCs w:val="0"/>
          <w:sz w:val="24"/>
          <w:szCs w:val="24"/>
        </w:rPr>
        <w:t xml:space="preserve"> Администрации</w:t>
      </w:r>
      <w:r w:rsidR="00C126BF">
        <w:rPr>
          <w:b w:val="0"/>
          <w:bCs w:val="0"/>
          <w:sz w:val="24"/>
          <w:szCs w:val="24"/>
        </w:rPr>
        <w:t xml:space="preserve"> МО «Колгуевский сельсовет» НАО</w:t>
      </w:r>
      <w:r w:rsidR="007C0FF2" w:rsidRPr="00CF44EF">
        <w:rPr>
          <w:b w:val="0"/>
          <w:bCs w:val="0"/>
          <w:sz w:val="24"/>
          <w:szCs w:val="24"/>
        </w:rPr>
        <w:t xml:space="preserve"> и Совета Депутатов МО</w:t>
      </w:r>
      <w:r w:rsidR="00C126BF">
        <w:rPr>
          <w:b w:val="0"/>
          <w:bCs w:val="0"/>
          <w:sz w:val="24"/>
          <w:szCs w:val="24"/>
        </w:rPr>
        <w:t xml:space="preserve"> «Колгуевский сельсовет» НАО</w:t>
      </w:r>
      <w:r>
        <w:rPr>
          <w:b w:val="0"/>
          <w:bCs w:val="0"/>
          <w:sz w:val="24"/>
          <w:szCs w:val="24"/>
        </w:rPr>
        <w:t xml:space="preserve"> на 2015 год остается разработать план</w:t>
      </w:r>
      <w:r w:rsidR="007C0FF2" w:rsidRPr="00CF44EF">
        <w:rPr>
          <w:b w:val="0"/>
          <w:bCs w:val="0"/>
          <w:sz w:val="24"/>
          <w:szCs w:val="24"/>
        </w:rPr>
        <w:t xml:space="preserve"> социально-экономического развития МО «Колгуевский сельсовет» НАО. </w:t>
      </w:r>
    </w:p>
    <w:p w:rsidR="00C126BF" w:rsidRDefault="007C0FF2" w:rsidP="00CF44EF">
      <w:pPr>
        <w:pStyle w:val="a7"/>
        <w:shd w:val="clear" w:color="auto" w:fill="FFFFFF"/>
        <w:spacing w:line="276" w:lineRule="auto"/>
        <w:ind w:firstLine="567"/>
        <w:rPr>
          <w:b w:val="0"/>
          <w:bCs w:val="0"/>
          <w:sz w:val="24"/>
          <w:szCs w:val="24"/>
        </w:rPr>
      </w:pPr>
      <w:r w:rsidRPr="00CF44EF">
        <w:rPr>
          <w:b w:val="0"/>
          <w:bCs w:val="0"/>
          <w:sz w:val="24"/>
          <w:szCs w:val="24"/>
        </w:rPr>
        <w:t xml:space="preserve">И здесь я надеюсь на тесное </w:t>
      </w:r>
      <w:r w:rsidR="00C126BF">
        <w:rPr>
          <w:b w:val="0"/>
          <w:bCs w:val="0"/>
          <w:sz w:val="24"/>
          <w:szCs w:val="24"/>
        </w:rPr>
        <w:t xml:space="preserve">плодотворное </w:t>
      </w:r>
      <w:r w:rsidRPr="00CF44EF">
        <w:rPr>
          <w:b w:val="0"/>
          <w:bCs w:val="0"/>
          <w:sz w:val="24"/>
          <w:szCs w:val="24"/>
        </w:rPr>
        <w:t>сотрудничество</w:t>
      </w:r>
      <w:r w:rsidR="00C126BF">
        <w:rPr>
          <w:b w:val="0"/>
          <w:bCs w:val="0"/>
          <w:sz w:val="24"/>
          <w:szCs w:val="24"/>
        </w:rPr>
        <w:t xml:space="preserve"> с жителями поселения, Советом д</w:t>
      </w:r>
      <w:r w:rsidRPr="00CF44EF">
        <w:rPr>
          <w:b w:val="0"/>
          <w:bCs w:val="0"/>
          <w:sz w:val="24"/>
          <w:szCs w:val="24"/>
        </w:rPr>
        <w:t>епутатов</w:t>
      </w:r>
      <w:r w:rsidR="00C126BF">
        <w:rPr>
          <w:b w:val="0"/>
          <w:bCs w:val="0"/>
          <w:sz w:val="24"/>
          <w:szCs w:val="24"/>
        </w:rPr>
        <w:t xml:space="preserve"> МО «Колгуевский сельсовет» НАО</w:t>
      </w:r>
      <w:r w:rsidRPr="00CF44EF">
        <w:rPr>
          <w:b w:val="0"/>
          <w:bCs w:val="0"/>
          <w:sz w:val="24"/>
          <w:szCs w:val="24"/>
        </w:rPr>
        <w:t>, с органами власти Ненецкого автономного округа и Заполярного района.</w:t>
      </w:r>
    </w:p>
    <w:p w:rsidR="00C126BF" w:rsidRDefault="00C126BF" w:rsidP="00CF44EF">
      <w:pPr>
        <w:pStyle w:val="a7"/>
        <w:shd w:val="clear" w:color="auto" w:fill="FFFFFF"/>
        <w:spacing w:line="276" w:lineRule="auto"/>
        <w:ind w:firstLine="567"/>
        <w:rPr>
          <w:b w:val="0"/>
          <w:bCs w:val="0"/>
          <w:sz w:val="24"/>
          <w:szCs w:val="24"/>
        </w:rPr>
      </w:pPr>
    </w:p>
    <w:p w:rsidR="00C126BF" w:rsidRPr="00CF44EF" w:rsidRDefault="00C126BF" w:rsidP="00CF44EF">
      <w:pPr>
        <w:pStyle w:val="a7"/>
        <w:shd w:val="clear" w:color="auto" w:fill="FFFFFF"/>
        <w:spacing w:line="276" w:lineRule="auto"/>
        <w:ind w:firstLine="567"/>
        <w:rPr>
          <w:b w:val="0"/>
          <w:bCs w:val="0"/>
          <w:sz w:val="24"/>
          <w:szCs w:val="24"/>
        </w:rPr>
      </w:pPr>
    </w:p>
    <w:p w:rsidR="007C0FF2" w:rsidRPr="00CF44EF" w:rsidRDefault="007C0FF2" w:rsidP="00CF44EF">
      <w:pPr>
        <w:pStyle w:val="a7"/>
        <w:shd w:val="clear" w:color="auto" w:fill="FFFFFF"/>
        <w:spacing w:line="276" w:lineRule="auto"/>
        <w:ind w:firstLine="567"/>
        <w:rPr>
          <w:b w:val="0"/>
          <w:bCs w:val="0"/>
          <w:sz w:val="24"/>
          <w:szCs w:val="24"/>
        </w:rPr>
      </w:pPr>
    </w:p>
    <w:p w:rsidR="00C126BF" w:rsidRDefault="00C126BF" w:rsidP="00CF44EF">
      <w:pPr>
        <w:pStyle w:val="a7"/>
        <w:shd w:val="clear" w:color="auto" w:fill="FFFFFF"/>
        <w:spacing w:line="276" w:lineRule="auto"/>
        <w:ind w:firstLine="567"/>
        <w:rPr>
          <w:b w:val="0"/>
          <w:bCs w:val="0"/>
          <w:sz w:val="24"/>
          <w:szCs w:val="24"/>
        </w:rPr>
      </w:pPr>
    </w:p>
    <w:p w:rsidR="007C0FF2" w:rsidRPr="00CF44EF" w:rsidRDefault="007C0FF2" w:rsidP="00C126BF">
      <w:pPr>
        <w:pStyle w:val="a7"/>
        <w:shd w:val="clear" w:color="auto" w:fill="FFFFFF"/>
        <w:spacing w:line="276" w:lineRule="auto"/>
        <w:rPr>
          <w:b w:val="0"/>
          <w:bCs w:val="0"/>
          <w:sz w:val="24"/>
          <w:szCs w:val="24"/>
        </w:rPr>
      </w:pPr>
      <w:r w:rsidRPr="00CF44EF">
        <w:rPr>
          <w:b w:val="0"/>
          <w:bCs w:val="0"/>
          <w:sz w:val="24"/>
          <w:szCs w:val="24"/>
        </w:rPr>
        <w:t xml:space="preserve">Глава МО «Колгуевский сельсовет» НАО                     </w:t>
      </w:r>
      <w:r w:rsidR="00C126BF">
        <w:rPr>
          <w:b w:val="0"/>
          <w:bCs w:val="0"/>
          <w:sz w:val="24"/>
          <w:szCs w:val="24"/>
        </w:rPr>
        <w:t xml:space="preserve">         </w:t>
      </w:r>
      <w:r w:rsidRPr="00CF44EF">
        <w:rPr>
          <w:b w:val="0"/>
          <w:bCs w:val="0"/>
          <w:sz w:val="24"/>
          <w:szCs w:val="24"/>
        </w:rPr>
        <w:t xml:space="preserve">                            А. Ф. Ледкова</w:t>
      </w:r>
    </w:p>
    <w:p w:rsidR="002932F8" w:rsidRPr="00CF44EF" w:rsidRDefault="002932F8" w:rsidP="00CF44EF">
      <w:pPr>
        <w:spacing w:line="276" w:lineRule="auto"/>
        <w:jc w:val="both"/>
        <w:rPr>
          <w:b/>
        </w:rPr>
      </w:pPr>
    </w:p>
    <w:p w:rsidR="002932F8" w:rsidRPr="00CF44EF" w:rsidRDefault="002932F8" w:rsidP="00CF44EF">
      <w:pPr>
        <w:spacing w:line="276" w:lineRule="auto"/>
        <w:jc w:val="both"/>
        <w:rPr>
          <w:b/>
        </w:rPr>
      </w:pPr>
    </w:p>
    <w:p w:rsidR="002932F8" w:rsidRPr="00CF44EF" w:rsidRDefault="002932F8" w:rsidP="00CF44EF">
      <w:pPr>
        <w:spacing w:line="276" w:lineRule="auto"/>
        <w:jc w:val="both"/>
        <w:rPr>
          <w:b/>
        </w:rPr>
      </w:pPr>
    </w:p>
    <w:p w:rsidR="002932F8" w:rsidRPr="00CF44EF" w:rsidRDefault="002932F8" w:rsidP="00CF44EF">
      <w:pPr>
        <w:spacing w:line="276" w:lineRule="auto"/>
        <w:jc w:val="both"/>
        <w:rPr>
          <w:b/>
        </w:rPr>
      </w:pPr>
      <w:r w:rsidRPr="00CF44EF">
        <w:rPr>
          <w:b/>
        </w:rPr>
        <w:t xml:space="preserve">                     </w:t>
      </w:r>
    </w:p>
    <w:p w:rsidR="002932F8" w:rsidRPr="00CF44EF" w:rsidRDefault="002932F8" w:rsidP="00CF44EF">
      <w:pPr>
        <w:spacing w:line="276" w:lineRule="auto"/>
        <w:jc w:val="both"/>
        <w:rPr>
          <w:b/>
        </w:rPr>
      </w:pPr>
    </w:p>
    <w:p w:rsidR="002932F8" w:rsidRPr="00CF44EF" w:rsidRDefault="002932F8" w:rsidP="00CF44EF">
      <w:pPr>
        <w:spacing w:line="276" w:lineRule="auto"/>
        <w:jc w:val="both"/>
        <w:rPr>
          <w:b/>
        </w:rPr>
      </w:pPr>
    </w:p>
    <w:p w:rsidR="002932F8" w:rsidRPr="00CF44EF" w:rsidRDefault="002932F8" w:rsidP="00CF44EF">
      <w:pPr>
        <w:autoSpaceDE w:val="0"/>
        <w:autoSpaceDN w:val="0"/>
        <w:adjustRightInd w:val="0"/>
        <w:spacing w:line="276" w:lineRule="auto"/>
        <w:jc w:val="both"/>
        <w:rPr>
          <w:b/>
        </w:rPr>
      </w:pPr>
      <w:r w:rsidRPr="00CF44EF">
        <w:rPr>
          <w:b/>
        </w:rPr>
        <w:t xml:space="preserve">                                      </w:t>
      </w:r>
    </w:p>
    <w:p w:rsidR="002932F8" w:rsidRPr="00CF44EF" w:rsidRDefault="002932F8" w:rsidP="00CF44EF">
      <w:pPr>
        <w:autoSpaceDE w:val="0"/>
        <w:autoSpaceDN w:val="0"/>
        <w:adjustRightInd w:val="0"/>
        <w:spacing w:line="276" w:lineRule="auto"/>
        <w:jc w:val="both"/>
        <w:rPr>
          <w:b/>
        </w:rPr>
      </w:pPr>
      <w:r w:rsidRPr="00CF44EF">
        <w:rPr>
          <w:b/>
        </w:rPr>
        <w:t xml:space="preserve">                                                  </w:t>
      </w:r>
    </w:p>
    <w:p w:rsidR="00593584" w:rsidRPr="00CF44EF" w:rsidRDefault="00593584" w:rsidP="00CF44EF">
      <w:pPr>
        <w:spacing w:line="276" w:lineRule="auto"/>
        <w:jc w:val="both"/>
      </w:pPr>
    </w:p>
    <w:sectPr w:rsidR="00593584" w:rsidRPr="00CF44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D7B96"/>
    <w:multiLevelType w:val="hybridMultilevel"/>
    <w:tmpl w:val="FFBC78EA"/>
    <w:lvl w:ilvl="0" w:tplc="9DB845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20697E"/>
    <w:multiLevelType w:val="hybridMultilevel"/>
    <w:tmpl w:val="C4E4FF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D60709"/>
    <w:multiLevelType w:val="hybridMultilevel"/>
    <w:tmpl w:val="700C0E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422C2E"/>
    <w:multiLevelType w:val="hybridMultilevel"/>
    <w:tmpl w:val="6AB62660"/>
    <w:lvl w:ilvl="0" w:tplc="5D4818B0">
      <w:start w:val="1"/>
      <w:numFmt w:val="bullet"/>
      <w:suff w:val="space"/>
      <w:lvlText w:val="–"/>
      <w:lvlJc w:val="left"/>
      <w:pPr>
        <w:ind w:left="1260" w:hanging="360"/>
      </w:pPr>
      <w:rPr>
        <w:rFonts w:ascii="Times New Roman" w:hAnsi="Times New Roman"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FCF10F0"/>
    <w:multiLevelType w:val="hybridMultilevel"/>
    <w:tmpl w:val="FE7ED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D0F425D"/>
    <w:multiLevelType w:val="hybridMultilevel"/>
    <w:tmpl w:val="BCC4374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15:restartNumberingAfterBreak="0">
    <w:nsid w:val="6021173B"/>
    <w:multiLevelType w:val="hybridMultilevel"/>
    <w:tmpl w:val="19E6F9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6C2235"/>
    <w:multiLevelType w:val="hybridMultilevel"/>
    <w:tmpl w:val="BDA290D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5051B13"/>
    <w:multiLevelType w:val="hybridMultilevel"/>
    <w:tmpl w:val="A586B458"/>
    <w:lvl w:ilvl="0" w:tplc="0419000D">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9" w15:restartNumberingAfterBreak="0">
    <w:nsid w:val="7512050F"/>
    <w:multiLevelType w:val="hybridMultilevel"/>
    <w:tmpl w:val="B21C8C20"/>
    <w:lvl w:ilvl="0" w:tplc="0E1CAF0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66966F1"/>
    <w:multiLevelType w:val="hybridMultilevel"/>
    <w:tmpl w:val="15D28350"/>
    <w:lvl w:ilvl="0" w:tplc="0419000D">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num w:numId="1">
    <w:abstractNumId w:val="6"/>
  </w:num>
  <w:num w:numId="2">
    <w:abstractNumId w:val="3"/>
  </w:num>
  <w:num w:numId="3">
    <w:abstractNumId w:val="2"/>
  </w:num>
  <w:num w:numId="4">
    <w:abstractNumId w:val="4"/>
  </w:num>
  <w:num w:numId="5">
    <w:abstractNumId w:val="1"/>
  </w:num>
  <w:num w:numId="6">
    <w:abstractNumId w:val="5"/>
  </w:num>
  <w:num w:numId="7">
    <w:abstractNumId w:val="9"/>
  </w:num>
  <w:num w:numId="8">
    <w:abstractNumId w:val="8"/>
  </w:num>
  <w:num w:numId="9">
    <w:abstractNumId w:val="10"/>
  </w:num>
  <w:num w:numId="10">
    <w:abstractNumId w:val="0"/>
  </w:num>
  <w:num w:numId="1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021"/>
    <w:rsid w:val="00015A65"/>
    <w:rsid w:val="00056BD9"/>
    <w:rsid w:val="000600FC"/>
    <w:rsid w:val="0009704F"/>
    <w:rsid w:val="000C742F"/>
    <w:rsid w:val="000E7AD5"/>
    <w:rsid w:val="00197161"/>
    <w:rsid w:val="00222882"/>
    <w:rsid w:val="00266C24"/>
    <w:rsid w:val="002863AE"/>
    <w:rsid w:val="00292396"/>
    <w:rsid w:val="002932F8"/>
    <w:rsid w:val="00296ED6"/>
    <w:rsid w:val="002C173C"/>
    <w:rsid w:val="002F6BDD"/>
    <w:rsid w:val="00323200"/>
    <w:rsid w:val="003B02C2"/>
    <w:rsid w:val="004257C9"/>
    <w:rsid w:val="00472833"/>
    <w:rsid w:val="00490D3A"/>
    <w:rsid w:val="004B421E"/>
    <w:rsid w:val="004D0500"/>
    <w:rsid w:val="00517DEF"/>
    <w:rsid w:val="005551D2"/>
    <w:rsid w:val="00590025"/>
    <w:rsid w:val="00593584"/>
    <w:rsid w:val="005A3285"/>
    <w:rsid w:val="005E6E0E"/>
    <w:rsid w:val="006551AD"/>
    <w:rsid w:val="006610D0"/>
    <w:rsid w:val="006B39F6"/>
    <w:rsid w:val="006C30EB"/>
    <w:rsid w:val="006D5F3A"/>
    <w:rsid w:val="00701B2B"/>
    <w:rsid w:val="00721015"/>
    <w:rsid w:val="007540E4"/>
    <w:rsid w:val="007746BC"/>
    <w:rsid w:val="007A1B38"/>
    <w:rsid w:val="007C0FF2"/>
    <w:rsid w:val="00800277"/>
    <w:rsid w:val="00803E99"/>
    <w:rsid w:val="00825328"/>
    <w:rsid w:val="00863298"/>
    <w:rsid w:val="0086551D"/>
    <w:rsid w:val="0087136B"/>
    <w:rsid w:val="008A768E"/>
    <w:rsid w:val="008B2803"/>
    <w:rsid w:val="00965C7E"/>
    <w:rsid w:val="00970F34"/>
    <w:rsid w:val="009A1806"/>
    <w:rsid w:val="009A5A2D"/>
    <w:rsid w:val="009E1D37"/>
    <w:rsid w:val="009E26CF"/>
    <w:rsid w:val="00A00F7F"/>
    <w:rsid w:val="00A817F3"/>
    <w:rsid w:val="00B00E5A"/>
    <w:rsid w:val="00BC4DBB"/>
    <w:rsid w:val="00C126BF"/>
    <w:rsid w:val="00C73B6E"/>
    <w:rsid w:val="00C95D49"/>
    <w:rsid w:val="00CD35AE"/>
    <w:rsid w:val="00CE17D3"/>
    <w:rsid w:val="00CF35EB"/>
    <w:rsid w:val="00CF44EF"/>
    <w:rsid w:val="00D67E65"/>
    <w:rsid w:val="00D75699"/>
    <w:rsid w:val="00DD5021"/>
    <w:rsid w:val="00EE02FF"/>
    <w:rsid w:val="00EE4B8D"/>
    <w:rsid w:val="00F009BF"/>
    <w:rsid w:val="00F109A7"/>
    <w:rsid w:val="00F1183C"/>
    <w:rsid w:val="00F33CC7"/>
    <w:rsid w:val="00F8515C"/>
    <w:rsid w:val="00F901FD"/>
    <w:rsid w:val="00F9472F"/>
    <w:rsid w:val="00FA396A"/>
    <w:rsid w:val="00FF1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BAF5F-04A6-4F9C-AE96-8EF7BD51A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2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B421E"/>
    <w:pPr>
      <w:spacing w:line="360" w:lineRule="auto"/>
      <w:ind w:firstLine="567"/>
      <w:jc w:val="center"/>
      <w:outlineLvl w:val="0"/>
    </w:pPr>
    <w:rPr>
      <w:sz w:val="28"/>
    </w:rPr>
  </w:style>
  <w:style w:type="paragraph" w:styleId="4">
    <w:name w:val="heading 4"/>
    <w:basedOn w:val="a"/>
    <w:link w:val="40"/>
    <w:qFormat/>
    <w:rsid w:val="002932F8"/>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421E"/>
    <w:rPr>
      <w:rFonts w:ascii="Times New Roman" w:eastAsia="Times New Roman" w:hAnsi="Times New Roman" w:cs="Times New Roman"/>
      <w:sz w:val="28"/>
      <w:szCs w:val="24"/>
      <w:lang w:eastAsia="ru-RU"/>
    </w:rPr>
  </w:style>
  <w:style w:type="paragraph" w:styleId="a3">
    <w:name w:val="Title"/>
    <w:basedOn w:val="a"/>
    <w:link w:val="a4"/>
    <w:qFormat/>
    <w:rsid w:val="004B421E"/>
    <w:pPr>
      <w:jc w:val="center"/>
    </w:pPr>
    <w:rPr>
      <w:b/>
      <w:bCs/>
    </w:rPr>
  </w:style>
  <w:style w:type="character" w:customStyle="1" w:styleId="a4">
    <w:name w:val="Название Знак"/>
    <w:basedOn w:val="a0"/>
    <w:link w:val="a3"/>
    <w:rsid w:val="004B421E"/>
    <w:rPr>
      <w:rFonts w:ascii="Times New Roman" w:eastAsia="Times New Roman" w:hAnsi="Times New Roman" w:cs="Times New Roman"/>
      <w:b/>
      <w:bCs/>
      <w:sz w:val="24"/>
      <w:szCs w:val="24"/>
      <w:lang w:eastAsia="ru-RU"/>
    </w:rPr>
  </w:style>
  <w:style w:type="paragraph" w:styleId="a5">
    <w:name w:val="Body Text"/>
    <w:basedOn w:val="a"/>
    <w:link w:val="a6"/>
    <w:rsid w:val="004B421E"/>
    <w:pPr>
      <w:jc w:val="both"/>
    </w:pPr>
    <w:rPr>
      <w:sz w:val="28"/>
      <w:szCs w:val="28"/>
    </w:rPr>
  </w:style>
  <w:style w:type="character" w:customStyle="1" w:styleId="a6">
    <w:name w:val="Основной текст Знак"/>
    <w:basedOn w:val="a0"/>
    <w:link w:val="a5"/>
    <w:rsid w:val="004B421E"/>
    <w:rPr>
      <w:rFonts w:ascii="Times New Roman" w:eastAsia="Times New Roman" w:hAnsi="Times New Roman" w:cs="Times New Roman"/>
      <w:sz w:val="28"/>
      <w:szCs w:val="28"/>
      <w:lang w:eastAsia="ru-RU"/>
    </w:rPr>
  </w:style>
  <w:style w:type="paragraph" w:styleId="a7">
    <w:name w:val="Body Text Indent"/>
    <w:basedOn w:val="a"/>
    <w:link w:val="a8"/>
    <w:rsid w:val="004B421E"/>
    <w:pPr>
      <w:jc w:val="both"/>
    </w:pPr>
    <w:rPr>
      <w:b/>
      <w:bCs/>
      <w:sz w:val="28"/>
      <w:szCs w:val="28"/>
    </w:rPr>
  </w:style>
  <w:style w:type="character" w:customStyle="1" w:styleId="a8">
    <w:name w:val="Основной текст с отступом Знак"/>
    <w:basedOn w:val="a0"/>
    <w:link w:val="a7"/>
    <w:rsid w:val="004B421E"/>
    <w:rPr>
      <w:rFonts w:ascii="Times New Roman" w:eastAsia="Times New Roman" w:hAnsi="Times New Roman" w:cs="Times New Roman"/>
      <w:b/>
      <w:bCs/>
      <w:sz w:val="28"/>
      <w:szCs w:val="28"/>
      <w:lang w:eastAsia="ru-RU"/>
    </w:rPr>
  </w:style>
  <w:style w:type="paragraph" w:styleId="a9">
    <w:name w:val="Subtitle"/>
    <w:basedOn w:val="a"/>
    <w:link w:val="aa"/>
    <w:qFormat/>
    <w:rsid w:val="004B421E"/>
    <w:pPr>
      <w:ind w:firstLine="709"/>
      <w:jc w:val="both"/>
    </w:pPr>
    <w:rPr>
      <w:sz w:val="28"/>
      <w:szCs w:val="28"/>
    </w:rPr>
  </w:style>
  <w:style w:type="character" w:customStyle="1" w:styleId="aa">
    <w:name w:val="Подзаголовок Знак"/>
    <w:basedOn w:val="a0"/>
    <w:link w:val="a9"/>
    <w:rsid w:val="004B421E"/>
    <w:rPr>
      <w:rFonts w:ascii="Times New Roman" w:eastAsia="Times New Roman" w:hAnsi="Times New Roman" w:cs="Times New Roman"/>
      <w:sz w:val="28"/>
      <w:szCs w:val="28"/>
      <w:lang w:eastAsia="ru-RU"/>
    </w:rPr>
  </w:style>
  <w:style w:type="paragraph" w:styleId="2">
    <w:name w:val="Body Text Indent 2"/>
    <w:basedOn w:val="a"/>
    <w:link w:val="20"/>
    <w:rsid w:val="004B421E"/>
    <w:pPr>
      <w:ind w:left="360"/>
    </w:pPr>
    <w:rPr>
      <w:sz w:val="28"/>
      <w:szCs w:val="28"/>
    </w:rPr>
  </w:style>
  <w:style w:type="character" w:customStyle="1" w:styleId="20">
    <w:name w:val="Основной текст с отступом 2 Знак"/>
    <w:basedOn w:val="a0"/>
    <w:link w:val="2"/>
    <w:rsid w:val="004B421E"/>
    <w:rPr>
      <w:rFonts w:ascii="Times New Roman" w:eastAsia="Times New Roman" w:hAnsi="Times New Roman" w:cs="Times New Roman"/>
      <w:sz w:val="28"/>
      <w:szCs w:val="28"/>
      <w:lang w:eastAsia="ru-RU"/>
    </w:rPr>
  </w:style>
  <w:style w:type="paragraph" w:styleId="3">
    <w:name w:val="Body Text Indent 3"/>
    <w:basedOn w:val="a"/>
    <w:link w:val="30"/>
    <w:rsid w:val="004B421E"/>
    <w:pPr>
      <w:spacing w:line="360" w:lineRule="auto"/>
      <w:ind w:firstLine="567"/>
      <w:jc w:val="both"/>
    </w:pPr>
    <w:rPr>
      <w:sz w:val="28"/>
      <w:szCs w:val="28"/>
    </w:rPr>
  </w:style>
  <w:style w:type="character" w:customStyle="1" w:styleId="30">
    <w:name w:val="Основной текст с отступом 3 Знак"/>
    <w:basedOn w:val="a0"/>
    <w:link w:val="3"/>
    <w:rsid w:val="004B421E"/>
    <w:rPr>
      <w:rFonts w:ascii="Times New Roman" w:eastAsia="Times New Roman" w:hAnsi="Times New Roman" w:cs="Times New Roman"/>
      <w:sz w:val="28"/>
      <w:szCs w:val="28"/>
      <w:lang w:eastAsia="ru-RU"/>
    </w:rPr>
  </w:style>
  <w:style w:type="character" w:styleId="ab">
    <w:name w:val="Strong"/>
    <w:uiPriority w:val="22"/>
    <w:qFormat/>
    <w:rsid w:val="004B421E"/>
    <w:rPr>
      <w:b/>
      <w:bCs/>
    </w:rPr>
  </w:style>
  <w:style w:type="paragraph" w:styleId="ac">
    <w:name w:val="No Spacing"/>
    <w:uiPriority w:val="1"/>
    <w:qFormat/>
    <w:rsid w:val="004B421E"/>
    <w:pPr>
      <w:spacing w:after="0" w:line="240" w:lineRule="auto"/>
    </w:pPr>
    <w:rPr>
      <w:rFonts w:ascii="Calibri" w:eastAsia="Times New Roman" w:hAnsi="Calibri" w:cs="Times New Roman"/>
      <w:lang w:eastAsia="ru-RU"/>
    </w:rPr>
  </w:style>
  <w:style w:type="character" w:customStyle="1" w:styleId="40">
    <w:name w:val="Заголовок 4 Знак"/>
    <w:basedOn w:val="a0"/>
    <w:link w:val="4"/>
    <w:rsid w:val="002932F8"/>
    <w:rPr>
      <w:rFonts w:ascii="Times New Roman" w:eastAsia="Times New Roman" w:hAnsi="Times New Roman" w:cs="Times New Roman"/>
      <w:b/>
      <w:bCs/>
      <w:sz w:val="24"/>
      <w:szCs w:val="24"/>
      <w:lang w:eastAsia="ru-RU"/>
    </w:rPr>
  </w:style>
  <w:style w:type="table" w:styleId="ad">
    <w:name w:val="Table Grid"/>
    <w:basedOn w:val="a1"/>
    <w:rsid w:val="002932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932F8"/>
    <w:pPr>
      <w:spacing w:after="160" w:line="240" w:lineRule="exact"/>
      <w:jc w:val="both"/>
    </w:pPr>
    <w:rPr>
      <w:rFonts w:ascii="Verdana" w:hAnsi="Verdana" w:cs="Arial"/>
      <w:sz w:val="20"/>
      <w:szCs w:val="20"/>
      <w:lang w:val="en-US" w:eastAsia="en-US"/>
    </w:rPr>
  </w:style>
  <w:style w:type="paragraph" w:customStyle="1" w:styleId="1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932F8"/>
    <w:pPr>
      <w:spacing w:after="160" w:line="240" w:lineRule="exact"/>
      <w:jc w:val="both"/>
    </w:pPr>
    <w:rPr>
      <w:rFonts w:ascii="Verdana" w:hAnsi="Verdana" w:cs="Arial"/>
      <w:sz w:val="20"/>
      <w:szCs w:val="20"/>
      <w:lang w:val="en-US" w:eastAsia="en-US"/>
    </w:rPr>
  </w:style>
  <w:style w:type="paragraph" w:customStyle="1" w:styleId="13">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932F8"/>
    <w:pPr>
      <w:spacing w:after="160" w:line="240" w:lineRule="exact"/>
      <w:jc w:val="both"/>
    </w:pPr>
    <w:rPr>
      <w:rFonts w:ascii="Verdana" w:hAnsi="Verdana" w:cs="Arial"/>
      <w:sz w:val="20"/>
      <w:szCs w:val="20"/>
      <w:lang w:val="en-US" w:eastAsia="en-US"/>
    </w:rPr>
  </w:style>
  <w:style w:type="paragraph" w:customStyle="1" w:styleId="1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2932F8"/>
    <w:pPr>
      <w:spacing w:after="160" w:line="240" w:lineRule="exact"/>
      <w:jc w:val="both"/>
    </w:pPr>
    <w:rPr>
      <w:rFonts w:ascii="Verdana" w:hAnsi="Verdana" w:cs="Arial"/>
      <w:sz w:val="20"/>
      <w:szCs w:val="20"/>
      <w:lang w:val="en-US" w:eastAsia="en-US"/>
    </w:rPr>
  </w:style>
  <w:style w:type="character" w:styleId="ae">
    <w:name w:val="Hyperlink"/>
    <w:rsid w:val="002932F8"/>
    <w:rPr>
      <w:color w:val="0000FF"/>
      <w:u w:val="single"/>
    </w:rPr>
  </w:style>
  <w:style w:type="paragraph" w:customStyle="1" w:styleId="15">
    <w:name w:val="Знак Знак Знак Знак Знак Знак Знак Знак Знак Знак Знак Знак1"/>
    <w:basedOn w:val="a"/>
    <w:rsid w:val="002932F8"/>
    <w:pPr>
      <w:spacing w:after="160" w:line="240" w:lineRule="exact"/>
      <w:jc w:val="both"/>
    </w:pPr>
    <w:rPr>
      <w:rFonts w:ascii="Verdana" w:hAnsi="Verdana" w:cs="Arial"/>
      <w:sz w:val="20"/>
      <w:szCs w:val="20"/>
      <w:lang w:val="en-US" w:eastAsia="en-US"/>
    </w:rPr>
  </w:style>
  <w:style w:type="paragraph" w:styleId="21">
    <w:name w:val="Body Text 2"/>
    <w:basedOn w:val="a"/>
    <w:link w:val="22"/>
    <w:rsid w:val="002932F8"/>
    <w:pPr>
      <w:spacing w:after="240"/>
      <w:jc w:val="center"/>
    </w:pPr>
    <w:rPr>
      <w:sz w:val="18"/>
      <w:szCs w:val="20"/>
    </w:rPr>
  </w:style>
  <w:style w:type="character" w:customStyle="1" w:styleId="22">
    <w:name w:val="Основной текст 2 Знак"/>
    <w:basedOn w:val="a0"/>
    <w:link w:val="21"/>
    <w:rsid w:val="002932F8"/>
    <w:rPr>
      <w:rFonts w:ascii="Times New Roman" w:eastAsia="Times New Roman" w:hAnsi="Times New Roman" w:cs="Times New Roman"/>
      <w:sz w:val="18"/>
      <w:szCs w:val="20"/>
      <w:lang w:eastAsia="ru-RU"/>
    </w:rPr>
  </w:style>
  <w:style w:type="paragraph" w:customStyle="1" w:styleId="210">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
    <w:rsid w:val="002932F8"/>
    <w:pPr>
      <w:spacing w:after="160" w:line="240" w:lineRule="exact"/>
      <w:jc w:val="both"/>
    </w:pPr>
    <w:rPr>
      <w:rFonts w:ascii="Verdana" w:hAnsi="Verdana" w:cs="Arial"/>
      <w:sz w:val="20"/>
      <w:szCs w:val="20"/>
      <w:lang w:val="en-US" w:eastAsia="en-US"/>
    </w:rPr>
  </w:style>
  <w:style w:type="paragraph" w:customStyle="1" w:styleId="af">
    <w:name w:val="Знак"/>
    <w:basedOn w:val="a"/>
    <w:rsid w:val="002932F8"/>
    <w:pPr>
      <w:spacing w:after="160" w:line="240" w:lineRule="exact"/>
      <w:jc w:val="both"/>
    </w:pPr>
    <w:rPr>
      <w:rFonts w:ascii="Verdana" w:hAnsi="Verdana" w:cs="Arial"/>
      <w:sz w:val="20"/>
      <w:szCs w:val="20"/>
      <w:lang w:val="en-US" w:eastAsia="en-US"/>
    </w:rPr>
  </w:style>
  <w:style w:type="paragraph" w:customStyle="1" w:styleId="ConsPlusNonformat">
    <w:name w:val="ConsPlusNonformat"/>
    <w:rsid w:val="002932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Знак Знак Знак Знак Знак Знак Знак"/>
    <w:basedOn w:val="a"/>
    <w:rsid w:val="002932F8"/>
    <w:pPr>
      <w:spacing w:after="160" w:line="240" w:lineRule="exact"/>
      <w:jc w:val="both"/>
    </w:pPr>
    <w:rPr>
      <w:rFonts w:ascii="Verdana" w:hAnsi="Verdana" w:cs="Arial"/>
      <w:sz w:val="20"/>
      <w:szCs w:val="20"/>
      <w:lang w:val="en-US" w:eastAsia="en-US"/>
    </w:rPr>
  </w:style>
  <w:style w:type="paragraph" w:customStyle="1" w:styleId="16">
    <w:name w:val="Знак Знак Знак Знак Знак Знак Знак Знак Знак1 Знак Знак"/>
    <w:basedOn w:val="a"/>
    <w:rsid w:val="002932F8"/>
    <w:pPr>
      <w:spacing w:after="160" w:line="240" w:lineRule="exact"/>
      <w:jc w:val="both"/>
    </w:pPr>
    <w:rPr>
      <w:rFonts w:ascii="Verdana" w:hAnsi="Verdana" w:cs="Arial"/>
      <w:sz w:val="20"/>
      <w:szCs w:val="20"/>
      <w:lang w:val="en-US" w:eastAsia="en-US"/>
    </w:rPr>
  </w:style>
  <w:style w:type="paragraph" w:customStyle="1" w:styleId="17">
    <w:name w:val="Абзац списка1"/>
    <w:basedOn w:val="a"/>
    <w:rsid w:val="002932F8"/>
    <w:pPr>
      <w:ind w:left="720"/>
    </w:pPr>
  </w:style>
  <w:style w:type="paragraph" w:customStyle="1" w:styleId="ListParagraph1">
    <w:name w:val="List Paragraph1"/>
    <w:basedOn w:val="a"/>
    <w:rsid w:val="002932F8"/>
    <w:pPr>
      <w:ind w:left="720"/>
    </w:pPr>
  </w:style>
  <w:style w:type="paragraph" w:customStyle="1" w:styleId="31">
    <w:name w:val="Знак Знак3"/>
    <w:basedOn w:val="a"/>
    <w:rsid w:val="002932F8"/>
    <w:pPr>
      <w:spacing w:after="160" w:line="240" w:lineRule="exact"/>
      <w:jc w:val="both"/>
    </w:pPr>
    <w:rPr>
      <w:rFonts w:ascii="Verdana" w:hAnsi="Verdana" w:cs="Arial"/>
      <w:sz w:val="20"/>
      <w:szCs w:val="20"/>
      <w:lang w:val="en-US" w:eastAsia="en-US"/>
    </w:rPr>
  </w:style>
  <w:style w:type="paragraph" w:styleId="af1">
    <w:name w:val="Balloon Text"/>
    <w:basedOn w:val="a"/>
    <w:link w:val="af2"/>
    <w:rsid w:val="002932F8"/>
    <w:rPr>
      <w:rFonts w:ascii="Tahoma" w:hAnsi="Tahoma"/>
      <w:sz w:val="16"/>
      <w:szCs w:val="16"/>
      <w:lang w:val="x-none" w:eastAsia="x-none"/>
    </w:rPr>
  </w:style>
  <w:style w:type="character" w:customStyle="1" w:styleId="af2">
    <w:name w:val="Текст выноски Знак"/>
    <w:basedOn w:val="a0"/>
    <w:link w:val="af1"/>
    <w:rsid w:val="002932F8"/>
    <w:rPr>
      <w:rFonts w:ascii="Tahoma" w:eastAsia="Times New Roman" w:hAnsi="Tahoma" w:cs="Times New Roman"/>
      <w:sz w:val="16"/>
      <w:szCs w:val="16"/>
      <w:lang w:val="x-none" w:eastAsia="x-none"/>
    </w:rPr>
  </w:style>
  <w:style w:type="paragraph" w:styleId="af3">
    <w:name w:val="List Paragraph"/>
    <w:basedOn w:val="a"/>
    <w:uiPriority w:val="34"/>
    <w:qFormat/>
    <w:rsid w:val="002932F8"/>
    <w:pPr>
      <w:ind w:left="708"/>
    </w:pPr>
  </w:style>
  <w:style w:type="paragraph" w:customStyle="1" w:styleId="af4">
    <w:name w:val="Знак Знак Знак"/>
    <w:basedOn w:val="a"/>
    <w:rsid w:val="002932F8"/>
    <w:pPr>
      <w:spacing w:after="160" w:line="240" w:lineRule="exact"/>
      <w:jc w:val="both"/>
    </w:pPr>
    <w:rPr>
      <w:rFonts w:ascii="Verdana" w:hAnsi="Verdana" w:cs="Arial"/>
      <w:sz w:val="20"/>
      <w:szCs w:val="20"/>
      <w:lang w:val="en-US" w:eastAsia="en-US"/>
    </w:rPr>
  </w:style>
  <w:style w:type="character" w:customStyle="1" w:styleId="apple-converted-space">
    <w:name w:val="apple-converted-space"/>
    <w:basedOn w:val="a0"/>
    <w:rsid w:val="002932F8"/>
  </w:style>
  <w:style w:type="paragraph" w:customStyle="1" w:styleId="af5">
    <w:name w:val="Знак Знак Знак Знак Знак"/>
    <w:basedOn w:val="a"/>
    <w:rsid w:val="002932F8"/>
    <w:pPr>
      <w:spacing w:after="160" w:line="240" w:lineRule="exact"/>
      <w:jc w:val="both"/>
    </w:pPr>
    <w:rPr>
      <w:rFonts w:ascii="Verdana" w:hAnsi="Verdana" w:cs="Arial"/>
      <w:sz w:val="20"/>
      <w:szCs w:val="20"/>
      <w:lang w:val="en-US" w:eastAsia="en-US"/>
    </w:rPr>
  </w:style>
  <w:style w:type="paragraph" w:customStyle="1" w:styleId="s1">
    <w:name w:val="s_1"/>
    <w:basedOn w:val="a"/>
    <w:rsid w:val="002932F8"/>
    <w:pPr>
      <w:spacing w:before="100" w:beforeAutospacing="1" w:after="100" w:afterAutospacing="1"/>
    </w:pPr>
  </w:style>
  <w:style w:type="paragraph" w:customStyle="1" w:styleId="s22">
    <w:name w:val="s_22"/>
    <w:basedOn w:val="a"/>
    <w:rsid w:val="002932F8"/>
    <w:pPr>
      <w:spacing w:before="100" w:beforeAutospacing="1" w:after="100" w:afterAutospacing="1"/>
    </w:pPr>
  </w:style>
  <w:style w:type="paragraph" w:customStyle="1" w:styleId="ConsPlusTitle">
    <w:name w:val="ConsPlusTitle"/>
    <w:rsid w:val="002932F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2932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14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FC33B-C275-4572-A777-622128360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Pages>
  <Words>3436</Words>
  <Characters>19586</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Ледкова</dc:creator>
  <cp:keywords/>
  <dc:description/>
  <cp:lastModifiedBy>Анастасия Ледкова</cp:lastModifiedBy>
  <cp:revision>60</cp:revision>
  <dcterms:created xsi:type="dcterms:W3CDTF">2016-03-24T07:12:00Z</dcterms:created>
  <dcterms:modified xsi:type="dcterms:W3CDTF">2016-05-06T12:46:00Z</dcterms:modified>
</cp:coreProperties>
</file>