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0F11C" w14:textId="77777777" w:rsidR="00131748" w:rsidRPr="00131748" w:rsidRDefault="00131748" w:rsidP="00131748">
      <w:pPr>
        <w:spacing w:after="150" w:line="240" w:lineRule="auto"/>
        <w:jc w:val="center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Ежедневный ОПЕРАТИВНЫЙ ПРОГНОЗ</w:t>
      </w:r>
    </w:p>
    <w:p w14:paraId="630E97BC" w14:textId="77777777" w:rsidR="00131748" w:rsidRPr="00131748" w:rsidRDefault="00131748" w:rsidP="00131748">
      <w:pPr>
        <w:spacing w:after="150" w:line="240" w:lineRule="auto"/>
        <w:jc w:val="center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возникновения и развития чрезвычайных ситуаций</w:t>
      </w:r>
    </w:p>
    <w:p w14:paraId="41DFFBF6" w14:textId="77777777" w:rsidR="00131748" w:rsidRPr="00131748" w:rsidRDefault="00131748" w:rsidP="00131748">
      <w:pPr>
        <w:spacing w:after="150" w:line="240" w:lineRule="auto"/>
        <w:jc w:val="center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на территории Ненецкого автономного округа на 17 ноября 2020 года</w:t>
      </w:r>
    </w:p>
    <w:p w14:paraId="48D1DF16" w14:textId="77777777" w:rsidR="00131748" w:rsidRPr="00131748" w:rsidRDefault="00131748" w:rsidP="00131748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подготовлен на основе данныхФГБУ «Северное управление по гидрометеорологии и мониторингу окружающей среды», Управления Федеральной службы по надзору в сфере защиты прав потребителей и благополучия человека по Ненецкому автономному округу, Государственной инспекции по ветеринарии Ненецкого автономного округа</w:t>
      </w:r>
    </w:p>
    <w:p w14:paraId="36683D36" w14:textId="77777777" w:rsidR="00131748" w:rsidRPr="00131748" w:rsidRDefault="00131748" w:rsidP="001317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Метеорологическая обстановка:</w:t>
      </w:r>
    </w:p>
    <w:p w14:paraId="580121DF" w14:textId="77777777" w:rsidR="00131748" w:rsidRPr="00131748" w:rsidRDefault="00131748" w:rsidP="00131748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По г. Нарьян-Мару.</w:t>
      </w: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Облачная погода. Без существенных осадков. Ветер юго-западный 9-14 м/с. Температура ночью и днем 0,-2°.</w:t>
      </w:r>
    </w:p>
    <w:p w14:paraId="3E7D5F5F" w14:textId="77777777" w:rsidR="00131748" w:rsidRPr="00131748" w:rsidRDefault="00131748" w:rsidP="00131748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По Ненецкому автономному округу</w:t>
      </w: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. Облачная с прояснениями погода. Местами небольшие, на востоке округа умеренные осадки (снег, мокрый снег). Местами метель, гололед. Ветер юго-западный и западный 9-14 м/с, местами порывы 18-23 м/с. Температура +2,-3°, ночью при прояснениях до -8°.</w:t>
      </w:r>
    </w:p>
    <w:p w14:paraId="6AC0A6E9" w14:textId="77777777" w:rsidR="00131748" w:rsidRPr="00131748" w:rsidRDefault="00131748" w:rsidP="00131748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1.1. Неблагоприятные природные явления:</w:t>
      </w: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ожидается усиление ветра в районе н.п. Бугрино с порывами до 23 м/с.</w:t>
      </w:r>
    </w:p>
    <w:p w14:paraId="7BD02BF5" w14:textId="77777777" w:rsidR="00131748" w:rsidRPr="00131748" w:rsidRDefault="00131748" w:rsidP="00131748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1.2.Опасные метеорологические явления: </w:t>
      </w: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не прогнозируются.</w:t>
      </w:r>
    </w:p>
    <w:p w14:paraId="7C3344BF" w14:textId="77777777" w:rsidR="00131748" w:rsidRPr="00131748" w:rsidRDefault="00131748" w:rsidP="001317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Радиационная, химическая, бактериологическая обстановка:</w:t>
      </w: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 в норме</w:t>
      </w:r>
    </w:p>
    <w:p w14:paraId="55E13F35" w14:textId="77777777" w:rsidR="00131748" w:rsidRPr="00131748" w:rsidRDefault="00131748" w:rsidP="00131748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3.Гидрологическая обстановка:</w:t>
      </w: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в норме. Начало установления ледостава на реках Печорского бассейна ожидается во 2-й половине ноября.</w:t>
      </w:r>
    </w:p>
    <w:p w14:paraId="3D42BCC8" w14:textId="77777777" w:rsidR="00131748" w:rsidRPr="00131748" w:rsidRDefault="00131748" w:rsidP="00131748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На малых реках тундровой зоны и побережья юго-восточной части Баренцева моря начало установления ледостава ожидается на 25-30 ноября, на 5-10 дней позже нормы (норма 18-23 ноября).</w:t>
      </w:r>
    </w:p>
    <w:p w14:paraId="4451070B" w14:textId="77777777" w:rsidR="00131748" w:rsidRPr="00131748" w:rsidRDefault="00131748" w:rsidP="00131748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3.1. Опасные гидрологические явления: </w:t>
      </w: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не прогнозируются.</w:t>
      </w:r>
    </w:p>
    <w:p w14:paraId="73880849" w14:textId="77777777" w:rsidR="00131748" w:rsidRPr="00131748" w:rsidRDefault="00131748" w:rsidP="00131748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3.2. Неблагоприятные гидрологические явления:</w:t>
      </w: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 не прогнозируются.</w:t>
      </w:r>
    </w:p>
    <w:p w14:paraId="44B2C9D0" w14:textId="77777777" w:rsidR="00131748" w:rsidRPr="00131748" w:rsidRDefault="00131748" w:rsidP="001317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Биолого-социальная обстановка: </w:t>
      </w: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в норме.</w:t>
      </w:r>
    </w:p>
    <w:p w14:paraId="19F4FC9E" w14:textId="77777777" w:rsidR="00131748" w:rsidRPr="00131748" w:rsidRDefault="00131748" w:rsidP="001317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Лесопожарная обстановка:</w:t>
      </w: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снята с контроля.</w:t>
      </w:r>
    </w:p>
    <w:p w14:paraId="668BFAE2" w14:textId="77777777" w:rsidR="00131748" w:rsidRPr="00131748" w:rsidRDefault="00131748" w:rsidP="0013174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Прогноз чрезвычайных ситуаций:</w:t>
      </w:r>
    </w:p>
    <w:p w14:paraId="2324A6DD" w14:textId="77777777" w:rsidR="00131748" w:rsidRPr="00131748" w:rsidRDefault="00131748" w:rsidP="00131748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6.1. Природные - техногенные ЧС:</w:t>
      </w:r>
    </w:p>
    <w:p w14:paraId="5022424D" w14:textId="77777777" w:rsidR="00131748" w:rsidRPr="00131748" w:rsidRDefault="00131748" w:rsidP="00131748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Возможны следующие происшествия по параметрам, не подпадающим под критерии ЧС:</w:t>
      </w:r>
    </w:p>
    <w:p w14:paraId="4D5671E4" w14:textId="77777777" w:rsidR="00131748" w:rsidRPr="00131748" w:rsidRDefault="00131748" w:rsidP="00131748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- существует вероятность увеличения количества </w:t>
      </w:r>
      <w:r w:rsidRPr="0013174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ДТП (до 0,4)</w:t>
      </w: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 в том числе крупных и с участием детей, затруднения в движении на автодорогах федерального и регионального значения</w:t>
      </w:r>
      <w:r w:rsidRPr="0013174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:</w:t>
      </w:r>
    </w:p>
    <w:tbl>
      <w:tblPr>
        <w:tblW w:w="103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33"/>
        <w:gridCol w:w="1550"/>
        <w:gridCol w:w="4175"/>
        <w:gridCol w:w="1982"/>
        <w:gridCol w:w="2040"/>
      </w:tblGrid>
      <w:tr w:rsidR="00131748" w:rsidRPr="00131748" w14:paraId="3F13D60E" w14:textId="77777777" w:rsidTr="00131748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5C2394" w14:textId="77777777" w:rsidR="00131748" w:rsidRPr="00131748" w:rsidRDefault="00131748" w:rsidP="00131748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131748">
              <w:rPr>
                <w:rFonts w:ascii="Open Sans" w:eastAsia="Times New Roman" w:hAnsi="Open Sans" w:cs="Open Sans"/>
                <w:b/>
                <w:bCs/>
                <w:color w:val="3C3C3C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CD9FE2" w14:textId="77777777" w:rsidR="00131748" w:rsidRPr="00131748" w:rsidRDefault="00131748" w:rsidP="00131748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131748">
              <w:rPr>
                <w:rFonts w:ascii="Open Sans" w:eastAsia="Times New Roman" w:hAnsi="Open Sans" w:cs="Open Sans"/>
                <w:b/>
                <w:bCs/>
                <w:color w:val="3C3C3C"/>
                <w:sz w:val="21"/>
                <w:szCs w:val="21"/>
                <w:lang w:eastAsia="ru-RU"/>
              </w:rPr>
              <w:t>Начало – окончание</w:t>
            </w:r>
          </w:p>
          <w:p w14:paraId="587B8701" w14:textId="77777777" w:rsidR="00131748" w:rsidRPr="00131748" w:rsidRDefault="00131748" w:rsidP="00131748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131748">
              <w:rPr>
                <w:rFonts w:ascii="Open Sans" w:eastAsia="Times New Roman" w:hAnsi="Open Sans" w:cs="Open Sans"/>
                <w:b/>
                <w:bCs/>
                <w:color w:val="3C3C3C"/>
                <w:sz w:val="21"/>
                <w:szCs w:val="21"/>
                <w:lang w:eastAsia="ru-RU"/>
              </w:rPr>
              <w:t>участка, км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F70C67" w14:textId="77777777" w:rsidR="00131748" w:rsidRPr="00131748" w:rsidRDefault="00131748" w:rsidP="00131748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131748">
              <w:rPr>
                <w:rFonts w:ascii="Open Sans" w:eastAsia="Times New Roman" w:hAnsi="Open Sans" w:cs="Open Sans"/>
                <w:b/>
                <w:bCs/>
                <w:color w:val="3C3C3C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A3997E" w14:textId="77777777" w:rsidR="00131748" w:rsidRPr="00131748" w:rsidRDefault="00131748" w:rsidP="00131748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131748">
              <w:rPr>
                <w:rFonts w:ascii="Open Sans" w:eastAsia="Times New Roman" w:hAnsi="Open Sans" w:cs="Open Sans"/>
                <w:b/>
                <w:bCs/>
                <w:color w:val="3C3C3C"/>
                <w:sz w:val="21"/>
                <w:szCs w:val="21"/>
                <w:lang w:eastAsia="ru-RU"/>
              </w:rPr>
              <w:t>Протяженность, км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445AF4" w14:textId="77777777" w:rsidR="00131748" w:rsidRPr="00131748" w:rsidRDefault="00131748" w:rsidP="00131748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131748">
              <w:rPr>
                <w:rFonts w:ascii="Open Sans" w:eastAsia="Times New Roman" w:hAnsi="Open Sans" w:cs="Open Sans"/>
                <w:b/>
                <w:bCs/>
                <w:color w:val="3C3C3C"/>
                <w:sz w:val="21"/>
                <w:szCs w:val="21"/>
                <w:lang w:eastAsia="ru-RU"/>
              </w:rPr>
              <w:t>Преобладающая</w:t>
            </w:r>
          </w:p>
          <w:p w14:paraId="256216DD" w14:textId="77777777" w:rsidR="00131748" w:rsidRPr="00131748" w:rsidRDefault="00131748" w:rsidP="00131748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131748">
              <w:rPr>
                <w:rFonts w:ascii="Open Sans" w:eastAsia="Times New Roman" w:hAnsi="Open Sans" w:cs="Open Sans"/>
                <w:b/>
                <w:bCs/>
                <w:color w:val="3C3C3C"/>
                <w:sz w:val="21"/>
                <w:szCs w:val="21"/>
                <w:lang w:eastAsia="ru-RU"/>
              </w:rPr>
              <w:lastRenderedPageBreak/>
              <w:t>ширина проезжей части, м</w:t>
            </w:r>
          </w:p>
        </w:tc>
      </w:tr>
      <w:tr w:rsidR="00131748" w:rsidRPr="00131748" w14:paraId="6EB1C2CF" w14:textId="77777777" w:rsidTr="00131748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07B2A5" w14:textId="77777777" w:rsidR="00131748" w:rsidRPr="00131748" w:rsidRDefault="00131748" w:rsidP="0013174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13174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5D62CB" w14:textId="77777777" w:rsidR="00131748" w:rsidRPr="00131748" w:rsidRDefault="00131748" w:rsidP="0013174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13174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1 – 4 (внутренняя сторона)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A3F385" w14:textId="77777777" w:rsidR="00131748" w:rsidRPr="00131748" w:rsidRDefault="00131748" w:rsidP="0013174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13174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ФАД</w:t>
            </w:r>
          </w:p>
          <w:p w14:paraId="66C1ECD6" w14:textId="77777777" w:rsidR="00131748" w:rsidRPr="00131748" w:rsidRDefault="00131748" w:rsidP="0013174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13174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(А-381 Нарьян-Мар – Аэропорт г. Нарьян-Мара)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A7BE70" w14:textId="77777777" w:rsidR="00131748" w:rsidRPr="00131748" w:rsidRDefault="00131748" w:rsidP="0013174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13174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4 км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41A05D" w14:textId="77777777" w:rsidR="00131748" w:rsidRPr="00131748" w:rsidRDefault="00131748" w:rsidP="0013174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13174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6 – 7 м</w:t>
            </w:r>
          </w:p>
        </w:tc>
      </w:tr>
      <w:tr w:rsidR="00131748" w:rsidRPr="00131748" w14:paraId="5D2808DC" w14:textId="77777777" w:rsidTr="00131748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8B73CA" w14:textId="77777777" w:rsidR="00131748" w:rsidRPr="00131748" w:rsidRDefault="00131748" w:rsidP="0013174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13174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E5D822" w14:textId="77777777" w:rsidR="00131748" w:rsidRPr="00131748" w:rsidRDefault="00131748" w:rsidP="0013174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13174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1 – 7 (внутренняя, внешняя сторона)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A182B1" w14:textId="77777777" w:rsidR="00131748" w:rsidRPr="00131748" w:rsidRDefault="00131748" w:rsidP="0013174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13174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Автодорога местного значения округа г. Нарьян-Мар – г. п. «Рабочий поселок «Искателей»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1FA12F" w14:textId="77777777" w:rsidR="00131748" w:rsidRPr="00131748" w:rsidRDefault="00131748" w:rsidP="0013174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13174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7 км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775C97" w14:textId="77777777" w:rsidR="00131748" w:rsidRPr="00131748" w:rsidRDefault="00131748" w:rsidP="0013174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13174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6 – 7 м</w:t>
            </w:r>
          </w:p>
        </w:tc>
      </w:tr>
      <w:tr w:rsidR="00131748" w:rsidRPr="00131748" w14:paraId="5BB41D4C" w14:textId="77777777" w:rsidTr="00131748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E8D170" w14:textId="77777777" w:rsidR="00131748" w:rsidRPr="00131748" w:rsidRDefault="00131748" w:rsidP="0013174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13174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B796A4" w14:textId="77777777" w:rsidR="00131748" w:rsidRPr="00131748" w:rsidRDefault="00131748" w:rsidP="0013174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13174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3 – 7 (внутренняя, внешняя сторона)</w:t>
            </w:r>
          </w:p>
          <w:p w14:paraId="1F1B136E" w14:textId="77777777" w:rsidR="00131748" w:rsidRPr="00131748" w:rsidRDefault="00131748" w:rsidP="0013174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13174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10 – 40 (внутренняя, внешняя сторона)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C5348E" w14:textId="77777777" w:rsidR="00131748" w:rsidRPr="00131748" w:rsidRDefault="00131748" w:rsidP="0013174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13174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Автодорога местного значения округа г. п. «Рабочий поселок «Искателей» - пос. Красное МО «Приморско-Куйский сельсовет»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7E245E" w14:textId="77777777" w:rsidR="00131748" w:rsidRPr="00131748" w:rsidRDefault="00131748" w:rsidP="0013174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13174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43 км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4622DB" w14:textId="77777777" w:rsidR="00131748" w:rsidRPr="00131748" w:rsidRDefault="00131748" w:rsidP="00131748">
            <w:pPr>
              <w:spacing w:after="150" w:line="240" w:lineRule="auto"/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</w:pPr>
            <w:r w:rsidRPr="00131748">
              <w:rPr>
                <w:rFonts w:ascii="Open Sans" w:eastAsia="Times New Roman" w:hAnsi="Open Sans" w:cs="Open Sans"/>
                <w:color w:val="3C3C3C"/>
                <w:sz w:val="21"/>
                <w:szCs w:val="21"/>
                <w:lang w:eastAsia="ru-RU"/>
              </w:rPr>
              <w:t>6-8 м</w:t>
            </w:r>
          </w:p>
        </w:tc>
      </w:tr>
    </w:tbl>
    <w:p w14:paraId="27D4E279" w14:textId="77777777" w:rsidR="00131748" w:rsidRPr="00131748" w:rsidRDefault="00131748" w:rsidP="00131748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(</w:t>
      </w:r>
      <w:r w:rsidRPr="0013174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Источник</w:t>
      </w: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 – нарушение правил дорожного движения, загруженность автодорог, неудовлетворительное состояние дорожного полотна, метеоусловия).</w:t>
      </w:r>
    </w:p>
    <w:p w14:paraId="2D010B15" w14:textId="77777777" w:rsidR="00131748" w:rsidRPr="00131748" w:rsidRDefault="00131748" w:rsidP="00131748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6.2.Техногенные ЧС:</w:t>
      </w:r>
    </w:p>
    <w:p w14:paraId="1C12F747" w14:textId="77777777" w:rsidR="00131748" w:rsidRPr="00131748" w:rsidRDefault="00131748" w:rsidP="00131748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Возможны следующие ЧС и происшествия, по критериям, не попадающие под ЧС:</w:t>
      </w:r>
    </w:p>
    <w:p w14:paraId="1EA51FAF" w14:textId="77777777" w:rsidR="00131748" w:rsidRPr="00131748" w:rsidRDefault="00131748" w:rsidP="0013174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существует вероятность </w:t>
      </w:r>
      <w:r w:rsidRPr="0013174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(до 0,3)</w:t>
      </w: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 возникновения </w:t>
      </w:r>
      <w:r w:rsidRPr="0013174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техногенных пожаров</w:t>
      </w: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 и взрывов бытового газа на территории Ненецкого автономного округа (</w:t>
      </w:r>
      <w:r w:rsidRPr="0013174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Источник – </w:t>
      </w: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несоблюдением правил техники безопасности, неисправность печного, газового и электрооборудования, неосторожное обращением с огнем, неосторожностью при курении, нарушение техники безопасности при использовании пиротехнической продукции);</w:t>
      </w:r>
    </w:p>
    <w:p w14:paraId="3FBD3B97" w14:textId="77777777" w:rsidR="00131748" w:rsidRPr="00131748" w:rsidRDefault="00131748" w:rsidP="0013174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возможно возникновение ЧС (происшествий) «нарушение условий жизнедеятельности населения» до муниципального уровня с вероятностью </w:t>
      </w:r>
      <w:r w:rsidRPr="0013174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(до 0,4)</w:t>
      </w: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,связанных сповреждением (обрывы) </w:t>
      </w:r>
      <w:r w:rsidRPr="0013174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ЛЭП </w:t>
      </w: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и линий связи, а также нарушением в работе дорожно-коммунальных служб, работе транспорта, нарушением функционирования объектов жизнеобеспечения, обрушением слабо укрепленных, широкоформатных, ветхих и рекламных конструкций на территории Ненецкого автономного округа</w:t>
      </w:r>
      <w:r w:rsidRPr="0013174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(Источник - </w:t>
      </w: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изношенность электросетей, метеорологические условия);</w:t>
      </w:r>
    </w:p>
    <w:p w14:paraId="59A3E07A" w14:textId="77777777" w:rsidR="00131748" w:rsidRPr="00131748" w:rsidRDefault="00131748" w:rsidP="0013174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возможно возникновениеЧС (происшествий) на объектах </w:t>
      </w:r>
      <w:r w:rsidRPr="0013174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ЖКХ</w:t>
      </w: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с вероятностью </w:t>
      </w:r>
      <w:r w:rsidRPr="0013174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(до 0,4) </w:t>
      </w: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на всей территории Ненецкого автономного округа, в связи с нарушениями в работе на теплосетях, а также аварий на объектах теплоснабжения, </w:t>
      </w:r>
      <w:r w:rsidRPr="0013174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(Источник – </w:t>
      </w: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изношенность теплосетей, отопительный период, метеорологические условия</w:t>
      </w:r>
      <w:r w:rsidRPr="0013174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)</w:t>
      </w: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;</w:t>
      </w:r>
    </w:p>
    <w:p w14:paraId="7EE7933D" w14:textId="77777777" w:rsidR="00131748" w:rsidRPr="00131748" w:rsidRDefault="00131748" w:rsidP="0013174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сохраняется вероятность обнаружения взрывоопасных предметов);</w:t>
      </w:r>
    </w:p>
    <w:p w14:paraId="15089315" w14:textId="77777777" w:rsidR="00131748" w:rsidRPr="00131748" w:rsidRDefault="00131748" w:rsidP="0013174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возможны происшествия на </w:t>
      </w:r>
      <w:r w:rsidRPr="0013174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ВБ</w:t>
      </w: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 с вероятностью </w:t>
      </w:r>
      <w:r w:rsidRPr="0013174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(до 0,4)</w:t>
      </w: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 (</w:t>
      </w:r>
      <w:r w:rsidRPr="0013174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Источник –</w:t>
      </w: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несоблюдение мер безопасности на воде, метеорологические условия);</w:t>
      </w:r>
    </w:p>
    <w:p w14:paraId="04FF534A" w14:textId="77777777" w:rsidR="00131748" w:rsidRPr="00131748" w:rsidRDefault="00131748" w:rsidP="0013174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lastRenderedPageBreak/>
        <w:t>возможны происшествия на объектах </w:t>
      </w:r>
      <w:r w:rsidRPr="0013174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авиатранспорта,</w:t>
      </w: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 изменения в расписании воздушных судов с вероятностью </w:t>
      </w:r>
      <w:r w:rsidRPr="0013174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(до 0,3)</w:t>
      </w: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 на территории Ненецкого автономного округа, (</w:t>
      </w:r>
      <w:r w:rsidRPr="0013174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Источник -</w:t>
      </w: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 технические неисправности, метеорологические условия).</w:t>
      </w:r>
    </w:p>
    <w:p w14:paraId="522AFC5F" w14:textId="77777777" w:rsidR="00131748" w:rsidRPr="00131748" w:rsidRDefault="00131748" w:rsidP="00131748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6.3. Биолого-социальные ЧС</w:t>
      </w: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:</w:t>
      </w:r>
    </w:p>
    <w:p w14:paraId="5620B515" w14:textId="77777777" w:rsidR="00131748" w:rsidRPr="00131748" w:rsidRDefault="00131748" w:rsidP="0013174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сохраняется вероятность возникновения случаев эпидемических вспышек острых кишечных инфекций (</w:t>
      </w:r>
      <w:r w:rsidRPr="0013174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Источник</w:t>
      </w: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 – завоз и несанкционированная продажа некачественных овощей и фруктов, нарушение санитарно-гигиенических норм);</w:t>
      </w:r>
    </w:p>
    <w:p w14:paraId="3FCFC809" w14:textId="77777777" w:rsidR="00131748" w:rsidRPr="00131748" w:rsidRDefault="00131748" w:rsidP="0013174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существует вероятность выявления завозных случаев опасных инфекционных заболеваний, в связи с посещениями граждан РФ стран тропического региона;</w:t>
      </w:r>
    </w:p>
    <w:p w14:paraId="2139E035" w14:textId="77777777" w:rsidR="00131748" w:rsidRPr="00131748" w:rsidRDefault="00131748" w:rsidP="0013174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повышается вероятность возникновения остро-респираторных вирусных инфекций и гриппа, в связи с сезонностью данных заболеваний;</w:t>
      </w:r>
    </w:p>
    <w:p w14:paraId="445B0A0D" w14:textId="77777777" w:rsidR="00131748" w:rsidRPr="00131748" w:rsidRDefault="00131748" w:rsidP="0013174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возможны случаи пропажи людей и возникновения происшествий в природной среде;</w:t>
      </w:r>
    </w:p>
    <w:p w14:paraId="739D626C" w14:textId="77777777" w:rsidR="00131748" w:rsidRPr="00131748" w:rsidRDefault="00131748" w:rsidP="0013174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существует вероятность отравлений людей угарным газом, при неправильной топке печи, неплотно закрытой дверце или закрытой заслонке трубы, либо если печь неисправна;</w:t>
      </w:r>
    </w:p>
    <w:p w14:paraId="77D5B0EF" w14:textId="77777777" w:rsidR="00131748" w:rsidRPr="00131748" w:rsidRDefault="00131748" w:rsidP="0013174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существует риск выявления случаев заболевания животных бешенством с вероятностью до (0,2).</w:t>
      </w:r>
    </w:p>
    <w:p w14:paraId="5BF1A9A6" w14:textId="77777777" w:rsidR="00131748" w:rsidRPr="00131748" w:rsidRDefault="00131748" w:rsidP="0013174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Рекомендации по предупреждению возможных рисков ЧСФ и ТП РСЧС.</w:t>
      </w:r>
    </w:p>
    <w:p w14:paraId="610623A3" w14:textId="77777777" w:rsidR="00131748" w:rsidRPr="00131748" w:rsidRDefault="00131748" w:rsidP="00131748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По недопущению ДТП.</w:t>
      </w:r>
    </w:p>
    <w:p w14:paraId="4392185B" w14:textId="77777777" w:rsidR="00131748" w:rsidRPr="00131748" w:rsidRDefault="00131748" w:rsidP="0013174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совместно с ОГИБДД УМВД России по НАО продолжить реализацию мер по предупреждению возникновения ЧС и аварийных ситуаций на автомобильных дорогах федерального значения и общего пользования, уточнить планы прикрытия наиболее опасных по количеству и тяжести ДТП участков дорог,осуществлять контроль над дорогами возле детских дошкольных и школьных учреждений;</w:t>
      </w:r>
    </w:p>
    <w:p w14:paraId="56BD235D" w14:textId="77777777" w:rsidR="00131748" w:rsidRPr="00131748" w:rsidRDefault="00131748" w:rsidP="0013174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спланировать проверки состояния дорожного полотна, освещения мостов и улиц в городе, Заполярном районе, а также усилить контроль за соблюдением скоростного режима на дорогах общего пользования;</w:t>
      </w:r>
    </w:p>
    <w:p w14:paraId="31028B7D" w14:textId="77777777" w:rsidR="00131748" w:rsidRPr="00131748" w:rsidRDefault="00131748" w:rsidP="0013174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поддерживать в готовности дорожные службы к немедленному реагированию на возможные неблагоприятные явления. Обеспечить своевременный выход техники при возникновении неблагоприятных метеорологических явлений;</w:t>
      </w:r>
    </w:p>
    <w:p w14:paraId="49AE190B" w14:textId="77777777" w:rsidR="00131748" w:rsidRPr="00131748" w:rsidRDefault="00131748" w:rsidP="0013174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обеспечить готовность бригад СМП к немедленному реагированию на ДТП;</w:t>
      </w:r>
    </w:p>
    <w:p w14:paraId="3703A4A5" w14:textId="77777777" w:rsidR="00131748" w:rsidRPr="00131748" w:rsidRDefault="00131748" w:rsidP="0013174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проводить работу по оповещению населения о соблюдении ПДД на дорогах города;</w:t>
      </w:r>
    </w:p>
    <w:p w14:paraId="21D02C21" w14:textId="77777777" w:rsidR="00131748" w:rsidRPr="00131748" w:rsidRDefault="00131748" w:rsidP="0013174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совместно с дорожно-ремонтными и коммунальными службами продолжить комплекс мероприятий по улучшению состояния дорог.</w:t>
      </w:r>
    </w:p>
    <w:p w14:paraId="4A39ADD4" w14:textId="77777777" w:rsidR="00131748" w:rsidRPr="00131748" w:rsidRDefault="00131748" w:rsidP="00131748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По недопущению пожаров.</w:t>
      </w:r>
    </w:p>
    <w:p w14:paraId="21CE6E91" w14:textId="77777777" w:rsidR="00131748" w:rsidRPr="00131748" w:rsidRDefault="00131748" w:rsidP="0013174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задействовать терминальные комплексы региональной КСИОН с выводом предупреждающей и призывающей информацией о соблюдении правил пожарной безопасности и осторожного обращения с огнем (в том числе детей) от ГУ МЧС России по НАО;</w:t>
      </w:r>
    </w:p>
    <w:p w14:paraId="07746E45" w14:textId="77777777" w:rsidR="00131748" w:rsidRPr="00131748" w:rsidRDefault="00131748" w:rsidP="0013174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 xml:space="preserve"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</w:t>
      </w: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lastRenderedPageBreak/>
        <w:t>места жительства, в неблагополучных семьях и среди граждан, ведущих антисоциальный образ жизни;</w:t>
      </w:r>
    </w:p>
    <w:p w14:paraId="18B70C62" w14:textId="77777777" w:rsidR="00131748" w:rsidRPr="00131748" w:rsidRDefault="00131748" w:rsidP="0013174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организовать взаимодействие ГУ МЧС России по НАО и местных каналов телевидения с предупреждающей и призывающей информацией о правильном использовании электроприборов в жилых помещениях;</w:t>
      </w:r>
    </w:p>
    <w:p w14:paraId="4162D1BC" w14:textId="77777777" w:rsidR="00131748" w:rsidRPr="00131748" w:rsidRDefault="00131748" w:rsidP="0013174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организовать взаимодействие ГУ МЧС России по НАО с обслуживающими организациями, по проверкам исправности котлового и газового оборудования производственных объектов и жилых зданий;</w:t>
      </w:r>
    </w:p>
    <w:p w14:paraId="0714F3BD" w14:textId="77777777" w:rsidR="00131748" w:rsidRPr="00131748" w:rsidRDefault="00131748" w:rsidP="0013174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совместно с жилищно-эксплуатационными организациями провести проверки распределительных щитов, монтажа электропроводки;</w:t>
      </w:r>
    </w:p>
    <w:p w14:paraId="49D7565A" w14:textId="77777777" w:rsidR="00131748" w:rsidRPr="00131748" w:rsidRDefault="00131748" w:rsidP="0013174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провести разъяснительную работу, совместно с обслуживающими организациями, среди населения по правилам пользования и содержанием электрооборудования в исправном состоянии;</w:t>
      </w:r>
    </w:p>
    <w:p w14:paraId="6518997A" w14:textId="77777777" w:rsidR="00131748" w:rsidRPr="00131748" w:rsidRDefault="00131748" w:rsidP="0013174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уточнить финансовые и материальные резервы на случай ликвидации ЧС;</w:t>
      </w:r>
    </w:p>
    <w:p w14:paraId="7BC4D4E7" w14:textId="77777777" w:rsidR="00131748" w:rsidRPr="00131748" w:rsidRDefault="00131748" w:rsidP="0013174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районов города;</w:t>
      </w:r>
    </w:p>
    <w:p w14:paraId="49289E39" w14:textId="77777777" w:rsidR="00131748" w:rsidRPr="00131748" w:rsidRDefault="00131748" w:rsidP="0013174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14:paraId="364AD7BC" w14:textId="77777777" w:rsidR="00131748" w:rsidRPr="00131748" w:rsidRDefault="00131748" w:rsidP="00131748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По предупреждению аварий на объектах ЖКХ.</w:t>
      </w:r>
    </w:p>
    <w:p w14:paraId="704317C4" w14:textId="77777777" w:rsidR="00131748" w:rsidRPr="00131748" w:rsidRDefault="00131748" w:rsidP="00131748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- </w:t>
      </w: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проверить готовность объектов жизнеобеспечения, энергоснабжения и жилищно-коммунальной инфраструктуры к работе;</w:t>
      </w:r>
    </w:p>
    <w:p w14:paraId="58F3BD8D" w14:textId="77777777" w:rsidR="00131748" w:rsidRPr="00131748" w:rsidRDefault="00131748" w:rsidP="0013174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проверить готовность к эксплуатации резервных источников питания;</w:t>
      </w:r>
    </w:p>
    <w:p w14:paraId="19BBB419" w14:textId="77777777" w:rsidR="00131748" w:rsidRPr="00131748" w:rsidRDefault="00131748" w:rsidP="0013174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усилить контроль над готовностью аварийно-восстановительных бригад по реагированию на аварии на объектах жизнеобеспечения;</w:t>
      </w:r>
    </w:p>
    <w:p w14:paraId="50F8EFCF" w14:textId="77777777" w:rsidR="00131748" w:rsidRPr="00131748" w:rsidRDefault="00131748" w:rsidP="0013174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усилить контроль над работой котельных.</w:t>
      </w:r>
    </w:p>
    <w:p w14:paraId="7914B209" w14:textId="77777777" w:rsidR="00131748" w:rsidRPr="00131748" w:rsidRDefault="00131748" w:rsidP="00131748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По недопущению происшествий на водных объектах.</w:t>
      </w:r>
    </w:p>
    <w:p w14:paraId="29FEFB4E" w14:textId="77777777" w:rsidR="00131748" w:rsidRPr="00131748" w:rsidRDefault="00131748" w:rsidP="0013174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организовать работу с привлечением СМИ по обеспечению безопасности людей на ВБ.</w:t>
      </w:r>
    </w:p>
    <w:p w14:paraId="35FBB8E0" w14:textId="77777777" w:rsidR="00131748" w:rsidRPr="00131748" w:rsidRDefault="00131748" w:rsidP="0013174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организовать проведение совместных профилактических выездов с представителями администрацииЗаполярного района, города и организаций, участвующих в обеспечении безопасности людей на ВБ.</w:t>
      </w:r>
    </w:p>
    <w:p w14:paraId="14F0458A" w14:textId="77777777" w:rsidR="00131748" w:rsidRPr="00131748" w:rsidRDefault="00131748" w:rsidP="0013174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контролировать выполнение мероприятий по охране жизни людей на водных объектах в период навигации, организовать размещение предупреждающих и запрещающих знаков, наглядную агитацию, пропаганду в СМИ правил безопасности на водных объектах;</w:t>
      </w:r>
    </w:p>
    <w:p w14:paraId="60A882A4" w14:textId="77777777" w:rsidR="00131748" w:rsidRPr="00131748" w:rsidRDefault="00131748" w:rsidP="0013174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еженедельно освещать в средствах массовой информации мероприятия, проводимые по безопасности на ВБ;</w:t>
      </w:r>
    </w:p>
    <w:p w14:paraId="3BA8C0AB" w14:textId="77777777" w:rsidR="00131748" w:rsidRPr="00131748" w:rsidRDefault="00131748" w:rsidP="0013174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на водных объектах НАО началось ледообразование, на реках отмечается образование ледяного припоя, по берегам, наблюдается шуга. На небольших озерах образовался тонкий лед.</w:t>
      </w:r>
    </w:p>
    <w:p w14:paraId="53F439F6" w14:textId="77777777" w:rsidR="00131748" w:rsidRPr="00131748" w:rsidRDefault="00131748" w:rsidP="00131748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По недопущению биолого-социальных происшествий.</w:t>
      </w:r>
    </w:p>
    <w:p w14:paraId="5B60640A" w14:textId="77777777" w:rsidR="00131748" w:rsidRPr="00131748" w:rsidRDefault="00131748" w:rsidP="0013174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lastRenderedPageBreak/>
        <w:t>совместно с подразделениями санитарно-эпидемиологического надзора организован комплекс мероприятий, направленных на снижение уровня заболеваемости ОКИ.</w:t>
      </w:r>
    </w:p>
    <w:p w14:paraId="1BEAAD06" w14:textId="77777777" w:rsidR="00131748" w:rsidRPr="00131748" w:rsidRDefault="00131748" w:rsidP="00131748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По недопущению аварий на авиатранспорте.</w:t>
      </w:r>
    </w:p>
    <w:p w14:paraId="14FC8D68" w14:textId="77777777" w:rsidR="00131748" w:rsidRPr="00131748" w:rsidRDefault="00131748" w:rsidP="0013174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организовать взаимодействие с дежурным аэропорта г. Нарьян-Мара;</w:t>
      </w:r>
    </w:p>
    <w:p w14:paraId="37C99A89" w14:textId="77777777" w:rsidR="00131748" w:rsidRPr="00131748" w:rsidRDefault="00131748" w:rsidP="00131748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t>Дежурным сменам оперативных служб и ЕДДС-112:</w:t>
      </w:r>
    </w:p>
    <w:p w14:paraId="4C3A45BF" w14:textId="77777777" w:rsidR="00131748" w:rsidRPr="00131748" w:rsidRDefault="00131748" w:rsidP="0013174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уточнить наличие сил и средств и их готовность к действиям по предупреждению и ликвидации последствий возможных ЧС, аварий и происшествий;</w:t>
      </w:r>
    </w:p>
    <w:p w14:paraId="72929144" w14:textId="77777777" w:rsidR="00131748" w:rsidRPr="00131748" w:rsidRDefault="00131748" w:rsidP="0013174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организовать своевременное предоставление информации о ЧС, авариях и происшествиях, анализ действий служб, отвечающих за их ликвидацию;</w:t>
      </w:r>
    </w:p>
    <w:p w14:paraId="7BDBD895" w14:textId="77777777" w:rsidR="00131748" w:rsidRPr="00131748" w:rsidRDefault="00131748" w:rsidP="0013174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осуществлять контроль выполнения рекомендуемых мероприятий в городском и районном звеньях окружной подсистемы РСЧС;</w:t>
      </w:r>
    </w:p>
    <w:p w14:paraId="3C10C823" w14:textId="77777777" w:rsidR="00131748" w:rsidRPr="00131748" w:rsidRDefault="00131748" w:rsidP="0013174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организовать взаимодействие с УМВД России по НАО по предоставлению информации о дорожно-транспортных происшествиях.</w:t>
      </w:r>
    </w:p>
    <w:p w14:paraId="6ADAB1DE" w14:textId="77777777" w:rsidR="00131748" w:rsidRPr="00131748" w:rsidRDefault="00131748" w:rsidP="00131748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Старший оперативный дежурный</w:t>
      </w:r>
    </w:p>
    <w:p w14:paraId="62E6729B" w14:textId="77777777" w:rsidR="00131748" w:rsidRPr="00131748" w:rsidRDefault="00131748" w:rsidP="00131748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Главного управления МЧС России</w:t>
      </w:r>
    </w:p>
    <w:p w14:paraId="3DC77FF2" w14:textId="77777777" w:rsidR="00131748" w:rsidRPr="00131748" w:rsidRDefault="00131748" w:rsidP="00131748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по Ненецкому автономному округу</w:t>
      </w:r>
    </w:p>
    <w:p w14:paraId="29844660" w14:textId="77777777" w:rsidR="00131748" w:rsidRPr="00131748" w:rsidRDefault="00131748" w:rsidP="00131748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  <w:t>подполковник внутренней службы М. Н. Чуклин</w:t>
      </w:r>
    </w:p>
    <w:p w14:paraId="528C9416" w14:textId="42A4F6FD" w:rsidR="00131748" w:rsidRPr="00131748" w:rsidRDefault="00131748" w:rsidP="00131748">
      <w:pPr>
        <w:spacing w:after="150" w:line="240" w:lineRule="auto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noProof/>
          <w:color w:val="428BCA"/>
          <w:sz w:val="21"/>
          <w:szCs w:val="21"/>
          <w:lang w:eastAsia="ru-RU"/>
        </w:rPr>
        <w:drawing>
          <wp:inline distT="0" distB="0" distL="0" distR="0" wp14:anchorId="3F71D854" wp14:editId="2B7856C1">
            <wp:extent cx="5940425" cy="3335020"/>
            <wp:effectExtent l="0" t="0" r="3175" b="0"/>
            <wp:docPr id="3" name="Рисунок 3" descr="Ежедневный ОПЕРАТИВНЫЙ ПРОГНОЗ  возникновения и развития чрезвычайных ситуаций  на территории Ненецкого автономного округа на 17 ноября 2020 года">
              <a:hlinkClick xmlns:a="http://schemas.openxmlformats.org/drawingml/2006/main" r:id="rId5" tooltip="&quot;Ежедневный ОПЕРАТИВНЫЙ ПРОГНОЗ  возникновения и развития чрезвычайных ситуаций  на территории Ненецкого автономного округа на 17 ноября 2020 год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жедневный ОПЕРАТИВНЫЙ ПРОГНОЗ  возникновения и развития чрезвычайных ситуаций  на территории Ненецкого автономного округа на 17 ноября 2020 года">
                      <a:hlinkClick r:id="rId5" tooltip="&quot;Ежедневный ОПЕРАТИВНЫЙ ПРОГНОЗ  возникновения и развития чрезвычайных ситуаций  на территории Ненецкого автономного округа на 17 ноября 2020 год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9E735" w14:textId="44A20C95" w:rsidR="00131748" w:rsidRPr="00131748" w:rsidRDefault="00131748" w:rsidP="00131748">
      <w:pPr>
        <w:spacing w:after="150" w:line="240" w:lineRule="auto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noProof/>
          <w:color w:val="428BCA"/>
          <w:sz w:val="21"/>
          <w:szCs w:val="21"/>
          <w:lang w:eastAsia="ru-RU"/>
        </w:rPr>
        <w:lastRenderedPageBreak/>
        <w:drawing>
          <wp:inline distT="0" distB="0" distL="0" distR="0" wp14:anchorId="0D84F219" wp14:editId="3C091CC9">
            <wp:extent cx="5940425" cy="3335020"/>
            <wp:effectExtent l="0" t="0" r="3175" b="0"/>
            <wp:docPr id="2" name="Рисунок 2" descr="Ежедневный ОПЕРАТИВНЫЙ ПРОГНОЗ  возникновения и развития чрезвычайных ситуаций  на территории Ненецкого автономного округа на 17 ноября 2020 года">
              <a:hlinkClick xmlns:a="http://schemas.openxmlformats.org/drawingml/2006/main" r:id="rId7" tooltip="&quot;Ежедневный ОПЕРАТИВНЫЙ ПРОГНОЗ  возникновения и развития чрезвычайных ситуаций  на территории Ненецкого автономного округа на 17 ноября 2020 год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жедневный ОПЕРАТИВНЫЙ ПРОГНОЗ  возникновения и развития чрезвычайных ситуаций  на территории Ненецкого автономного округа на 17 ноября 2020 года">
                      <a:hlinkClick r:id="rId7" tooltip="&quot;Ежедневный ОПЕРАТИВНЫЙ ПРОГНОЗ  возникновения и развития чрезвычайных ситуаций  на территории Ненецкого автономного округа на 17 ноября 2020 год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7C693" w14:textId="2CCB8003" w:rsidR="00131748" w:rsidRPr="00131748" w:rsidRDefault="00131748" w:rsidP="00131748">
      <w:pPr>
        <w:spacing w:after="150" w:line="240" w:lineRule="auto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131748">
        <w:rPr>
          <w:rFonts w:ascii="Open Sans" w:eastAsia="Times New Roman" w:hAnsi="Open Sans" w:cs="Open Sans"/>
          <w:noProof/>
          <w:color w:val="428BCA"/>
          <w:sz w:val="21"/>
          <w:szCs w:val="21"/>
          <w:lang w:eastAsia="ru-RU"/>
        </w:rPr>
        <w:drawing>
          <wp:inline distT="0" distB="0" distL="0" distR="0" wp14:anchorId="40486BEB" wp14:editId="5C2905AC">
            <wp:extent cx="5940425" cy="3335020"/>
            <wp:effectExtent l="0" t="0" r="3175" b="0"/>
            <wp:docPr id="1" name="Рисунок 1" descr="Ежедневный ОПЕРАТИВНЫЙ ПРОГНОЗ  возникновения и развития чрезвычайных ситуаций  на территории Ненецкого автономного округа на 17 ноября 2020 года">
              <a:hlinkClick xmlns:a="http://schemas.openxmlformats.org/drawingml/2006/main" r:id="rId9" tooltip="&quot;Ежедневный ОПЕРАТИВНЫЙ ПРОГНОЗ  возникновения и развития чрезвычайных ситуаций  на территории Ненецкого автономного округа на 17 ноября 2020 год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жедневный ОПЕРАТИВНЫЙ ПРОГНОЗ  возникновения и развития чрезвычайных ситуаций  на территории Ненецкого автономного округа на 17 ноября 2020 года">
                      <a:hlinkClick r:id="rId9" tooltip="&quot;Ежедневный ОПЕРАТИВНЫЙ ПРОГНОЗ  возникновения и развития чрезвычайных ситуаций  на территории Ненецкого автономного округа на 17 ноября 2020 год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36B02" w14:textId="77777777" w:rsidR="00A31E73" w:rsidRPr="00131748" w:rsidRDefault="00A31E73" w:rsidP="00131748"/>
    <w:sectPr w:rsidR="00A31E73" w:rsidRPr="00131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0352"/>
    <w:multiLevelType w:val="multilevel"/>
    <w:tmpl w:val="413E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4224B"/>
    <w:multiLevelType w:val="multilevel"/>
    <w:tmpl w:val="AA50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07B1E"/>
    <w:multiLevelType w:val="multilevel"/>
    <w:tmpl w:val="01F67F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EC29CC"/>
    <w:multiLevelType w:val="multilevel"/>
    <w:tmpl w:val="606EC5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495E38"/>
    <w:multiLevelType w:val="multilevel"/>
    <w:tmpl w:val="A72A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4459B1"/>
    <w:multiLevelType w:val="multilevel"/>
    <w:tmpl w:val="2A62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5D148E"/>
    <w:multiLevelType w:val="multilevel"/>
    <w:tmpl w:val="6A6E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9730BE"/>
    <w:multiLevelType w:val="multilevel"/>
    <w:tmpl w:val="258A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9D3801"/>
    <w:multiLevelType w:val="multilevel"/>
    <w:tmpl w:val="727A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DE0CCD"/>
    <w:multiLevelType w:val="multilevel"/>
    <w:tmpl w:val="6D94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E53638"/>
    <w:multiLevelType w:val="multilevel"/>
    <w:tmpl w:val="61D6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A57D75"/>
    <w:multiLevelType w:val="multilevel"/>
    <w:tmpl w:val="9FF4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FD0FF1"/>
    <w:multiLevelType w:val="multilevel"/>
    <w:tmpl w:val="60E821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36"/>
    <w:rsid w:val="00131748"/>
    <w:rsid w:val="00410136"/>
    <w:rsid w:val="00A3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900B"/>
  <w15:chartTrackingRefBased/>
  <w15:docId w15:val="{C37D7C6A-73D2-4B4D-90BC-A52AE48D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0136"/>
    <w:rPr>
      <w:b/>
      <w:bCs/>
    </w:rPr>
  </w:style>
  <w:style w:type="character" w:styleId="a5">
    <w:name w:val="Hyperlink"/>
    <w:basedOn w:val="a0"/>
    <w:uiPriority w:val="99"/>
    <w:semiHidden/>
    <w:unhideWhenUsed/>
    <w:rsid w:val="004101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kolgadm.ru/tinybrowser/fulls/images/novosti/2020/4/1fb876fcd28e36c1472ef57fa8728f71-1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kolgadm.ru/tinybrowser/fulls/images/novosti/2020/4/1fb876fcd28e36c1472ef57fa8728f71-0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kolgadm.ru/tinybrowser/fulls/images/novosti/2020/4/1fb876fcd28e36c1472ef57fa8728f71-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1507</Words>
  <Characters>8590</Characters>
  <Application>Microsoft Office Word</Application>
  <DocSecurity>0</DocSecurity>
  <Lines>71</Lines>
  <Paragraphs>20</Paragraphs>
  <ScaleCrop>false</ScaleCrop>
  <Company/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adminka</cp:lastModifiedBy>
  <cp:revision>2</cp:revision>
  <dcterms:created xsi:type="dcterms:W3CDTF">2023-08-08T12:28:00Z</dcterms:created>
  <dcterms:modified xsi:type="dcterms:W3CDTF">2023-08-08T12:28:00Z</dcterms:modified>
</cp:coreProperties>
</file>