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3DE36" w14:textId="77777777" w:rsidR="007A303D" w:rsidRDefault="007A303D" w:rsidP="007A303D">
      <w:pPr>
        <w:pStyle w:val="a3"/>
        <w:spacing w:before="0" w:beforeAutospacing="0" w:after="150" w:afterAutospacing="0"/>
        <w:jc w:val="center"/>
        <w:rPr>
          <w:rFonts w:ascii="Open Sans" w:hAnsi="Open Sans" w:cs="Open Sans"/>
          <w:color w:val="3C3C3C"/>
          <w:sz w:val="21"/>
          <w:szCs w:val="21"/>
        </w:rPr>
      </w:pPr>
      <w:r>
        <w:rPr>
          <w:rStyle w:val="a4"/>
          <w:rFonts w:ascii="Open Sans" w:hAnsi="Open Sans" w:cs="Open Sans"/>
          <w:color w:val="3C3C3C"/>
          <w:sz w:val="21"/>
          <w:szCs w:val="21"/>
        </w:rPr>
        <w:t>СОВЕТ ДЕПУТАТОВ</w:t>
      </w:r>
    </w:p>
    <w:p w14:paraId="1350C46B" w14:textId="77777777" w:rsidR="007A303D" w:rsidRDefault="007A303D" w:rsidP="007A303D">
      <w:pPr>
        <w:pStyle w:val="a3"/>
        <w:spacing w:before="0" w:beforeAutospacing="0" w:after="150" w:afterAutospacing="0"/>
        <w:jc w:val="center"/>
        <w:rPr>
          <w:rFonts w:ascii="Open Sans" w:hAnsi="Open Sans" w:cs="Open Sans"/>
          <w:color w:val="3C3C3C"/>
          <w:sz w:val="21"/>
          <w:szCs w:val="21"/>
        </w:rPr>
      </w:pPr>
      <w:r>
        <w:rPr>
          <w:rStyle w:val="a4"/>
          <w:rFonts w:ascii="Open Sans" w:hAnsi="Open Sans" w:cs="Open Sans"/>
          <w:color w:val="3C3C3C"/>
          <w:sz w:val="21"/>
          <w:szCs w:val="21"/>
        </w:rPr>
        <w:t>МУНИЦИПАЛЬНОГО ОБРАЗОВАНИЯ «КОЛГУЕВСКИЙ СЕЛЬСОВЕТ»</w:t>
      </w:r>
    </w:p>
    <w:p w14:paraId="1C8BE7A8" w14:textId="77777777" w:rsidR="007A303D" w:rsidRDefault="007A303D" w:rsidP="007A303D">
      <w:pPr>
        <w:pStyle w:val="a3"/>
        <w:spacing w:before="0" w:beforeAutospacing="0" w:after="150" w:afterAutospacing="0"/>
        <w:jc w:val="center"/>
        <w:rPr>
          <w:rFonts w:ascii="Open Sans" w:hAnsi="Open Sans" w:cs="Open Sans"/>
          <w:color w:val="3C3C3C"/>
          <w:sz w:val="21"/>
          <w:szCs w:val="21"/>
        </w:rPr>
      </w:pPr>
      <w:r>
        <w:rPr>
          <w:rStyle w:val="a4"/>
          <w:rFonts w:ascii="Open Sans" w:hAnsi="Open Sans" w:cs="Open Sans"/>
          <w:color w:val="3C3C3C"/>
          <w:sz w:val="21"/>
          <w:szCs w:val="21"/>
        </w:rPr>
        <w:t>НЕНЕЦКОГО АВТОНОМНОГО ОКРУГА</w:t>
      </w:r>
    </w:p>
    <w:p w14:paraId="3E42E702" w14:textId="77777777" w:rsidR="007A303D" w:rsidRDefault="007A303D" w:rsidP="007A303D">
      <w:pPr>
        <w:pStyle w:val="a3"/>
        <w:spacing w:before="0" w:beforeAutospacing="0" w:after="150" w:afterAutospacing="0"/>
        <w:jc w:val="center"/>
        <w:rPr>
          <w:rFonts w:ascii="Open Sans" w:hAnsi="Open Sans" w:cs="Open Sans"/>
          <w:color w:val="3C3C3C"/>
          <w:sz w:val="21"/>
          <w:szCs w:val="21"/>
        </w:rPr>
      </w:pPr>
      <w:r>
        <w:rPr>
          <w:rStyle w:val="a4"/>
          <w:rFonts w:ascii="Open Sans" w:hAnsi="Open Sans" w:cs="Open Sans"/>
          <w:color w:val="3C3C3C"/>
          <w:sz w:val="21"/>
          <w:szCs w:val="21"/>
        </w:rPr>
        <w:t>Тридцать шестое заседание 3-его созыва</w:t>
      </w:r>
    </w:p>
    <w:p w14:paraId="27A4FC70" w14:textId="77777777" w:rsidR="007A303D" w:rsidRDefault="007A303D" w:rsidP="007A303D">
      <w:pPr>
        <w:pStyle w:val="a3"/>
        <w:spacing w:before="0" w:beforeAutospacing="0" w:after="150" w:afterAutospacing="0"/>
        <w:jc w:val="center"/>
        <w:rPr>
          <w:rFonts w:ascii="Open Sans" w:hAnsi="Open Sans" w:cs="Open Sans"/>
          <w:color w:val="3C3C3C"/>
          <w:sz w:val="21"/>
          <w:szCs w:val="21"/>
        </w:rPr>
      </w:pPr>
      <w:r>
        <w:rPr>
          <w:rStyle w:val="a4"/>
          <w:rFonts w:ascii="Open Sans" w:hAnsi="Open Sans" w:cs="Open Sans"/>
          <w:color w:val="3C3C3C"/>
          <w:sz w:val="21"/>
          <w:szCs w:val="21"/>
        </w:rPr>
        <w:t>Р Е Ш Е Н И Е</w:t>
      </w:r>
    </w:p>
    <w:p w14:paraId="7F751DD0" w14:textId="77777777" w:rsidR="007A303D" w:rsidRDefault="007A303D" w:rsidP="007A303D">
      <w:pPr>
        <w:pStyle w:val="a3"/>
        <w:spacing w:before="0" w:beforeAutospacing="0" w:after="150" w:afterAutospacing="0"/>
        <w:jc w:val="center"/>
        <w:rPr>
          <w:rFonts w:ascii="Open Sans" w:hAnsi="Open Sans" w:cs="Open Sans"/>
          <w:color w:val="3C3C3C"/>
          <w:sz w:val="21"/>
          <w:szCs w:val="21"/>
        </w:rPr>
      </w:pPr>
      <w:r>
        <w:rPr>
          <w:rStyle w:val="a4"/>
          <w:rFonts w:ascii="Open Sans" w:hAnsi="Open Sans" w:cs="Open Sans"/>
          <w:color w:val="3C3C3C"/>
          <w:sz w:val="21"/>
          <w:szCs w:val="21"/>
        </w:rPr>
        <w:t>От 28 июня 2019 года № 1.</w:t>
      </w:r>
    </w:p>
    <w:p w14:paraId="4B05BF8E" w14:textId="77777777" w:rsidR="007A303D" w:rsidRDefault="007A303D" w:rsidP="007A303D">
      <w:pPr>
        <w:pStyle w:val="a3"/>
        <w:spacing w:before="0" w:beforeAutospacing="0" w:after="150" w:afterAutospacing="0"/>
        <w:jc w:val="center"/>
        <w:rPr>
          <w:rFonts w:ascii="Open Sans" w:hAnsi="Open Sans" w:cs="Open Sans"/>
          <w:color w:val="3C3C3C"/>
          <w:sz w:val="21"/>
          <w:szCs w:val="21"/>
        </w:rPr>
      </w:pPr>
      <w:r>
        <w:rPr>
          <w:rStyle w:val="a4"/>
          <w:rFonts w:ascii="Open Sans" w:hAnsi="Open Sans" w:cs="Open Sans"/>
          <w:color w:val="3C3C3C"/>
          <w:sz w:val="21"/>
          <w:szCs w:val="21"/>
        </w:rPr>
        <w:t>О внесении изменений в Решение Совета депутатов МО «Колгуевский сельсовет» НАО от 27.12.2018 № 1 «О местном бюджете на 2019 год»</w:t>
      </w:r>
    </w:p>
    <w:p w14:paraId="36928254" w14:textId="77777777" w:rsidR="007A303D" w:rsidRDefault="007A303D" w:rsidP="007A303D">
      <w:pPr>
        <w:pStyle w:val="a3"/>
        <w:spacing w:before="0" w:beforeAutospacing="0" w:after="150" w:afterAutospacing="0"/>
        <w:jc w:val="both"/>
        <w:rPr>
          <w:rFonts w:ascii="Open Sans" w:hAnsi="Open Sans" w:cs="Open Sans"/>
          <w:color w:val="3C3C3C"/>
          <w:sz w:val="21"/>
          <w:szCs w:val="21"/>
        </w:rPr>
      </w:pPr>
      <w:r>
        <w:rPr>
          <w:rFonts w:ascii="Open Sans" w:hAnsi="Open Sans" w:cs="Open Sans"/>
          <w:color w:val="3C3C3C"/>
          <w:sz w:val="21"/>
          <w:szCs w:val="21"/>
        </w:rPr>
        <w:t>Руководствуясь Уставом муниципального образования «Колгуевский сельсовет» Ненецкого автономного округа, Положением "О бюджетном процессе в муниципальном образовании «Колгуевский сельсовет» Ненецкого автономного округа утвержденным Решением Советом депутатов МО «Колгуевский сельсовет» НАО от 26.12.2013 № 9(внесение изменений от 13.11.2015г. №1), Совет депутатов МО «Колгуевский сельсовет» НАО РЕШИЛ:</w:t>
      </w:r>
    </w:p>
    <w:p w14:paraId="2D9E9EE4" w14:textId="77777777" w:rsidR="007A303D" w:rsidRDefault="007A303D" w:rsidP="007A303D">
      <w:pPr>
        <w:pStyle w:val="a3"/>
        <w:spacing w:before="0" w:beforeAutospacing="0" w:after="150" w:afterAutospacing="0"/>
        <w:jc w:val="both"/>
        <w:rPr>
          <w:rFonts w:ascii="Open Sans" w:hAnsi="Open Sans" w:cs="Open Sans"/>
          <w:color w:val="3C3C3C"/>
          <w:sz w:val="21"/>
          <w:szCs w:val="21"/>
        </w:rPr>
      </w:pPr>
      <w:r>
        <w:rPr>
          <w:rFonts w:ascii="Open Sans" w:hAnsi="Open Sans" w:cs="Open Sans"/>
          <w:color w:val="3C3C3C"/>
          <w:sz w:val="21"/>
          <w:szCs w:val="21"/>
        </w:rPr>
        <w:t>1. Внести в решение Совета депутатов муниципального образования «Колгуевский сельсовет» Ненецкого автономного округа от 27 декабря 2018 года № 1 «О местном бюджете на 2019 год» (в редакции от 19.03.2019 №1, 23.04.2019 №6, 19.06.2019 №8), следующие изменения:</w:t>
      </w:r>
    </w:p>
    <w:p w14:paraId="39426A85" w14:textId="77777777" w:rsidR="007A303D" w:rsidRDefault="007A303D" w:rsidP="007A303D">
      <w:pPr>
        <w:pStyle w:val="a3"/>
        <w:spacing w:before="0" w:beforeAutospacing="0" w:after="150" w:afterAutospacing="0"/>
        <w:jc w:val="both"/>
        <w:rPr>
          <w:rFonts w:ascii="Open Sans" w:hAnsi="Open Sans" w:cs="Open Sans"/>
          <w:color w:val="3C3C3C"/>
          <w:sz w:val="21"/>
          <w:szCs w:val="21"/>
        </w:rPr>
      </w:pPr>
      <w:r>
        <w:rPr>
          <w:rFonts w:ascii="Open Sans" w:hAnsi="Open Sans" w:cs="Open Sans"/>
          <w:color w:val="3C3C3C"/>
          <w:sz w:val="21"/>
          <w:szCs w:val="21"/>
        </w:rPr>
        <w:t>1) пункт 1 изложить в следующей редакции:</w:t>
      </w:r>
    </w:p>
    <w:p w14:paraId="43FD340D" w14:textId="77777777" w:rsidR="007A303D" w:rsidRDefault="007A303D" w:rsidP="007A303D">
      <w:pPr>
        <w:pStyle w:val="a3"/>
        <w:spacing w:before="0" w:beforeAutospacing="0" w:after="150" w:afterAutospacing="0"/>
        <w:jc w:val="both"/>
        <w:rPr>
          <w:rFonts w:ascii="Open Sans" w:hAnsi="Open Sans" w:cs="Open Sans"/>
          <w:color w:val="3C3C3C"/>
          <w:sz w:val="21"/>
          <w:szCs w:val="21"/>
        </w:rPr>
      </w:pPr>
      <w:r>
        <w:rPr>
          <w:rFonts w:ascii="Open Sans" w:hAnsi="Open Sans" w:cs="Open Sans"/>
          <w:color w:val="3C3C3C"/>
          <w:sz w:val="21"/>
          <w:szCs w:val="21"/>
        </w:rPr>
        <w:t>«1. Утвердить основные характеристики местного бюджета на 2019 год:</w:t>
      </w:r>
    </w:p>
    <w:p w14:paraId="63C2B85A" w14:textId="77777777" w:rsidR="007A303D" w:rsidRDefault="007A303D" w:rsidP="007A303D">
      <w:pPr>
        <w:pStyle w:val="a3"/>
        <w:spacing w:before="0" w:beforeAutospacing="0" w:after="150" w:afterAutospacing="0"/>
        <w:jc w:val="both"/>
        <w:rPr>
          <w:rFonts w:ascii="Open Sans" w:hAnsi="Open Sans" w:cs="Open Sans"/>
          <w:color w:val="3C3C3C"/>
          <w:sz w:val="21"/>
          <w:szCs w:val="21"/>
        </w:rPr>
      </w:pPr>
      <w:r>
        <w:rPr>
          <w:rFonts w:ascii="Open Sans" w:hAnsi="Open Sans" w:cs="Open Sans"/>
          <w:color w:val="3C3C3C"/>
          <w:sz w:val="21"/>
          <w:szCs w:val="21"/>
        </w:rPr>
        <w:t>- прогнозируемый общий объем доходов местного бюджета в сумме 41355 тыс. рублей с распределением по группам, подгруппам и статьям классификации доходов согласно приложению 1;</w:t>
      </w:r>
    </w:p>
    <w:p w14:paraId="40274889" w14:textId="77777777" w:rsidR="007A303D" w:rsidRDefault="007A303D" w:rsidP="007A303D">
      <w:pPr>
        <w:pStyle w:val="a3"/>
        <w:spacing w:before="0" w:beforeAutospacing="0" w:after="150" w:afterAutospacing="0"/>
        <w:jc w:val="both"/>
        <w:rPr>
          <w:rFonts w:ascii="Open Sans" w:hAnsi="Open Sans" w:cs="Open Sans"/>
          <w:color w:val="3C3C3C"/>
          <w:sz w:val="21"/>
          <w:szCs w:val="21"/>
        </w:rPr>
      </w:pPr>
      <w:r>
        <w:rPr>
          <w:rFonts w:ascii="Open Sans" w:hAnsi="Open Sans" w:cs="Open Sans"/>
          <w:color w:val="3C3C3C"/>
          <w:sz w:val="21"/>
          <w:szCs w:val="21"/>
        </w:rPr>
        <w:t>- общий объем расходов местного бюджета в сумме 41917,2 тыс. рублей;</w:t>
      </w:r>
    </w:p>
    <w:p w14:paraId="3E168291" w14:textId="77777777" w:rsidR="007A303D" w:rsidRDefault="007A303D" w:rsidP="007A303D">
      <w:pPr>
        <w:pStyle w:val="a3"/>
        <w:spacing w:before="0" w:beforeAutospacing="0" w:after="150" w:afterAutospacing="0"/>
        <w:jc w:val="both"/>
        <w:rPr>
          <w:rFonts w:ascii="Open Sans" w:hAnsi="Open Sans" w:cs="Open Sans"/>
          <w:color w:val="3C3C3C"/>
          <w:sz w:val="21"/>
          <w:szCs w:val="21"/>
        </w:rPr>
      </w:pPr>
      <w:r>
        <w:rPr>
          <w:rFonts w:ascii="Open Sans" w:hAnsi="Open Sans" w:cs="Open Sans"/>
          <w:color w:val="3C3C3C"/>
          <w:sz w:val="21"/>
          <w:szCs w:val="21"/>
        </w:rPr>
        <w:t>- дефицит местного бюджета в сумме 562,2 тыс.руб., или 65,7 процента, утвержденного общего годового объема доходов местного бюджета без учета утвержденного объема безвозмездных поступлений»</w:t>
      </w:r>
    </w:p>
    <w:p w14:paraId="009BC381" w14:textId="77777777" w:rsidR="007A303D" w:rsidRDefault="007A303D" w:rsidP="007A303D">
      <w:pPr>
        <w:pStyle w:val="a3"/>
        <w:spacing w:before="0" w:beforeAutospacing="0" w:after="150" w:afterAutospacing="0"/>
        <w:jc w:val="both"/>
        <w:rPr>
          <w:rFonts w:ascii="Open Sans" w:hAnsi="Open Sans" w:cs="Open Sans"/>
          <w:color w:val="3C3C3C"/>
          <w:sz w:val="21"/>
          <w:szCs w:val="21"/>
        </w:rPr>
      </w:pPr>
      <w:r>
        <w:rPr>
          <w:rFonts w:ascii="Open Sans" w:hAnsi="Open Sans" w:cs="Open Sans"/>
          <w:color w:val="3C3C3C"/>
          <w:sz w:val="21"/>
          <w:szCs w:val="21"/>
        </w:rPr>
        <w:t>2) Приложение 1 «Доходы местного бюджета на 2019 год» изложить в новой редакции (Приложение 1 к настоящему решению).</w:t>
      </w:r>
    </w:p>
    <w:p w14:paraId="72A7E2A2" w14:textId="77777777" w:rsidR="007A303D" w:rsidRDefault="007A303D" w:rsidP="007A303D">
      <w:pPr>
        <w:pStyle w:val="a3"/>
        <w:spacing w:before="0" w:beforeAutospacing="0" w:after="150" w:afterAutospacing="0"/>
        <w:jc w:val="both"/>
        <w:rPr>
          <w:rFonts w:ascii="Open Sans" w:hAnsi="Open Sans" w:cs="Open Sans"/>
          <w:color w:val="3C3C3C"/>
          <w:sz w:val="21"/>
          <w:szCs w:val="21"/>
        </w:rPr>
      </w:pPr>
      <w:r>
        <w:rPr>
          <w:rFonts w:ascii="Open Sans" w:hAnsi="Open Sans" w:cs="Open Sans"/>
          <w:color w:val="3C3C3C"/>
          <w:sz w:val="21"/>
          <w:szCs w:val="21"/>
        </w:rPr>
        <w:t>3) Приложение 5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бюджетов в ведомственной структуре расходов местного бюджета на 2019 год» изложить в новой редакции (Приложение 2 к настоящему решению).</w:t>
      </w:r>
    </w:p>
    <w:p w14:paraId="2DAE5897" w14:textId="77777777" w:rsidR="007A303D" w:rsidRDefault="007A303D" w:rsidP="007A303D">
      <w:pPr>
        <w:pStyle w:val="a3"/>
        <w:spacing w:before="0" w:beforeAutospacing="0" w:after="150" w:afterAutospacing="0"/>
        <w:jc w:val="both"/>
        <w:rPr>
          <w:rFonts w:ascii="Open Sans" w:hAnsi="Open Sans" w:cs="Open Sans"/>
          <w:color w:val="3C3C3C"/>
          <w:sz w:val="21"/>
          <w:szCs w:val="21"/>
        </w:rPr>
      </w:pPr>
      <w:r>
        <w:rPr>
          <w:rFonts w:ascii="Open Sans" w:hAnsi="Open Sans" w:cs="Open Sans"/>
          <w:color w:val="3C3C3C"/>
          <w:sz w:val="21"/>
          <w:szCs w:val="21"/>
        </w:rPr>
        <w:t>4) Приложение 2 «Источники финансирования дефицита местного бюджета на 2019 год» изложить в новой редакции (Приложение 3 к настоящему решению);</w:t>
      </w:r>
    </w:p>
    <w:p w14:paraId="148961EA" w14:textId="77777777" w:rsidR="007A303D" w:rsidRDefault="007A303D" w:rsidP="007A303D">
      <w:pPr>
        <w:pStyle w:val="a3"/>
        <w:spacing w:before="0" w:beforeAutospacing="0" w:after="150" w:afterAutospacing="0"/>
        <w:jc w:val="both"/>
        <w:rPr>
          <w:rFonts w:ascii="Open Sans" w:hAnsi="Open Sans" w:cs="Open Sans"/>
          <w:color w:val="3C3C3C"/>
          <w:sz w:val="21"/>
          <w:szCs w:val="21"/>
        </w:rPr>
      </w:pPr>
      <w:r>
        <w:rPr>
          <w:rFonts w:ascii="Open Sans" w:hAnsi="Open Sans" w:cs="Open Sans"/>
          <w:color w:val="3C3C3C"/>
          <w:sz w:val="21"/>
          <w:szCs w:val="21"/>
        </w:rPr>
        <w:t>5) пункт 21 изложить в следующей редакции:</w:t>
      </w:r>
    </w:p>
    <w:p w14:paraId="757E054D" w14:textId="77777777" w:rsidR="007A303D" w:rsidRDefault="007A303D" w:rsidP="007A303D">
      <w:pPr>
        <w:pStyle w:val="a3"/>
        <w:spacing w:before="0" w:beforeAutospacing="0" w:after="150" w:afterAutospacing="0"/>
        <w:jc w:val="both"/>
        <w:rPr>
          <w:rFonts w:ascii="Open Sans" w:hAnsi="Open Sans" w:cs="Open Sans"/>
          <w:color w:val="3C3C3C"/>
          <w:sz w:val="21"/>
          <w:szCs w:val="21"/>
        </w:rPr>
      </w:pPr>
      <w:r>
        <w:rPr>
          <w:rFonts w:ascii="Open Sans" w:hAnsi="Open Sans" w:cs="Open Sans"/>
          <w:color w:val="3C3C3C"/>
          <w:sz w:val="21"/>
          <w:szCs w:val="21"/>
        </w:rPr>
        <w:t>«21. Утвердить общий объем бюджетных ассигнований на исполнение публичных нормативных обязательств на 2019 год в сумме 1829 тыс.руб.»</w:t>
      </w:r>
    </w:p>
    <w:p w14:paraId="7E9E5D1F" w14:textId="77777777" w:rsidR="007A303D" w:rsidRDefault="007A303D" w:rsidP="007A303D">
      <w:pPr>
        <w:pStyle w:val="a3"/>
        <w:spacing w:before="0" w:beforeAutospacing="0" w:after="150" w:afterAutospacing="0"/>
        <w:jc w:val="both"/>
        <w:rPr>
          <w:rFonts w:ascii="Open Sans" w:hAnsi="Open Sans" w:cs="Open Sans"/>
          <w:color w:val="3C3C3C"/>
          <w:sz w:val="21"/>
          <w:szCs w:val="21"/>
        </w:rPr>
      </w:pPr>
      <w:r>
        <w:rPr>
          <w:rFonts w:ascii="Open Sans" w:hAnsi="Open Sans" w:cs="Open Sans"/>
          <w:color w:val="3C3C3C"/>
          <w:sz w:val="21"/>
          <w:szCs w:val="21"/>
        </w:rPr>
        <w:lastRenderedPageBreak/>
        <w:t>2. Настоящее Решение вступает в силу со дня подписания и подлежит официальному опубликованию.</w:t>
      </w:r>
    </w:p>
    <w:p w14:paraId="1C675BBC" w14:textId="77777777" w:rsidR="007A303D" w:rsidRDefault="007A303D" w:rsidP="007A303D">
      <w:pPr>
        <w:pStyle w:val="a3"/>
        <w:spacing w:before="0" w:beforeAutospacing="0" w:after="150" w:afterAutospacing="0"/>
        <w:jc w:val="both"/>
        <w:rPr>
          <w:rFonts w:ascii="Open Sans" w:hAnsi="Open Sans" w:cs="Open Sans"/>
          <w:color w:val="3C3C3C"/>
          <w:sz w:val="21"/>
          <w:szCs w:val="21"/>
        </w:rPr>
      </w:pPr>
      <w:r>
        <w:rPr>
          <w:rFonts w:ascii="Open Sans" w:hAnsi="Open Sans" w:cs="Open Sans"/>
          <w:color w:val="3C3C3C"/>
          <w:sz w:val="21"/>
          <w:szCs w:val="21"/>
        </w:rPr>
        <w:t>Глава МО «Колгуевский сельсовет» НАО (А.Ф.Ледкова)</w:t>
      </w:r>
    </w:p>
    <w:p w14:paraId="4436FD4F" w14:textId="77777777" w:rsidR="007A303D" w:rsidRDefault="007A303D" w:rsidP="007A303D">
      <w:pPr>
        <w:pStyle w:val="a3"/>
        <w:spacing w:before="0" w:beforeAutospacing="0" w:after="150" w:afterAutospacing="0"/>
        <w:jc w:val="both"/>
        <w:rPr>
          <w:rFonts w:ascii="Open Sans" w:hAnsi="Open Sans" w:cs="Open Sans"/>
          <w:color w:val="3C3C3C"/>
          <w:sz w:val="21"/>
          <w:szCs w:val="21"/>
        </w:rPr>
      </w:pPr>
      <w:r>
        <w:rPr>
          <w:rFonts w:ascii="Open Sans" w:hAnsi="Open Sans" w:cs="Open Sans"/>
          <w:color w:val="3C3C3C"/>
          <w:sz w:val="21"/>
          <w:szCs w:val="21"/>
        </w:rPr>
        <w:t>поселок Бугрино</w:t>
      </w:r>
    </w:p>
    <w:p w14:paraId="44F9BE1B" w14:textId="77777777" w:rsidR="00CB3F87" w:rsidRDefault="00CB3F87"/>
    <w:sectPr w:rsidR="00CB3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03D"/>
    <w:rsid w:val="007A303D"/>
    <w:rsid w:val="00CB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BE680"/>
  <w15:chartTrackingRefBased/>
  <w15:docId w15:val="{1DFB9D79-9185-42E1-841F-8793464A6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3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7A30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53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2091</Characters>
  <Application>Microsoft Office Word</Application>
  <DocSecurity>0</DocSecurity>
  <Lines>17</Lines>
  <Paragraphs>4</Paragraphs>
  <ScaleCrop>false</ScaleCrop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2023-11-20T06:44:00Z</dcterms:created>
  <dcterms:modified xsi:type="dcterms:W3CDTF">2023-11-20T06:44:00Z</dcterms:modified>
</cp:coreProperties>
</file>