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DF" w:rsidRDefault="00BE01DF" w:rsidP="00D608FE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BE01DF" w:rsidRPr="00DF63A2" w:rsidRDefault="00BE01DF" w:rsidP="00BE01DF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BE01DF" w:rsidRPr="00DF63A2" w:rsidRDefault="00BE01DF" w:rsidP="00BE01DF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«КОЛГУЕВСКИЙ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E200D4" w:rsidRDefault="00E200D4" w:rsidP="00E200D4">
      <w:pPr>
        <w:spacing w:line="276" w:lineRule="auto"/>
        <w:jc w:val="center"/>
      </w:pPr>
    </w:p>
    <w:p w:rsidR="00E200D4" w:rsidRDefault="00BE01DF" w:rsidP="00E200D4">
      <w:pPr>
        <w:spacing w:line="276" w:lineRule="auto"/>
        <w:jc w:val="center"/>
      </w:pPr>
      <w:r>
        <w:t>7</w:t>
      </w:r>
      <w:r w:rsidR="00E200D4">
        <w:t xml:space="preserve"> - </w:t>
      </w:r>
      <w:proofErr w:type="gramStart"/>
      <w:r w:rsidR="00E200D4">
        <w:t>е  заседание</w:t>
      </w:r>
      <w:proofErr w:type="gramEnd"/>
      <w:r w:rsidR="00E200D4">
        <w:t xml:space="preserve">  3-го</w:t>
      </w:r>
      <w:r w:rsidR="00E200D4" w:rsidRPr="00AF4997">
        <w:t xml:space="preserve"> созыва</w:t>
      </w:r>
    </w:p>
    <w:p w:rsidR="00E200D4" w:rsidRDefault="00E200D4" w:rsidP="00E200D4">
      <w:pPr>
        <w:spacing w:line="276" w:lineRule="auto"/>
        <w:jc w:val="center"/>
      </w:pPr>
    </w:p>
    <w:p w:rsidR="00E200D4" w:rsidRDefault="00E200D4" w:rsidP="00E200D4">
      <w:pPr>
        <w:spacing w:line="276" w:lineRule="auto"/>
        <w:jc w:val="center"/>
        <w:rPr>
          <w:b/>
          <w:sz w:val="28"/>
          <w:szCs w:val="28"/>
        </w:rPr>
      </w:pPr>
      <w:r w:rsidRPr="00C479C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E200D4" w:rsidRPr="00C02FDC" w:rsidRDefault="00CE2398" w:rsidP="00E200D4">
      <w:pPr>
        <w:spacing w:line="276" w:lineRule="auto"/>
        <w:jc w:val="center"/>
      </w:pPr>
      <w:proofErr w:type="gramStart"/>
      <w:r>
        <w:t>от  30</w:t>
      </w:r>
      <w:proofErr w:type="gramEnd"/>
      <w:r>
        <w:t xml:space="preserve"> </w:t>
      </w:r>
      <w:r w:rsidR="00BE01DF">
        <w:t>апреля</w:t>
      </w:r>
      <w:r w:rsidR="00E200D4">
        <w:t xml:space="preserve">  2015</w:t>
      </w:r>
      <w:r w:rsidR="00E200D4" w:rsidRPr="00C02FDC">
        <w:t xml:space="preserve"> </w:t>
      </w:r>
      <w:r w:rsidR="00E200D4">
        <w:t xml:space="preserve">года </w:t>
      </w:r>
      <w:r w:rsidR="00E200D4" w:rsidRPr="00C02FDC">
        <w:t xml:space="preserve">№ </w:t>
      </w:r>
      <w:r>
        <w:t>9</w:t>
      </w:r>
    </w:p>
    <w:p w:rsidR="00E200D4" w:rsidRDefault="00E200D4" w:rsidP="00E200D4">
      <w:pPr>
        <w:spacing w:line="276" w:lineRule="auto"/>
        <w:jc w:val="center"/>
        <w:rPr>
          <w:b/>
        </w:rPr>
      </w:pPr>
    </w:p>
    <w:p w:rsidR="00E200D4" w:rsidRDefault="00E200D4" w:rsidP="00E200D4">
      <w:pPr>
        <w:spacing w:line="276" w:lineRule="auto"/>
        <w:jc w:val="center"/>
        <w:rPr>
          <w:b/>
          <w:sz w:val="22"/>
          <w:szCs w:val="22"/>
        </w:rPr>
      </w:pPr>
    </w:p>
    <w:p w:rsidR="00E200D4" w:rsidRDefault="00E200D4" w:rsidP="00E200D4">
      <w:pPr>
        <w:spacing w:line="276" w:lineRule="auto"/>
        <w:jc w:val="center"/>
        <w:rPr>
          <w:b/>
        </w:rPr>
      </w:pPr>
      <w:r w:rsidRPr="00BE6D06">
        <w:rPr>
          <w:b/>
        </w:rPr>
        <w:t xml:space="preserve">О внесении изменений и дополнений </w:t>
      </w:r>
    </w:p>
    <w:p w:rsidR="00E200D4" w:rsidRDefault="00E200D4" w:rsidP="00E200D4">
      <w:pPr>
        <w:spacing w:line="276" w:lineRule="auto"/>
        <w:jc w:val="center"/>
        <w:rPr>
          <w:b/>
        </w:rPr>
      </w:pPr>
      <w:r w:rsidRPr="00BE6D06">
        <w:rPr>
          <w:b/>
        </w:rPr>
        <w:t xml:space="preserve">в Устав муниципального образования </w:t>
      </w:r>
      <w:r>
        <w:rPr>
          <w:b/>
        </w:rPr>
        <w:t>«Колгуевский сельсовет»</w:t>
      </w:r>
    </w:p>
    <w:p w:rsidR="00E200D4" w:rsidRDefault="00E200D4" w:rsidP="00E200D4">
      <w:pPr>
        <w:spacing w:line="276" w:lineRule="auto"/>
        <w:jc w:val="center"/>
        <w:rPr>
          <w:b/>
        </w:rPr>
      </w:pPr>
      <w:r w:rsidRPr="00BE6D06">
        <w:rPr>
          <w:b/>
        </w:rPr>
        <w:t>Ненецкого автономного округа</w:t>
      </w:r>
    </w:p>
    <w:p w:rsidR="00E200D4" w:rsidRDefault="00E200D4" w:rsidP="00E200D4">
      <w:pPr>
        <w:spacing w:line="276" w:lineRule="auto"/>
        <w:jc w:val="center"/>
        <w:rPr>
          <w:b/>
        </w:rPr>
      </w:pPr>
    </w:p>
    <w:p w:rsidR="00E200D4" w:rsidRPr="00E55A8E" w:rsidRDefault="00E200D4" w:rsidP="00BE01DF">
      <w:pPr>
        <w:spacing w:line="276" w:lineRule="auto"/>
        <w:jc w:val="both"/>
      </w:pPr>
      <w:r>
        <w:tab/>
      </w:r>
      <w:r w:rsidRPr="00E55A8E">
        <w:t>Руководствуясь</w:t>
      </w:r>
      <w:r>
        <w:t xml:space="preserve"> </w:t>
      </w:r>
      <w:r w:rsidRPr="00E55A8E">
        <w:t>Решением Совета депутатов МО</w:t>
      </w:r>
      <w:r>
        <w:t xml:space="preserve"> «</w:t>
      </w:r>
      <w:r w:rsidR="00BE01DF">
        <w:t>Колгуевский сельсовет» НАО от 18.03</w:t>
      </w:r>
      <w:r>
        <w:t>.</w:t>
      </w:r>
      <w:r w:rsidRPr="00E55A8E">
        <w:t>20</w:t>
      </w:r>
      <w:r>
        <w:t>15</w:t>
      </w:r>
      <w:r w:rsidRPr="00E55A8E">
        <w:t xml:space="preserve"> № </w:t>
      </w:r>
      <w:r w:rsidR="00BE01DF">
        <w:t>1</w:t>
      </w:r>
      <w:r>
        <w:t xml:space="preserve"> </w:t>
      </w:r>
      <w:r w:rsidRPr="00E55A8E">
        <w:t xml:space="preserve">«О проекте </w:t>
      </w:r>
      <w:r>
        <w:t>Решения «О в</w:t>
      </w:r>
      <w:r w:rsidRPr="00E55A8E">
        <w:t>несени</w:t>
      </w:r>
      <w:r>
        <w:t>и</w:t>
      </w:r>
      <w:r w:rsidRPr="00E55A8E">
        <w:t xml:space="preserve"> </w:t>
      </w:r>
      <w:r>
        <w:t>изменений и</w:t>
      </w:r>
      <w:r w:rsidRPr="00E55A8E">
        <w:t xml:space="preserve"> дополнений в </w:t>
      </w:r>
      <w:r>
        <w:t>У</w:t>
      </w:r>
      <w:r w:rsidRPr="00E55A8E">
        <w:t xml:space="preserve">став муниципального образования </w:t>
      </w:r>
      <w:r>
        <w:t xml:space="preserve"> «Колгуевский сельсовет»</w:t>
      </w:r>
      <w:r w:rsidR="00BE01DF">
        <w:t xml:space="preserve"> </w:t>
      </w:r>
      <w:r w:rsidRPr="00E55A8E">
        <w:t>Ненецкого автономного округа»</w:t>
      </w:r>
      <w:r>
        <w:t>, принимая во внимание результаты участия граждан в обсуждении проекта Решения «О в</w:t>
      </w:r>
      <w:r w:rsidRPr="00E55A8E">
        <w:t>несени</w:t>
      </w:r>
      <w:r>
        <w:t>и</w:t>
      </w:r>
      <w:r w:rsidRPr="00E55A8E">
        <w:t xml:space="preserve"> </w:t>
      </w:r>
      <w:r>
        <w:t>изменений и</w:t>
      </w:r>
      <w:r w:rsidRPr="00E55A8E">
        <w:t xml:space="preserve"> дополнений в </w:t>
      </w:r>
      <w:r>
        <w:t>У</w:t>
      </w:r>
      <w:r w:rsidRPr="00E55A8E">
        <w:t xml:space="preserve">став муниципального образования </w:t>
      </w:r>
      <w:r>
        <w:t xml:space="preserve"> «Колгуевский сельсовет»</w:t>
      </w:r>
      <w:r w:rsidR="00BE01DF">
        <w:t xml:space="preserve"> </w:t>
      </w:r>
      <w:r w:rsidRPr="00E55A8E">
        <w:t>Ненецкого автономного округа</w:t>
      </w:r>
      <w:r>
        <w:t xml:space="preserve">», </w:t>
      </w:r>
      <w:r w:rsidRPr="00E55A8E">
        <w:t>в целях приведения Уст</w:t>
      </w:r>
      <w:r>
        <w:t xml:space="preserve">ава муниципального образования «Колгуевский сельсовет» </w:t>
      </w:r>
      <w:r w:rsidRPr="00E55A8E">
        <w:t>Ненецкого автономного округа в соответстви</w:t>
      </w:r>
      <w:r>
        <w:t>е</w:t>
      </w:r>
      <w:r w:rsidRPr="00E55A8E">
        <w:t xml:space="preserve"> с федеральным</w:t>
      </w:r>
      <w:r>
        <w:t xml:space="preserve"> и окружным </w:t>
      </w:r>
      <w:r w:rsidRPr="00E55A8E">
        <w:t>законодательством</w:t>
      </w:r>
      <w:r>
        <w:t>,</w:t>
      </w:r>
      <w:r w:rsidRPr="00E55A8E">
        <w:t xml:space="preserve"> Совет депутатов МО </w:t>
      </w:r>
      <w:r>
        <w:t xml:space="preserve"> «Колгуевский сельсовет» </w:t>
      </w:r>
      <w:r w:rsidRPr="00E55A8E">
        <w:t>НАО РЕШИЛ:</w:t>
      </w:r>
    </w:p>
    <w:p w:rsidR="00E200D4" w:rsidRDefault="00E200D4" w:rsidP="00BE01DF">
      <w:pPr>
        <w:spacing w:line="276" w:lineRule="auto"/>
        <w:jc w:val="both"/>
      </w:pPr>
    </w:p>
    <w:p w:rsidR="00E200D4" w:rsidRPr="00025183" w:rsidRDefault="00E200D4" w:rsidP="00BE01DF">
      <w:pPr>
        <w:spacing w:line="276" w:lineRule="auto"/>
        <w:jc w:val="both"/>
      </w:pPr>
      <w:r>
        <w:tab/>
      </w:r>
      <w:r w:rsidRPr="00025183">
        <w:t xml:space="preserve">1. </w:t>
      </w:r>
      <w:r>
        <w:t>В</w:t>
      </w:r>
      <w:r w:rsidRPr="00025183">
        <w:t>нес</w:t>
      </w:r>
      <w:r>
        <w:t>ти прилагаемые изменения и дополнения</w:t>
      </w:r>
      <w:r w:rsidRPr="00025183">
        <w:t xml:space="preserve"> в Устав муниципального образования</w:t>
      </w:r>
      <w:r w:rsidR="00BE01DF">
        <w:t xml:space="preserve"> «</w:t>
      </w:r>
      <w:r>
        <w:t>Колгуевский сельсовет»</w:t>
      </w:r>
      <w:r w:rsidR="00BE01DF">
        <w:t xml:space="preserve"> </w:t>
      </w:r>
      <w:r w:rsidRPr="00025183">
        <w:t>Ненецкого автономного округа</w:t>
      </w:r>
      <w:r>
        <w:t>.</w:t>
      </w:r>
    </w:p>
    <w:p w:rsidR="00E200D4" w:rsidRDefault="00E200D4" w:rsidP="00BE01DF">
      <w:pPr>
        <w:spacing w:line="276" w:lineRule="auto"/>
        <w:ind w:left="360"/>
        <w:jc w:val="both"/>
      </w:pPr>
    </w:p>
    <w:p w:rsidR="00E200D4" w:rsidRDefault="00E200D4" w:rsidP="00BE01DF">
      <w:pPr>
        <w:spacing w:line="276" w:lineRule="auto"/>
        <w:ind w:firstLine="360"/>
        <w:jc w:val="both"/>
      </w:pPr>
      <w: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E200D4" w:rsidRDefault="00E200D4" w:rsidP="00BE01DF">
      <w:pPr>
        <w:spacing w:line="276" w:lineRule="auto"/>
        <w:ind w:left="360"/>
        <w:jc w:val="both"/>
      </w:pPr>
    </w:p>
    <w:p w:rsidR="00E200D4" w:rsidRDefault="00E200D4" w:rsidP="00BE01DF">
      <w:pPr>
        <w:pStyle w:val="ConsPlusNormal"/>
        <w:widowControl/>
        <w:spacing w:line="276" w:lineRule="auto"/>
        <w:ind w:firstLine="540"/>
        <w:jc w:val="both"/>
      </w:pPr>
      <w:r w:rsidRPr="00272EEF">
        <w:rPr>
          <w:rFonts w:ascii="Times New Roman" w:hAnsi="Times New Roman" w:cs="Times New Roman"/>
          <w:sz w:val="24"/>
          <w:szCs w:val="24"/>
        </w:rPr>
        <w:t xml:space="preserve">     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EEF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</w:t>
      </w:r>
      <w:r>
        <w:rPr>
          <w:rFonts w:ascii="Times New Roman" w:hAnsi="Times New Roman" w:cs="Times New Roman"/>
          <w:sz w:val="24"/>
          <w:szCs w:val="24"/>
        </w:rPr>
        <w:t xml:space="preserve">икованию (обнародованию) после </w:t>
      </w:r>
      <w:r w:rsidRPr="00272EEF">
        <w:rPr>
          <w:rFonts w:ascii="Times New Roman" w:hAnsi="Times New Roman" w:cs="Times New Roman"/>
          <w:sz w:val="24"/>
          <w:szCs w:val="24"/>
        </w:rPr>
        <w:t>государственной регистрации и вступает в силу после официального опубликования (обнародования)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0D4" w:rsidRPr="00E06DF3" w:rsidRDefault="00E200D4" w:rsidP="00BE01DF">
      <w:pPr>
        <w:spacing w:line="276" w:lineRule="auto"/>
        <w:jc w:val="both"/>
      </w:pPr>
    </w:p>
    <w:p w:rsidR="00E200D4" w:rsidRDefault="00E200D4" w:rsidP="00BE01DF">
      <w:pPr>
        <w:spacing w:line="276" w:lineRule="auto"/>
        <w:jc w:val="both"/>
      </w:pPr>
    </w:p>
    <w:p w:rsidR="00E200D4" w:rsidRDefault="00E200D4" w:rsidP="00BE01DF">
      <w:pPr>
        <w:spacing w:line="276" w:lineRule="auto"/>
        <w:jc w:val="both"/>
      </w:pPr>
    </w:p>
    <w:p w:rsidR="00E200D4" w:rsidRPr="00E06DF3" w:rsidRDefault="00E200D4" w:rsidP="00BE01DF">
      <w:pPr>
        <w:spacing w:line="276" w:lineRule="auto"/>
        <w:jc w:val="both"/>
      </w:pPr>
      <w:r>
        <w:t xml:space="preserve">   </w:t>
      </w:r>
      <w:r w:rsidRPr="00E06DF3">
        <w:t>Глава МО</w:t>
      </w:r>
      <w:r>
        <w:t xml:space="preserve"> «Колгуевский сельсовет» </w:t>
      </w:r>
      <w:r w:rsidRPr="00E06DF3">
        <w:t>НАО</w:t>
      </w:r>
      <w:r>
        <w:t xml:space="preserve">   </w:t>
      </w:r>
      <w:r w:rsidRPr="00E06DF3">
        <w:t xml:space="preserve">   </w:t>
      </w:r>
      <w:r>
        <w:t xml:space="preserve">                                                </w:t>
      </w:r>
      <w:r w:rsidRPr="00E06DF3">
        <w:t xml:space="preserve">     </w:t>
      </w:r>
      <w:r w:rsidR="00BE01DF">
        <w:t xml:space="preserve">  </w:t>
      </w:r>
      <w:r>
        <w:t xml:space="preserve"> А.Ф. Ледкова                                                            </w:t>
      </w:r>
    </w:p>
    <w:p w:rsidR="00E200D4" w:rsidRPr="00E06DF3" w:rsidRDefault="00E200D4" w:rsidP="00E200D4">
      <w:pPr>
        <w:spacing w:line="276" w:lineRule="auto"/>
        <w:jc w:val="both"/>
      </w:pPr>
    </w:p>
    <w:p w:rsidR="00E200D4" w:rsidRDefault="00E200D4" w:rsidP="00E200D4">
      <w:pPr>
        <w:spacing w:line="276" w:lineRule="auto"/>
        <w:jc w:val="both"/>
      </w:pPr>
    </w:p>
    <w:p w:rsidR="00E200D4" w:rsidRPr="00E06DF3" w:rsidRDefault="00E200D4" w:rsidP="00E200D4">
      <w:pPr>
        <w:spacing w:line="276" w:lineRule="auto"/>
        <w:jc w:val="both"/>
      </w:pPr>
    </w:p>
    <w:p w:rsidR="00E200D4" w:rsidRDefault="00E200D4" w:rsidP="00E200D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E01DF" w:rsidRDefault="00BE01DF" w:rsidP="00E200D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01DF" w:rsidRDefault="00BE01DF" w:rsidP="00E200D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01DF" w:rsidRDefault="00BE01DF" w:rsidP="00E200D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01DF" w:rsidRDefault="00BE01DF" w:rsidP="00E200D4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E01DF" w:rsidRDefault="00EB61DC" w:rsidP="00EB61DC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Бугрино</w:t>
      </w:r>
    </w:p>
    <w:p w:rsidR="00E200D4" w:rsidRPr="00346ECA" w:rsidRDefault="00E200D4" w:rsidP="00CE2398">
      <w:pPr>
        <w:pStyle w:val="ConsPlusNormal"/>
        <w:widowControl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6EC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00D4" w:rsidRPr="00253943" w:rsidRDefault="00E200D4" w:rsidP="00E200D4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53943">
        <w:rPr>
          <w:rFonts w:ascii="Times New Roman" w:hAnsi="Times New Roman" w:cs="Times New Roman"/>
          <w:sz w:val="22"/>
          <w:szCs w:val="22"/>
        </w:rPr>
        <w:t xml:space="preserve">к Решению Совета депутатов </w:t>
      </w:r>
    </w:p>
    <w:p w:rsidR="00E200D4" w:rsidRPr="00253943" w:rsidRDefault="00E200D4" w:rsidP="00E200D4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53943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E200D4" w:rsidRPr="00253943" w:rsidRDefault="00E200D4" w:rsidP="00E200D4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«Колгуевский сельсовет»</w:t>
      </w:r>
    </w:p>
    <w:p w:rsidR="00E200D4" w:rsidRPr="00253943" w:rsidRDefault="00E200D4" w:rsidP="00E200D4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253943">
        <w:rPr>
          <w:rFonts w:ascii="Times New Roman" w:hAnsi="Times New Roman" w:cs="Times New Roman"/>
          <w:sz w:val="22"/>
          <w:szCs w:val="22"/>
        </w:rPr>
        <w:t>Ненецкого автономного округа</w:t>
      </w:r>
    </w:p>
    <w:p w:rsidR="00E200D4" w:rsidRPr="00253943" w:rsidRDefault="00CE2398" w:rsidP="00E200D4">
      <w:pPr>
        <w:pStyle w:val="ConsPlusNormal"/>
        <w:widowControl/>
        <w:spacing w:line="276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30.04.2015  № 9</w:t>
      </w:r>
      <w:r w:rsidR="00E200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00D4" w:rsidRDefault="00E200D4" w:rsidP="00E200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0D4" w:rsidRDefault="00E200D4" w:rsidP="00E200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0D4" w:rsidRDefault="00E200D4" w:rsidP="00E200D4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0D4" w:rsidRDefault="00E200D4" w:rsidP="00E200D4">
      <w:pPr>
        <w:spacing w:line="276" w:lineRule="auto"/>
        <w:jc w:val="center"/>
        <w:rPr>
          <w:b/>
        </w:rPr>
      </w:pPr>
      <w:r>
        <w:rPr>
          <w:b/>
        </w:rPr>
        <w:t>И</w:t>
      </w:r>
      <w:r w:rsidRPr="00BE6D06">
        <w:rPr>
          <w:b/>
        </w:rPr>
        <w:t>зменени</w:t>
      </w:r>
      <w:r>
        <w:rPr>
          <w:b/>
        </w:rPr>
        <w:t>я</w:t>
      </w:r>
      <w:r w:rsidRPr="00BE6D06">
        <w:rPr>
          <w:b/>
        </w:rPr>
        <w:t xml:space="preserve"> и дополнени</w:t>
      </w:r>
      <w:r>
        <w:rPr>
          <w:b/>
        </w:rPr>
        <w:t>я</w:t>
      </w:r>
      <w:r w:rsidRPr="00BE6D06">
        <w:rPr>
          <w:b/>
        </w:rPr>
        <w:t xml:space="preserve"> </w:t>
      </w:r>
    </w:p>
    <w:p w:rsidR="00E200D4" w:rsidRDefault="00E200D4" w:rsidP="00E200D4">
      <w:pPr>
        <w:spacing w:line="276" w:lineRule="auto"/>
        <w:jc w:val="center"/>
        <w:rPr>
          <w:b/>
        </w:rPr>
      </w:pPr>
      <w:r w:rsidRPr="00BE6D06">
        <w:rPr>
          <w:b/>
        </w:rPr>
        <w:t xml:space="preserve">в Устав муниципального образования </w:t>
      </w:r>
      <w:r>
        <w:rPr>
          <w:b/>
        </w:rPr>
        <w:t>«Колгуевский сельсовет»</w:t>
      </w:r>
    </w:p>
    <w:p w:rsidR="00E200D4" w:rsidRDefault="00E200D4" w:rsidP="00E200D4">
      <w:pPr>
        <w:spacing w:line="276" w:lineRule="auto"/>
        <w:jc w:val="center"/>
        <w:rPr>
          <w:b/>
        </w:rPr>
      </w:pPr>
      <w:r w:rsidRPr="00BE6D06">
        <w:rPr>
          <w:b/>
        </w:rPr>
        <w:t>Ненецкого автономного округа</w:t>
      </w:r>
    </w:p>
    <w:p w:rsidR="00E200D4" w:rsidRDefault="00E200D4" w:rsidP="00E200D4">
      <w:pPr>
        <w:spacing w:line="276" w:lineRule="auto"/>
        <w:jc w:val="center"/>
        <w:rPr>
          <w:b/>
          <w:sz w:val="22"/>
          <w:szCs w:val="22"/>
        </w:rPr>
      </w:pPr>
    </w:p>
    <w:p w:rsidR="00E200D4" w:rsidRPr="00346ECA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proofErr w:type="gramStart"/>
      <w:r>
        <w:t>С</w:t>
      </w:r>
      <w:r w:rsidRPr="00346ECA">
        <w:t>тать</w:t>
      </w:r>
      <w:r>
        <w:t xml:space="preserve">ю </w:t>
      </w:r>
      <w:r w:rsidRPr="00346ECA">
        <w:t xml:space="preserve"> 7</w:t>
      </w:r>
      <w:proofErr w:type="gramEnd"/>
      <w:r>
        <w:t xml:space="preserve">. </w:t>
      </w:r>
      <w:r w:rsidRPr="00346ECA">
        <w:t xml:space="preserve">  изложить в следующей редакции: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>
        <w:t>«</w:t>
      </w:r>
      <w:proofErr w:type="gramStart"/>
      <w:r>
        <w:t>С</w:t>
      </w:r>
      <w:r w:rsidRPr="00346ECA">
        <w:t>тать</w:t>
      </w:r>
      <w:r>
        <w:t xml:space="preserve">я </w:t>
      </w:r>
      <w:r w:rsidRPr="00346ECA">
        <w:t xml:space="preserve"> 7</w:t>
      </w:r>
      <w:proofErr w:type="gramEnd"/>
      <w:r>
        <w:t>. Вопросы местного значения сельского поселения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К вопросам местного значения сельского поселения относятся:</w:t>
      </w:r>
    </w:p>
    <w:p w:rsidR="00E200D4" w:rsidRPr="00FD23D7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FD23D7">
        <w:rPr>
          <w:color w:val="000000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E200D4" w:rsidRPr="00FD23D7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FD23D7">
        <w:rPr>
          <w:color w:val="000000"/>
        </w:rPr>
        <w:t>2) установление, изменение и отмена местных налогов и сборов поселения;</w:t>
      </w:r>
    </w:p>
    <w:p w:rsidR="00E200D4" w:rsidRPr="00FD23D7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FD23D7">
        <w:rPr>
          <w:color w:val="000000"/>
        </w:rPr>
        <w:t>3) владение, пользование и распоряжение имуществом, находящимся в муниципальной собственности поселения;</w:t>
      </w:r>
    </w:p>
    <w:p w:rsidR="00E200D4" w:rsidRPr="00FD23D7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4</w:t>
      </w:r>
      <w:r w:rsidRPr="00FD23D7">
        <w:rPr>
          <w:color w:val="000000"/>
        </w:rPr>
        <w:t>) обеспечение первичных мер пожарной безопасности в границах населенных пунктов поселения;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5</w:t>
      </w:r>
      <w:r w:rsidRPr="00FD23D7">
        <w:rPr>
          <w:color w:val="000000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F4F3E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F4F3E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8</w:t>
      </w:r>
      <w:r w:rsidR="00E200D4" w:rsidRPr="00FD23D7">
        <w:rPr>
          <w:color w:val="000000"/>
        </w:rPr>
        <w:t>) формирование архивных фондов поселения;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="00E200D4" w:rsidRPr="00FD23D7">
        <w:rPr>
          <w:color w:val="000000"/>
        </w:rPr>
        <w:t>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="00E200D4" w:rsidRPr="00FD23D7">
        <w:rPr>
          <w:color w:val="000000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</w:t>
      </w:r>
      <w:r w:rsidR="00E200D4" w:rsidRPr="00FD23D7">
        <w:rPr>
          <w:color w:val="000000"/>
        </w:rPr>
        <w:lastRenderedPageBreak/>
        <w:t>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11</w:t>
      </w:r>
      <w:r w:rsidR="00E200D4" w:rsidRPr="00FD23D7">
        <w:rPr>
          <w:color w:val="000000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12</w:t>
      </w:r>
      <w:r w:rsidR="00E200D4" w:rsidRPr="00FD23D7">
        <w:rPr>
          <w:color w:val="000000"/>
        </w:rPr>
        <w:t>) организация и осуществление мероприятий по работе с детьми и молодежью в поселении;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rPr>
          <w:color w:val="000000"/>
        </w:rPr>
        <w:t>13</w:t>
      </w:r>
      <w:r w:rsidR="00E200D4" w:rsidRPr="00FD23D7">
        <w:rPr>
          <w:color w:val="000000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200D4" w:rsidRPr="00FD23D7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 w:rsidRPr="00FD23D7">
        <w:rPr>
          <w:bCs/>
          <w:color w:val="000000"/>
        </w:rPr>
        <w:t>1</w:t>
      </w:r>
      <w:r w:rsidR="00BF4F3E">
        <w:rPr>
          <w:bCs/>
          <w:color w:val="000000"/>
        </w:rPr>
        <w:t>4</w:t>
      </w:r>
      <w:r w:rsidRPr="00FD23D7">
        <w:rPr>
          <w:bCs/>
          <w:color w:val="000000"/>
        </w:rPr>
        <w:t>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15</w:t>
      </w:r>
      <w:r w:rsidR="00E200D4" w:rsidRPr="00FD23D7">
        <w:rPr>
          <w:bCs/>
          <w:color w:val="000000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16</w:t>
      </w:r>
      <w:r w:rsidR="00E200D4" w:rsidRPr="00FD23D7">
        <w:rPr>
          <w:bCs/>
          <w:color w:val="000000"/>
        </w:rPr>
        <w:t>) организация сбора и вывоза бытовых отходов и мусора;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17</w:t>
      </w:r>
      <w:r w:rsidR="00E200D4" w:rsidRPr="00FD23D7">
        <w:rPr>
          <w:bCs/>
          <w:color w:val="000000"/>
        </w:rPr>
        <w:t xml:space="preserve">)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</w:t>
      </w:r>
      <w:hyperlink r:id="rId5" w:history="1">
        <w:r w:rsidR="00E200D4" w:rsidRPr="00FD23D7">
          <w:rPr>
            <w:bCs/>
            <w:color w:val="000000"/>
          </w:rPr>
          <w:t>кодексом</w:t>
        </w:r>
      </w:hyperlink>
      <w:r w:rsidR="00E200D4" w:rsidRPr="00FD23D7">
        <w:rPr>
          <w:bCs/>
          <w:color w:val="000000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18</w:t>
      </w:r>
      <w:r w:rsidR="00E200D4" w:rsidRPr="00FD23D7">
        <w:rPr>
          <w:bCs/>
          <w:color w:val="000000"/>
        </w:rPr>
        <w:t>) организация ритуальных услуг и содержание мест захоронения;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19</w:t>
      </w:r>
      <w:r w:rsidR="00E200D4" w:rsidRPr="00FD23D7">
        <w:rPr>
          <w:bCs/>
          <w:color w:val="000000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E200D4" w:rsidRPr="00FD23D7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20</w:t>
      </w:r>
      <w:r w:rsidR="00E200D4" w:rsidRPr="00FD23D7">
        <w:rPr>
          <w:bCs/>
          <w:color w:val="000000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F4F3E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21</w:t>
      </w:r>
      <w:r w:rsidR="00E200D4" w:rsidRPr="00FD23D7">
        <w:rPr>
          <w:bCs/>
          <w:color w:val="000000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</w:t>
      </w:r>
      <w:r>
        <w:rPr>
          <w:bCs/>
          <w:color w:val="000000"/>
        </w:rPr>
        <w:t>анностей по указанной должности;</w:t>
      </w:r>
    </w:p>
    <w:p w:rsidR="00BF4F3E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22) организация в границах поселения электро-, тепло,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E200D4" w:rsidRDefault="00BF4F3E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r>
        <w:rPr>
          <w:bCs/>
          <w:color w:val="000000"/>
        </w:rPr>
        <w:t>2. Законом Ненецкого автономного округа может осуществляться перераспределение полномочий между органами местного самоуправления и органами государственной власти Ненецкого автономного округа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</w:t>
      </w:r>
      <w:r w:rsidR="00E200D4">
        <w:rPr>
          <w:bCs/>
          <w:color w:val="000000"/>
        </w:rPr>
        <w:t>».</w:t>
      </w:r>
    </w:p>
    <w:p w:rsidR="00E200D4" w:rsidRPr="00FD23D7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color w:val="000000"/>
        </w:rPr>
      </w:pPr>
      <w:bookmarkStart w:id="0" w:name="_GoBack"/>
      <w:bookmarkEnd w:id="0"/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E200D4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Статью 7.1. изложить в следующей редакции: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jc w:val="both"/>
        <w:outlineLvl w:val="0"/>
      </w:pPr>
      <w:r>
        <w:t>«Статья 7.1.  Права органов местного самоуправления сельского поселения на решение вопросов, не отнесенных к вопросам местного значения поселений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bookmarkStart w:id="1" w:name="Par5"/>
      <w:bookmarkEnd w:id="1"/>
      <w:r>
        <w:t>1. Органы местного самоуправления сельского поселения имеют право на: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>1) создание музеев поселения;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3) совершение нотариальных действий, предусмотренных законодательством, в случае отсутствия в поселении нотариуса;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9) создание муниципальной пожарной охраны;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10) создание условий для развития туризма;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11)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6" w:history="1">
        <w:r w:rsidRPr="00BB5668">
          <w:rPr>
            <w:color w:val="000000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13)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E200D4" w:rsidRPr="00BB5668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t xml:space="preserve"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7" w:history="1">
        <w:r w:rsidRPr="00BB5668">
          <w:rPr>
            <w:color w:val="000000"/>
          </w:rPr>
          <w:t>законодательством</w:t>
        </w:r>
      </w:hyperlink>
      <w:r w:rsidRPr="00BB5668">
        <w:rPr>
          <w:color w:val="000000"/>
        </w:rPr>
        <w:t>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2. Органы местного самоуправления сельского поселения вправе решать вопросы, указанные </w:t>
      </w:r>
      <w:r w:rsidRPr="00BB5668">
        <w:rPr>
          <w:color w:val="000000"/>
        </w:rPr>
        <w:t xml:space="preserve">в </w:t>
      </w:r>
      <w:hyperlink w:anchor="Par5" w:history="1">
        <w:r w:rsidRPr="00BB5668">
          <w:rPr>
            <w:color w:val="000000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8" w:history="1">
        <w:r w:rsidRPr="00BB5668">
          <w:t>статьей 19</w:t>
        </w:r>
      </w:hyperlink>
      <w:r>
        <w:t xml:space="preserve"> Федерального закона</w:t>
      </w:r>
      <w:r w:rsidRPr="00BB5668">
        <w:t xml:space="preserve"> </w:t>
      </w:r>
      <w:r w:rsidRPr="00192670">
        <w:t>от 06.10.2003 № 131 – ФЗ «Об общих принципах организации местного самоуправления в Российской Федерации»</w:t>
      </w:r>
      <w:r>
        <w:t>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Ненецкого автономного округа,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отчислений.».</w:t>
      </w:r>
    </w:p>
    <w:p w:rsidR="00E200D4" w:rsidRPr="00346ECA" w:rsidRDefault="00E200D4" w:rsidP="00BE01DF">
      <w:pPr>
        <w:pStyle w:val="3"/>
        <w:widowControl w:val="0"/>
        <w:spacing w:after="0" w:line="276" w:lineRule="auto"/>
        <w:jc w:val="both"/>
        <w:rPr>
          <w:sz w:val="24"/>
          <w:szCs w:val="24"/>
        </w:rPr>
      </w:pPr>
    </w:p>
    <w:p w:rsidR="00E200D4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Статью 7.2. изложить в следующей редакции:</w:t>
      </w:r>
    </w:p>
    <w:p w:rsidR="00E200D4" w:rsidRPr="006C1BB0" w:rsidRDefault="00E200D4" w:rsidP="00BE01D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</w:pPr>
      <w:r>
        <w:t>«</w:t>
      </w:r>
      <w:r w:rsidRPr="006C1BB0">
        <w:t>Статья 7.2. Муниципальный контроль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C1BB0">
        <w:rPr>
          <w:bCs/>
          <w:iCs/>
        </w:rPr>
        <w:t xml:space="preserve">1. </w:t>
      </w:r>
      <w: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</w:t>
      </w:r>
      <w:r>
        <w:lastRenderedPageBreak/>
        <w:t>самоуправления, также муниципальный контроль за соблюдением требований, установленных федеральными законами, законами Ненецкого автономного округа.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C1BB0">
        <w:rPr>
          <w:bCs/>
          <w:iCs/>
        </w:rPr>
        <w:t xml:space="preserve">2.  </w:t>
      </w:r>
      <w: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9" w:history="1">
        <w:r w:rsidRPr="00B13BE9">
          <w:rPr>
            <w:color w:val="000000"/>
          </w:rPr>
          <w:t>закона</w:t>
        </w:r>
      </w:hyperlink>
      <w:r w:rsidRPr="00B13BE9">
        <w:rPr>
          <w:color w:val="000000"/>
        </w:rPr>
        <w:t xml:space="preserve"> </w:t>
      </w:r>
      <w:r>
        <w:t>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200D4" w:rsidRPr="006C1BB0" w:rsidRDefault="00E200D4" w:rsidP="00BE01DF">
      <w:pPr>
        <w:widowControl w:val="0"/>
        <w:tabs>
          <w:tab w:val="left" w:pos="0"/>
        </w:tabs>
        <w:spacing w:line="276" w:lineRule="auto"/>
        <w:ind w:firstLine="709"/>
        <w:jc w:val="both"/>
        <w:rPr>
          <w:bCs/>
          <w:iCs/>
        </w:rPr>
      </w:pPr>
      <w:r>
        <w:rPr>
          <w:bCs/>
          <w:iCs/>
        </w:rPr>
        <w:t xml:space="preserve">3. </w:t>
      </w:r>
      <w:r w:rsidRPr="006C1BB0">
        <w:rPr>
          <w:bCs/>
          <w:iCs/>
        </w:rPr>
        <w:t xml:space="preserve">Администрация </w:t>
      </w:r>
      <w:r w:rsidR="00BE01DF">
        <w:rPr>
          <w:bCs/>
          <w:iCs/>
        </w:rPr>
        <w:t xml:space="preserve">муниципального образования </w:t>
      </w:r>
      <w:r w:rsidRPr="006C1BB0">
        <w:rPr>
          <w:bCs/>
          <w:iCs/>
        </w:rPr>
        <w:t xml:space="preserve">является органом, уполномоченным на осуществление муниципального контроля. Перечень должностных лиц администрации </w:t>
      </w:r>
      <w:r>
        <w:rPr>
          <w:bCs/>
          <w:iCs/>
        </w:rPr>
        <w:t>муниципального образования</w:t>
      </w:r>
      <w:r w:rsidRPr="006C1BB0">
        <w:rPr>
          <w:bCs/>
          <w:iCs/>
        </w:rPr>
        <w:t xml:space="preserve">, осуществляющих муниципальный контроль, определяется постановлением администрации </w:t>
      </w:r>
      <w:r>
        <w:rPr>
          <w:bCs/>
          <w:iCs/>
        </w:rPr>
        <w:t>муниципального образования</w:t>
      </w:r>
      <w:r w:rsidRPr="006C1BB0">
        <w:rPr>
          <w:bCs/>
          <w:iCs/>
        </w:rPr>
        <w:t>.</w:t>
      </w:r>
    </w:p>
    <w:p w:rsidR="00E200D4" w:rsidRPr="006C1BB0" w:rsidRDefault="00E200D4" w:rsidP="00BE01DF">
      <w:pPr>
        <w:widowControl w:val="0"/>
        <w:tabs>
          <w:tab w:val="left" w:pos="0"/>
        </w:tabs>
        <w:spacing w:line="276" w:lineRule="auto"/>
        <w:ind w:firstLine="709"/>
        <w:jc w:val="both"/>
        <w:rPr>
          <w:bCs/>
          <w:iCs/>
        </w:rPr>
      </w:pPr>
      <w:r>
        <w:rPr>
          <w:bCs/>
          <w:iCs/>
        </w:rPr>
        <w:t>4</w:t>
      </w:r>
      <w:r w:rsidRPr="006C1BB0">
        <w:rPr>
          <w:bCs/>
          <w:iCs/>
        </w:rPr>
        <w:t>.</w:t>
      </w:r>
      <w:r w:rsidRPr="006C1BB0">
        <w:t xml:space="preserve"> Муниципальный контроль – деятельность администрации поселения по организации и проведению на территории </w:t>
      </w:r>
      <w:r w:rsidRPr="006C1BB0">
        <w:rPr>
          <w:bCs/>
          <w:iCs/>
        </w:rPr>
        <w:t xml:space="preserve">поселения </w:t>
      </w:r>
      <w:r w:rsidRPr="006C1BB0">
        <w:t>проверок соблюдения юридическими лицами, индивидуальными предпринимателями требований, установленных муниципальными правовыми актами</w:t>
      </w:r>
      <w:r w:rsidRPr="006C1BB0">
        <w:rPr>
          <w:bCs/>
          <w:iCs/>
        </w:rPr>
        <w:t xml:space="preserve"> поселения, а также требований, установленных федеральными законами, законами Ненецкого автономного округа в случаях, если соответствующие виды контроля относятся к вопросам местного значения поселения</w:t>
      </w:r>
      <w:r w:rsidRPr="006C1BB0">
        <w:t>.</w:t>
      </w:r>
    </w:p>
    <w:p w:rsidR="00E200D4" w:rsidRPr="006C1BB0" w:rsidRDefault="00E200D4" w:rsidP="00BE01DF">
      <w:pPr>
        <w:widowControl w:val="0"/>
        <w:tabs>
          <w:tab w:val="left" w:pos="0"/>
        </w:tabs>
        <w:spacing w:line="276" w:lineRule="auto"/>
        <w:ind w:firstLine="709"/>
        <w:jc w:val="both"/>
        <w:rPr>
          <w:bCs/>
          <w:iCs/>
        </w:rPr>
      </w:pPr>
      <w:r>
        <w:rPr>
          <w:bCs/>
          <w:iCs/>
        </w:rPr>
        <w:t>5</w:t>
      </w:r>
      <w:r w:rsidRPr="006C1BB0">
        <w:rPr>
          <w:bCs/>
          <w:iCs/>
        </w:rPr>
        <w:t>. Порядок организации и осуществления муниципального контроля в соответствующей сфере деятельности устанавливается муниципальными правовыми актами поселения либо законом Ненецкого автономного округа и принятыми в соответствии с ним муниципальными правовыми актами поселения.</w:t>
      </w:r>
      <w:r>
        <w:rPr>
          <w:bCs/>
          <w:iCs/>
        </w:rPr>
        <w:t>».</w:t>
      </w:r>
    </w:p>
    <w:p w:rsidR="00E200D4" w:rsidRDefault="00E200D4" w:rsidP="00BE01DF">
      <w:pPr>
        <w:spacing w:line="276" w:lineRule="auto"/>
        <w:jc w:val="both"/>
      </w:pPr>
    </w:p>
    <w:p w:rsidR="00E200D4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Пункт 2 статьи 10 изложить в следующей редакции: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jc w:val="both"/>
      </w:pPr>
      <w:r>
        <w:t>«2.  Местный референдум проводится на всей территории муниципального образования.».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jc w:val="both"/>
        <w:outlineLvl w:val="0"/>
      </w:pPr>
    </w:p>
    <w:p w:rsidR="00E200D4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Статью 15 изложить в следующей редакции: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</w:pPr>
      <w:r>
        <w:t xml:space="preserve"> «Статья 15. Территориальное общественное самоуправление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Границы территории, на которой осуществляется территориальное общественное самоуправление, устанавливаются Советом депутатов по предложению населения, проживающего на данной территории.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E200D4" w:rsidRPr="00EE028F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5. </w:t>
      </w:r>
      <w:r w:rsidRPr="00EE028F"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в реестре </w:t>
      </w:r>
      <w:r w:rsidRPr="00EE028F">
        <w:lastRenderedPageBreak/>
        <w:t>территориальных общественных самоуправлений, который ведется администрацией муниципального образования.</w:t>
      </w:r>
    </w:p>
    <w:p w:rsidR="00E200D4" w:rsidRPr="00EE028F" w:rsidRDefault="00E200D4" w:rsidP="00BE01DF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EE028F">
        <w:rPr>
          <w:rFonts w:ascii="Times New Roman" w:hAnsi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2) принятие устава территориального общественного самоуправления, внесение в него изменений и дополнений;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8. Органы территориального общественного самоуправления: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2) обеспечивают исполнение решений, принятых на собраниях и конференциях граждан;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9. В уставе территориального общественного самоуправления устанавливаются: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 территория, на которой оно осуществляется;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2) цели, задачи, формы и основные направления деятельности территориального общественного самоуправления;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4) порядок принятия решений;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6) порядок прекращения осуществления территориального общественного самоуправления.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решениями Совета депутатов.».</w:t>
      </w:r>
    </w:p>
    <w:p w:rsidR="00E200D4" w:rsidRDefault="00E200D4" w:rsidP="00BE01DF">
      <w:pPr>
        <w:pStyle w:val="ConsNormal"/>
        <w:widowControl/>
        <w:spacing w:line="276" w:lineRule="auto"/>
        <w:ind w:right="0" w:firstLine="540"/>
        <w:jc w:val="both"/>
      </w:pPr>
    </w:p>
    <w:p w:rsidR="00E200D4" w:rsidRDefault="00E200D4" w:rsidP="00BE01DF">
      <w:pPr>
        <w:autoSpaceDE w:val="0"/>
        <w:autoSpaceDN w:val="0"/>
        <w:adjustRightInd w:val="0"/>
        <w:spacing w:line="276" w:lineRule="auto"/>
        <w:ind w:left="567"/>
        <w:jc w:val="both"/>
        <w:outlineLvl w:val="0"/>
      </w:pPr>
    </w:p>
    <w:p w:rsidR="00E200D4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Пункт 5 статьи 23 изложить в следующей редакции: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«</w:t>
      </w:r>
      <w:r w:rsidRPr="00BD1C8E">
        <w:t>5. Организацию деятельности Совета депутатов осуществляет глава муниципального образования, который входит в состав Совета депутатов</w:t>
      </w:r>
      <w:r>
        <w:t xml:space="preserve"> </w:t>
      </w:r>
      <w:r w:rsidRPr="00BD1C8E">
        <w:t>и является его председателем.</w:t>
      </w:r>
      <w:r>
        <w:t xml:space="preserve"> При принятии решений Советом депутатов голос </w:t>
      </w:r>
      <w:r w:rsidRPr="00BD1C8E">
        <w:t>глав</w:t>
      </w:r>
      <w:r>
        <w:t>ы</w:t>
      </w:r>
      <w:r w:rsidRPr="00BD1C8E">
        <w:t xml:space="preserve"> муниципального образования</w:t>
      </w:r>
      <w:r>
        <w:t>, учитывается как голос депутата.».</w:t>
      </w:r>
    </w:p>
    <w:p w:rsidR="00E200D4" w:rsidRPr="00BD1C8E" w:rsidRDefault="00E200D4" w:rsidP="00BE01DF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E200D4" w:rsidRDefault="00E200D4" w:rsidP="00BE01DF">
      <w:pPr>
        <w:autoSpaceDE w:val="0"/>
        <w:autoSpaceDN w:val="0"/>
        <w:adjustRightInd w:val="0"/>
        <w:spacing w:line="276" w:lineRule="auto"/>
        <w:ind w:left="567"/>
        <w:jc w:val="both"/>
        <w:outlineLvl w:val="0"/>
      </w:pPr>
    </w:p>
    <w:p w:rsidR="00E200D4" w:rsidRPr="00AD4A54" w:rsidRDefault="00E200D4" w:rsidP="00BE01DF">
      <w:pPr>
        <w:pStyle w:val="ConsNormal"/>
        <w:widowControl/>
        <w:numPr>
          <w:ilvl w:val="0"/>
          <w:numId w:val="1"/>
        </w:numPr>
        <w:spacing w:line="276" w:lineRule="auto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00AD4A54">
        <w:rPr>
          <w:rFonts w:ascii="Times New Roman" w:hAnsi="Times New Roman"/>
          <w:sz w:val="24"/>
          <w:szCs w:val="24"/>
        </w:rPr>
        <w:t>Пункт 3 статьи 42 изложить в следующей редакции:</w:t>
      </w:r>
    </w:p>
    <w:p w:rsidR="00E200D4" w:rsidRPr="00AD4A54" w:rsidRDefault="00E200D4" w:rsidP="00BE01DF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AD4A54">
        <w:rPr>
          <w:rFonts w:ascii="Times New Roman" w:hAnsi="Times New Roman"/>
          <w:sz w:val="24"/>
          <w:szCs w:val="24"/>
        </w:rPr>
        <w:t xml:space="preserve"> «3.  В случае досрочного прекращения полномочий гла</w:t>
      </w:r>
      <w:r w:rsidR="00BE01DF">
        <w:rPr>
          <w:rFonts w:ascii="Times New Roman" w:hAnsi="Times New Roman"/>
          <w:sz w:val="24"/>
          <w:szCs w:val="24"/>
        </w:rPr>
        <w:t xml:space="preserve">вы муниципального образования, </w:t>
      </w:r>
      <w:r w:rsidRPr="00AD4A54">
        <w:rPr>
          <w:rFonts w:ascii="Times New Roman" w:hAnsi="Times New Roman"/>
          <w:sz w:val="24"/>
          <w:szCs w:val="24"/>
        </w:rPr>
        <w:t xml:space="preserve">досрочные выборы главы муниципального образования проводятся в порядке и сроки, </w:t>
      </w:r>
      <w:proofErr w:type="gramStart"/>
      <w:r w:rsidRPr="00AD4A54">
        <w:rPr>
          <w:rFonts w:ascii="Times New Roman" w:hAnsi="Times New Roman"/>
          <w:sz w:val="24"/>
          <w:szCs w:val="24"/>
        </w:rPr>
        <w:t>установленные  федеральным</w:t>
      </w:r>
      <w:proofErr w:type="gramEnd"/>
      <w:r w:rsidRPr="00AD4A54">
        <w:rPr>
          <w:rFonts w:ascii="Times New Roman" w:hAnsi="Times New Roman"/>
          <w:sz w:val="24"/>
          <w:szCs w:val="24"/>
        </w:rPr>
        <w:t xml:space="preserve"> законом. При этом полномочия главы муниципального образования до вступления в должность вновь избранного главы муниципального образования временно осуществляет один из </w:t>
      </w:r>
      <w:r w:rsidRPr="00CE4AEB">
        <w:rPr>
          <w:rFonts w:ascii="Times New Roman" w:hAnsi="Times New Roman"/>
          <w:color w:val="000000"/>
          <w:sz w:val="24"/>
          <w:szCs w:val="24"/>
        </w:rPr>
        <w:t>муниципальных служащих администрации муниципального образования</w:t>
      </w:r>
      <w:r w:rsidRPr="00AD4A5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AD4A54">
        <w:rPr>
          <w:rFonts w:ascii="Times New Roman" w:hAnsi="Times New Roman"/>
          <w:sz w:val="24"/>
          <w:szCs w:val="24"/>
        </w:rPr>
        <w:t xml:space="preserve">по решению Совета депутатов в пределах полномочий, установленных </w:t>
      </w:r>
      <w:hyperlink r:id="rId10" w:history="1">
        <w:r w:rsidRPr="00AD4A54">
          <w:rPr>
            <w:rFonts w:ascii="Times New Roman" w:hAnsi="Times New Roman"/>
            <w:color w:val="000000"/>
            <w:sz w:val="24"/>
            <w:szCs w:val="24"/>
          </w:rPr>
          <w:t xml:space="preserve">частью </w:t>
        </w:r>
        <w:hyperlink r:id="rId11" w:history="1">
          <w:r w:rsidRPr="00AD4A54">
            <w:rPr>
              <w:rFonts w:ascii="Times New Roman" w:hAnsi="Times New Roman"/>
              <w:color w:val="000000"/>
              <w:sz w:val="24"/>
              <w:szCs w:val="24"/>
            </w:rPr>
            <w:t>части 4 статьи 36</w:t>
          </w:r>
        </w:hyperlink>
        <w:r w:rsidRPr="00AD4A54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r w:rsidRPr="00AD4A54">
          <w:rPr>
            <w:rFonts w:ascii="Times New Roman" w:hAnsi="Times New Roman"/>
            <w:sz w:val="24"/>
            <w:szCs w:val="24"/>
          </w:rPr>
          <w:t>Федерального закона от 06.10.2003 N 131-ФЗ "Об общих принципах организации местного самоуправления в Российской Федерации",  статьей 38 настоящего Устава</w:t>
        </w:r>
      </w:hyperlink>
      <w:r w:rsidRPr="00AD4A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left="567"/>
        <w:jc w:val="both"/>
        <w:outlineLvl w:val="0"/>
      </w:pPr>
    </w:p>
    <w:p w:rsidR="00E200D4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Статью 56. изложить в следующей редакции: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left="567"/>
        <w:jc w:val="both"/>
        <w:outlineLvl w:val="0"/>
      </w:pPr>
      <w:r>
        <w:t>«Статья 56.  Муниципальное имущество</w:t>
      </w:r>
    </w:p>
    <w:p w:rsidR="00E200D4" w:rsidRPr="00E5345C" w:rsidRDefault="00E200D4" w:rsidP="00BE01DF">
      <w:pPr>
        <w:pStyle w:val="ConsNormal"/>
        <w:widowControl/>
        <w:spacing w:line="276" w:lineRule="auto"/>
        <w:ind w:left="540" w:right="0" w:firstLine="0"/>
        <w:jc w:val="both"/>
        <w:rPr>
          <w:rFonts w:ascii="Times New Roman" w:hAnsi="Times New Roman"/>
          <w:sz w:val="24"/>
          <w:szCs w:val="24"/>
        </w:rPr>
      </w:pPr>
      <w:bookmarkStart w:id="2" w:name="Par2"/>
      <w:bookmarkEnd w:id="2"/>
      <w:r w:rsidRPr="00E5345C">
        <w:rPr>
          <w:rFonts w:ascii="Times New Roman" w:hAnsi="Times New Roman"/>
          <w:sz w:val="24"/>
          <w:szCs w:val="24"/>
        </w:rPr>
        <w:t>1. В собственности муниципального образования могут находиться: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1) имущество, предназначенное для решения установленных настоящим Уставом вопросов местного значения;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Ненецкого автономного округа,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hyperlink r:id="rId12" w:history="1">
        <w:r w:rsidRPr="0017687B">
          <w:rPr>
            <w:color w:val="000000"/>
          </w:rPr>
          <w:t>частью 4 статьи 15</w:t>
        </w:r>
      </w:hyperlink>
      <w:r>
        <w:t xml:space="preserve"> Федерального закона</w:t>
      </w:r>
      <w:r w:rsidRPr="00BB5668">
        <w:t xml:space="preserve"> </w:t>
      </w:r>
      <w:r w:rsidRPr="00192670">
        <w:t>от 06.10.2003 № 131 – ФЗ «Об общих принципах организации местного самоуправления в Российской Федерации»</w:t>
      </w:r>
      <w:r>
        <w:t>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</w:t>
      </w:r>
      <w:r>
        <w:lastRenderedPageBreak/>
        <w:t>работников муниципальных предприятий и учреждений в соответствии с решениями Совета депутатов;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4) имущество, необходимое для решения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E200D4" w:rsidRPr="00963193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>
        <w:t xml:space="preserve">5) имущество, предназначенное для решения вопросов местного значения в соответствии с </w:t>
      </w:r>
      <w:hyperlink r:id="rId13" w:history="1">
        <w:r w:rsidRPr="00963193">
          <w:rPr>
            <w:color w:val="000000"/>
          </w:rPr>
          <w:t>частями 3</w:t>
        </w:r>
      </w:hyperlink>
      <w:r w:rsidRPr="00963193">
        <w:rPr>
          <w:color w:val="000000"/>
        </w:rPr>
        <w:t xml:space="preserve"> и </w:t>
      </w:r>
      <w:hyperlink r:id="rId14" w:history="1">
        <w:r w:rsidRPr="00963193">
          <w:rPr>
            <w:color w:val="000000"/>
          </w:rPr>
          <w:t>4 статьи 14</w:t>
        </w:r>
      </w:hyperlink>
      <w:r w:rsidRPr="00963193">
        <w:rPr>
          <w:color w:val="000000"/>
        </w:rPr>
        <w:t xml:space="preserve">, </w:t>
      </w:r>
      <w:hyperlink r:id="rId15" w:history="1">
        <w:r w:rsidRPr="00963193">
          <w:rPr>
            <w:color w:val="000000"/>
          </w:rPr>
          <w:t>частями 1</w:t>
        </w:r>
      </w:hyperlink>
      <w:r w:rsidRPr="00963193">
        <w:rPr>
          <w:color w:val="000000"/>
        </w:rPr>
        <w:t xml:space="preserve"> и </w:t>
      </w:r>
      <w:hyperlink r:id="rId16" w:history="1">
        <w:r w:rsidRPr="00963193">
          <w:rPr>
            <w:color w:val="000000"/>
          </w:rPr>
          <w:t>1.1 статьи 17</w:t>
        </w:r>
      </w:hyperlink>
      <w:r w:rsidRPr="00963193">
        <w:rPr>
          <w:color w:val="000000"/>
        </w:rPr>
        <w:t xml:space="preserve"> Федерального закона от 06.10.2003 № 131 – ФЗ «Об общих принципах организации местного самоуправления в Российской Федерации».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rPr>
          <w:color w:val="000000"/>
        </w:rPr>
        <w:t>2</w:t>
      </w:r>
      <w:r w:rsidRPr="00963193">
        <w:rPr>
          <w:color w:val="000000"/>
        </w:rPr>
        <w:t xml:space="preserve">. В случаях возникновения у муниципальных образований права собственности на </w:t>
      </w:r>
      <w:proofErr w:type="gramStart"/>
      <w:r w:rsidRPr="00963193">
        <w:rPr>
          <w:color w:val="000000"/>
        </w:rPr>
        <w:t>имущество,</w:t>
      </w:r>
      <w:r>
        <w:rPr>
          <w:color w:val="000000"/>
        </w:rPr>
        <w:t xml:space="preserve"> </w:t>
      </w:r>
      <w:r w:rsidRPr="00963193">
        <w:rPr>
          <w:color w:val="000000"/>
        </w:rPr>
        <w:t xml:space="preserve"> не</w:t>
      </w:r>
      <w:proofErr w:type="gramEnd"/>
      <w:r w:rsidRPr="00963193">
        <w:rPr>
          <w:color w:val="000000"/>
        </w:rPr>
        <w:t xml:space="preserve"> соответствующее требованиям </w:t>
      </w:r>
      <w:hyperlink w:anchor="Par2" w:history="1">
        <w:r w:rsidRPr="00963193">
          <w:rPr>
            <w:color w:val="000000"/>
          </w:rPr>
          <w:t>части 1</w:t>
        </w:r>
      </w:hyperlink>
      <w:r w:rsidRPr="00963193">
        <w:rPr>
          <w:color w:val="000000"/>
        </w:rPr>
        <w:t xml:space="preserve"> </w:t>
      </w:r>
      <w:r>
        <w:t>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left="1135"/>
        <w:jc w:val="both"/>
        <w:outlineLvl w:val="1"/>
      </w:pPr>
    </w:p>
    <w:p w:rsidR="00E200D4" w:rsidRPr="00346ECA" w:rsidRDefault="00E200D4" w:rsidP="00BE01DF">
      <w:pPr>
        <w:autoSpaceDE w:val="0"/>
        <w:autoSpaceDN w:val="0"/>
        <w:adjustRightInd w:val="0"/>
        <w:spacing w:line="276" w:lineRule="auto"/>
        <w:ind w:left="1135"/>
        <w:jc w:val="both"/>
        <w:outlineLvl w:val="1"/>
      </w:pPr>
    </w:p>
    <w:p w:rsidR="00E200D4" w:rsidRDefault="00E200D4" w:rsidP="00BE01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0"/>
      </w:pPr>
      <w:r>
        <w:t>Пункт 3 статьи 63 изложить в следующей редакции:</w:t>
      </w:r>
    </w:p>
    <w:p w:rsidR="00E200D4" w:rsidRDefault="00E200D4" w:rsidP="00BE01DF">
      <w:pPr>
        <w:spacing w:line="276" w:lineRule="auto"/>
        <w:jc w:val="both"/>
      </w:pPr>
      <w:r>
        <w:t>«</w:t>
      </w:r>
      <w:r w:rsidRPr="0052391E">
        <w:t>3. Исполнение местного бюджета осуществляется администрацией</w:t>
      </w:r>
      <w:r>
        <w:t xml:space="preserve"> муниципального образования </w:t>
      </w:r>
      <w:r w:rsidRPr="005A5863">
        <w:t>в соответствии с Бюджетным кодексом Российской Федерации</w:t>
      </w:r>
      <w:r w:rsidRPr="0052391E">
        <w:t>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Руководитель финансового органа администрации муниципального образования назначается на должность из числа лиц, отвечающих квалификационным </w:t>
      </w:r>
      <w:hyperlink r:id="rId17" w:history="1">
        <w:r w:rsidRPr="002818BB">
          <w:rPr>
            <w:color w:val="000000"/>
          </w:rPr>
          <w:t>требованиям</w:t>
        </w:r>
      </w:hyperlink>
      <w:r w:rsidRPr="002818BB">
        <w:rPr>
          <w:color w:val="000000"/>
        </w:rPr>
        <w:t>,</w:t>
      </w:r>
      <w:r>
        <w:t xml:space="preserve"> установленным уполномоченным Правительством Российской Федерации федеральным органом исполнительной власти.».</w:t>
      </w:r>
    </w:p>
    <w:p w:rsidR="00E200D4" w:rsidRPr="0052391E" w:rsidRDefault="00E200D4" w:rsidP="00BE01DF">
      <w:pPr>
        <w:spacing w:line="276" w:lineRule="auto"/>
        <w:ind w:firstLine="568"/>
        <w:jc w:val="both"/>
      </w:pPr>
    </w:p>
    <w:p w:rsidR="00E200D4" w:rsidRDefault="00E200D4" w:rsidP="00BE01DF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E200D4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Признать утратившими силу:</w:t>
      </w:r>
    </w:p>
    <w:p w:rsidR="00E200D4" w:rsidRDefault="00E200D4" w:rsidP="00BE01DF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статью 62;</w:t>
      </w:r>
    </w:p>
    <w:p w:rsidR="00E200D4" w:rsidRDefault="00E200D4" w:rsidP="00BE01DF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статьи 64 – 67;</w:t>
      </w:r>
    </w:p>
    <w:p w:rsidR="00E200D4" w:rsidRDefault="00E200D4" w:rsidP="00BE01DF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статью 84.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left="567"/>
        <w:jc w:val="both"/>
        <w:outlineLvl w:val="1"/>
      </w:pPr>
    </w:p>
    <w:p w:rsidR="00E200D4" w:rsidRDefault="00E200D4" w:rsidP="00BE01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>
        <w:t>Пункт 1 статьи 82 изложить в следующей редакции: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«1.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(обнародования).».</w:t>
      </w:r>
    </w:p>
    <w:p w:rsidR="00E200D4" w:rsidRDefault="00E200D4" w:rsidP="00BE01DF">
      <w:pPr>
        <w:autoSpaceDE w:val="0"/>
        <w:autoSpaceDN w:val="0"/>
        <w:adjustRightInd w:val="0"/>
        <w:spacing w:line="276" w:lineRule="auto"/>
        <w:ind w:left="567"/>
        <w:jc w:val="both"/>
        <w:outlineLvl w:val="1"/>
      </w:pPr>
    </w:p>
    <w:p w:rsidR="00E200D4" w:rsidRDefault="00E200D4" w:rsidP="00BE01DF">
      <w:pPr>
        <w:autoSpaceDE w:val="0"/>
        <w:autoSpaceDN w:val="0"/>
        <w:adjustRightInd w:val="0"/>
        <w:spacing w:line="276" w:lineRule="auto"/>
        <w:ind w:left="567"/>
        <w:jc w:val="both"/>
        <w:outlineLvl w:val="1"/>
      </w:pPr>
    </w:p>
    <w:p w:rsidR="00E200D4" w:rsidRPr="00346ECA" w:rsidRDefault="00E200D4" w:rsidP="00BE01DF">
      <w:pPr>
        <w:autoSpaceDE w:val="0"/>
        <w:autoSpaceDN w:val="0"/>
        <w:adjustRightInd w:val="0"/>
        <w:spacing w:line="276" w:lineRule="auto"/>
        <w:ind w:left="567"/>
        <w:jc w:val="both"/>
        <w:outlineLvl w:val="1"/>
      </w:pPr>
    </w:p>
    <w:p w:rsidR="00E200D4" w:rsidRDefault="00E200D4" w:rsidP="00BE01DF">
      <w:pPr>
        <w:spacing w:line="276" w:lineRule="auto"/>
        <w:jc w:val="both"/>
      </w:pPr>
    </w:p>
    <w:p w:rsidR="00E200D4" w:rsidRDefault="00E200D4" w:rsidP="00BE01DF">
      <w:pPr>
        <w:spacing w:line="276" w:lineRule="auto"/>
        <w:jc w:val="both"/>
      </w:pPr>
      <w:r w:rsidRPr="00E06DF3">
        <w:t>Глава МО</w:t>
      </w:r>
      <w:r>
        <w:t xml:space="preserve"> «Колгуевский сельсовет» </w:t>
      </w:r>
      <w:r w:rsidRPr="00E06DF3">
        <w:t>НАО</w:t>
      </w:r>
      <w:r>
        <w:t xml:space="preserve">  </w:t>
      </w:r>
      <w:r w:rsidRPr="00E06DF3">
        <w:t xml:space="preserve"> </w:t>
      </w:r>
      <w:r>
        <w:t xml:space="preserve">                                 </w:t>
      </w:r>
      <w:r w:rsidR="00BE01DF">
        <w:t xml:space="preserve">                     </w:t>
      </w:r>
      <w:r w:rsidRPr="00E06DF3">
        <w:t xml:space="preserve">  </w:t>
      </w:r>
      <w:r>
        <w:t xml:space="preserve">А.Ф. Ледкова                                </w:t>
      </w:r>
    </w:p>
    <w:p w:rsidR="0072084D" w:rsidRDefault="00212CF5" w:rsidP="00BE01DF">
      <w:pPr>
        <w:spacing w:line="276" w:lineRule="auto"/>
        <w:jc w:val="both"/>
      </w:pPr>
    </w:p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4468A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4E"/>
    <w:rsid w:val="00212CF5"/>
    <w:rsid w:val="00416D42"/>
    <w:rsid w:val="009C20D5"/>
    <w:rsid w:val="00BE01DF"/>
    <w:rsid w:val="00BF4F3E"/>
    <w:rsid w:val="00CE2398"/>
    <w:rsid w:val="00D608FE"/>
    <w:rsid w:val="00E200D4"/>
    <w:rsid w:val="00EB61DC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3273B-3618-4D24-8CE2-DF0CF46F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0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200D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rsid w:val="00E200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00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E0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ECCDF352935E7A8F4A732D1946C4A0CC76635083AF2573ED963486E14D9511353EDE5EEA56FD15FT8H" TargetMode="External"/><Relationship Id="rId13" Type="http://schemas.openxmlformats.org/officeDocument/2006/relationships/hyperlink" Target="consultantplus://offline/ref=94E3B4A357E268D4F14EC36A00C4A61EEE11A3F64CFBF58D1C7ACD9DE1F44B12F981BFED9FACh4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EECCDF352935E7A8F4A732D1946C4A0CC66335033CF2573ED963486E14D9511353EDE5EEA46ED45FT8H" TargetMode="External"/><Relationship Id="rId12" Type="http://schemas.openxmlformats.org/officeDocument/2006/relationships/hyperlink" Target="consultantplus://offline/ref=94E3B4A357E268D4F14EC36A00C4A61EEE11A3F64CFBF58D1C7ACD9DE1F44B12F981BFE89DC35F41A0h7H" TargetMode="External"/><Relationship Id="rId17" Type="http://schemas.openxmlformats.org/officeDocument/2006/relationships/hyperlink" Target="consultantplus://offline/ref=646936C395885A550880D70CD69668597FEB534D4CD84E8D0C990FFAB62B26CF343710E528A8D3q3I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E3B4A357E268D4F14EC36A00C4A61EEE11A3F64CFBF58D1C7ACD9DE1F44B12F981BFED9BACh3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EECCDF352935E7A8F4A732D1946C4A0CC76636083FF2573ED963486E51T4H" TargetMode="External"/><Relationship Id="rId11" Type="http://schemas.openxmlformats.org/officeDocument/2006/relationships/hyperlink" Target="consultantplus://offline/ref=D1A159B80B94C5E205E3EAC50F723FC5B6FADF51937A7C8E3CAED8BCF28FF126BAA608E10CAB2A61q0k1L" TargetMode="External"/><Relationship Id="rId5" Type="http://schemas.openxmlformats.org/officeDocument/2006/relationships/hyperlink" Target="consultantplus://offline/ref=EEF4A89E030749ACBEF015F59C21402DA6878B2D604AB2908C1672BC0200PFG" TargetMode="External"/><Relationship Id="rId15" Type="http://schemas.openxmlformats.org/officeDocument/2006/relationships/hyperlink" Target="consultantplus://offline/ref=94E3B4A357E268D4F14EC36A00C4A61EEE11A3F64CFBF58D1C7ACD9DE1F44B12F981BFED98AChAH" TargetMode="External"/><Relationship Id="rId10" Type="http://schemas.openxmlformats.org/officeDocument/2006/relationships/hyperlink" Target="consultantplus://offline/ref=08484954416F141C1C9ABEB709A108A218738E439070AF692A4F550CB89833B9529DBC84F0051B68h3p5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07F9757B356AB251FDFBA1E33014FAB5C62BFE55EA975AFE690D7F5FZFJDI" TargetMode="External"/><Relationship Id="rId14" Type="http://schemas.openxmlformats.org/officeDocument/2006/relationships/hyperlink" Target="consultantplus://offline/ref=94E3B4A357E268D4F14EC36A00C4A61EEE11A3F64CFBF58D1C7ACD9DE1F44B12F981BFED9FAC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Екатерина Коскова</cp:lastModifiedBy>
  <cp:revision>7</cp:revision>
  <dcterms:created xsi:type="dcterms:W3CDTF">2015-04-27T11:13:00Z</dcterms:created>
  <dcterms:modified xsi:type="dcterms:W3CDTF">2015-06-16T11:26:00Z</dcterms:modified>
</cp:coreProperties>
</file>