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86" w:rsidRDefault="00AD6A7E">
      <w:pPr>
        <w:pStyle w:val="Standard"/>
        <w:suppressAutoHyphens w:val="0"/>
        <w:jc w:val="center"/>
        <w:rPr>
          <w:rFonts w:hint="eastAsia"/>
        </w:rPr>
      </w:pPr>
      <w:bookmarkStart w:id="0" w:name="_GoBack"/>
      <w:bookmarkEnd w:id="0"/>
      <w:r>
        <w:rPr>
          <w:rStyle w:val="a0"/>
          <w:b/>
          <w:noProof/>
          <w:lang w:val="en-US" w:eastAsia="en-US" w:bidi="ar-SA"/>
        </w:rPr>
        <w:drawing>
          <wp:inline distT="0" distB="0" distL="0" distR="0">
            <wp:extent cx="578522" cy="720720"/>
            <wp:effectExtent l="0" t="0" r="0" b="3180"/>
            <wp:docPr id="1" name="Изображение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522" cy="720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85386" w:rsidRDefault="00AD6A7E">
      <w:pPr>
        <w:pStyle w:val="Standard"/>
        <w:suppressAutoHyphens w:val="0"/>
        <w:jc w:val="center"/>
        <w:rPr>
          <w:rFonts w:hint="eastAsia"/>
        </w:rPr>
      </w:pPr>
      <w:r>
        <w:rPr>
          <w:rStyle w:val="a0"/>
          <w:b/>
          <w:sz w:val="28"/>
          <w:szCs w:val="28"/>
          <w:lang w:eastAsia="ru-RU"/>
        </w:rPr>
        <w:t>Администрация Сельского поселения «Колгуевский сельсовет»</w:t>
      </w:r>
    </w:p>
    <w:p w:rsidR="00485386" w:rsidRDefault="00AD6A7E">
      <w:pPr>
        <w:pStyle w:val="Standard"/>
        <w:suppressAutoHyphens w:val="0"/>
        <w:jc w:val="center"/>
        <w:rPr>
          <w:rFonts w:hint="eastAsia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Заполярного района Ненецкого автономного округа</w:t>
      </w:r>
    </w:p>
    <w:p w:rsidR="00485386" w:rsidRDefault="00485386">
      <w:pPr>
        <w:pStyle w:val="Standard"/>
        <w:suppressAutoHyphens w:val="0"/>
        <w:jc w:val="center"/>
        <w:rPr>
          <w:rFonts w:hint="eastAsia"/>
          <w:b/>
          <w:sz w:val="28"/>
          <w:szCs w:val="28"/>
          <w:lang w:eastAsia="ru-RU"/>
        </w:rPr>
      </w:pPr>
    </w:p>
    <w:p w:rsidR="00485386" w:rsidRDefault="00AD6A7E">
      <w:pPr>
        <w:pStyle w:val="Standard"/>
        <w:suppressAutoHyphens w:val="0"/>
        <w:overflowPunct w:val="0"/>
        <w:autoSpaceDE w:val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РАСПОРЯЖЕНИЕ</w:t>
      </w:r>
    </w:p>
    <w:p w:rsidR="00485386" w:rsidRDefault="00485386">
      <w:pPr>
        <w:pStyle w:val="Standard"/>
        <w:suppressAutoHyphens w:val="0"/>
        <w:overflowPunct w:val="0"/>
        <w:autoSpaceDE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85386" w:rsidRDefault="00AD6A7E">
      <w:pPr>
        <w:pStyle w:val="Standard"/>
        <w:suppressAutoHyphens w:val="0"/>
        <w:overflowPunct w:val="0"/>
        <w:autoSpaceDE w:val="0"/>
        <w:jc w:val="center"/>
        <w:rPr>
          <w:rFonts w:hint="eastAsia"/>
        </w:rPr>
      </w:pPr>
      <w:r>
        <w:rPr>
          <w:rStyle w:val="a0"/>
          <w:rFonts w:eastAsia="Times New Roman"/>
          <w:sz w:val="26"/>
          <w:szCs w:val="26"/>
          <w:lang w:eastAsia="ru-RU"/>
        </w:rPr>
        <w:t>от 07 октября 2024 года № 44-осн</w:t>
      </w:r>
    </w:p>
    <w:p w:rsidR="00485386" w:rsidRDefault="00AD6A7E">
      <w:pPr>
        <w:pStyle w:val="Standard"/>
        <w:suppressAutoHyphens w:val="0"/>
        <w:overflowPunct w:val="0"/>
        <w:autoSpaceDE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поселок Бугрино</w:t>
      </w:r>
    </w:p>
    <w:p w:rsidR="00485386" w:rsidRDefault="00485386">
      <w:pPr>
        <w:pStyle w:val="Standard"/>
        <w:suppressAutoHyphens w:val="0"/>
        <w:overflowPunct w:val="0"/>
        <w:autoSpaceDE w:val="0"/>
        <w:ind w:right="4819"/>
        <w:jc w:val="both"/>
        <w:rPr>
          <w:rFonts w:eastAsia="Times New Roman"/>
          <w:sz w:val="26"/>
          <w:szCs w:val="26"/>
          <w:lang w:eastAsia="ru-RU"/>
        </w:rPr>
      </w:pPr>
    </w:p>
    <w:p w:rsidR="00485386" w:rsidRDefault="00AD6A7E">
      <w:pPr>
        <w:pStyle w:val="Standard"/>
        <w:suppressAutoHyphens w:val="0"/>
        <w:overflowPunct w:val="0"/>
        <w:autoSpaceDE w:val="0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О </w:t>
      </w:r>
      <w:r>
        <w:rPr>
          <w:rFonts w:eastAsia="Times New Roman"/>
          <w:b/>
          <w:sz w:val="26"/>
          <w:szCs w:val="26"/>
          <w:lang w:eastAsia="ru-RU"/>
        </w:rPr>
        <w:t>возложении совершения нотариальных действий</w:t>
      </w:r>
    </w:p>
    <w:p w:rsidR="00485386" w:rsidRDefault="00AD6A7E">
      <w:pPr>
        <w:pStyle w:val="Standard"/>
        <w:suppressAutoHyphens w:val="0"/>
        <w:overflowPunct w:val="0"/>
        <w:autoSpaceDE w:val="0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на должностных лиц Администрации Сельского поселения</w:t>
      </w:r>
    </w:p>
    <w:p w:rsidR="00485386" w:rsidRDefault="00AD6A7E">
      <w:pPr>
        <w:pStyle w:val="Standard"/>
        <w:suppressAutoHyphens w:val="0"/>
        <w:overflowPunct w:val="0"/>
        <w:autoSpaceDE w:val="0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«Колгуевский сельсовет» Заполярного района</w:t>
      </w:r>
    </w:p>
    <w:p w:rsidR="00485386" w:rsidRDefault="00AD6A7E">
      <w:pPr>
        <w:pStyle w:val="Standard"/>
        <w:suppressAutoHyphens w:val="0"/>
        <w:overflowPunct w:val="0"/>
        <w:autoSpaceDE w:val="0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Ненецкого автономного округа</w:t>
      </w:r>
    </w:p>
    <w:p w:rsidR="00485386" w:rsidRDefault="00485386">
      <w:pPr>
        <w:pStyle w:val="Standard"/>
        <w:suppressAutoHyphens w:val="0"/>
        <w:overflowPunct w:val="0"/>
        <w:autoSpaceDE w:val="0"/>
        <w:ind w:firstLine="54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485386" w:rsidRDefault="00485386">
      <w:pPr>
        <w:pStyle w:val="a"/>
        <w:suppressAutoHyphens w:val="0"/>
        <w:autoSpaceDE w:val="0"/>
        <w:spacing w:line="276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</w:p>
    <w:p w:rsidR="00485386" w:rsidRDefault="00AD6A7E">
      <w:pPr>
        <w:pStyle w:val="a"/>
        <w:ind w:firstLine="709"/>
        <w:jc w:val="both"/>
        <w:rPr>
          <w:rFonts w:hint="eastAsia"/>
        </w:rPr>
      </w:pPr>
      <w:r>
        <w:rPr>
          <w:rStyle w:val="a0"/>
          <w:rFonts w:ascii="Times New Roman" w:hAnsi="Times New Roman" w:cs="Times New Roman"/>
          <w:sz w:val="26"/>
          <w:szCs w:val="26"/>
          <w:lang w:eastAsia="en-US" w:bidi="ar-SA"/>
        </w:rPr>
        <w:t>В связи с отсутствием на территории Сельского поселения «Колгуевский сельсовет»</w:t>
      </w:r>
      <w:r>
        <w:rPr>
          <w:rStyle w:val="a0"/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  <w:t xml:space="preserve"> </w:t>
      </w:r>
      <w:r>
        <w:rPr>
          <w:rStyle w:val="a0"/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  <w:t>Заполярного района Ненецкого автономного округа нотариуса, руководствуясь пунктом 3 части 1 статьи 14.1 Федерального закона от 06.10.2003 № 161-ФЗ «Об общих принципах организации местного самоуправления в Российской Федерации», статьей 37 Основ законодател</w:t>
      </w:r>
      <w:r>
        <w:rPr>
          <w:rStyle w:val="a0"/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  <w:t>ьства Российской Федерации о нотариате от 11.02.1993 № 4462-1 (далее - Основы), п.п. 1, 2 Порядка направления и формы сведений о должностных лицах местного самоуправления, имеющих право на совершение нотариальных действий в случае отсутствия нотариуса на т</w:t>
      </w:r>
      <w:r>
        <w:rPr>
          <w:rStyle w:val="a0"/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  <w:t xml:space="preserve">ерритории муниципального образования, утвержденного приказом Министерства юстиции Российской Федерации от 25.04.2023 № 79:  </w:t>
      </w:r>
    </w:p>
    <w:p w:rsidR="00485386" w:rsidRDefault="00AD6A7E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Возложить совершение нотариальных действий, предусмотренных статьей 37 Основ, на следующих должностных лиц Администрации Сельского </w:t>
      </w:r>
      <w:r>
        <w:rPr>
          <w:rFonts w:ascii="Times New Roman" w:hAnsi="Times New Roman" w:cs="Times New Roman"/>
          <w:sz w:val="26"/>
          <w:szCs w:val="26"/>
        </w:rPr>
        <w:t>поселения «Колгуевский сельсовет» Заполярного района Ненецкого автономного округа:</w:t>
      </w:r>
    </w:p>
    <w:p w:rsidR="00485386" w:rsidRDefault="00AD6A7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Семенова Анастасия Сергеевна, Глава Сельского поселения «Колгуевский сельсовет» Заполярного района Ненецкого автономного округа;</w:t>
      </w:r>
    </w:p>
    <w:p w:rsidR="00485386" w:rsidRDefault="00AD6A7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Васильева Мария Витальевна, Ведущий спец</w:t>
      </w:r>
      <w:r>
        <w:rPr>
          <w:rFonts w:ascii="Times New Roman" w:hAnsi="Times New Roman" w:cs="Times New Roman"/>
          <w:sz w:val="26"/>
          <w:szCs w:val="26"/>
        </w:rPr>
        <w:t xml:space="preserve">иалист общего отдела Администрации Сельского поселения «Колгуевский сельсовет» Заполярного района Ненецкого автономного округа.  </w:t>
      </w:r>
    </w:p>
    <w:p w:rsidR="00485386" w:rsidRDefault="00AD6A7E">
      <w:pPr>
        <w:pStyle w:val="a5"/>
        <w:ind w:firstLine="709"/>
        <w:jc w:val="both"/>
        <w:rPr>
          <w:rFonts w:hint="eastAsia"/>
        </w:rPr>
      </w:pPr>
      <w:r>
        <w:rPr>
          <w:rStyle w:val="a0"/>
          <w:rFonts w:ascii="Times New Roman" w:hAnsi="Times New Roman" w:cs="Times New Roman"/>
          <w:sz w:val="26"/>
          <w:szCs w:val="26"/>
        </w:rPr>
        <w:t xml:space="preserve">2. Признать утратившим силу распоряжение </w:t>
      </w:r>
      <w:r>
        <w:rPr>
          <w:rStyle w:val="a0"/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  <w:t>Администрации муниципального образования «Колгуевский сельсовет» Ненецкого автономног</w:t>
      </w:r>
      <w:r>
        <w:rPr>
          <w:rStyle w:val="a0"/>
          <w:rFonts w:ascii="Times New Roman" w:eastAsia="Calibri" w:hAnsi="Times New Roman" w:cs="Times New Roman"/>
          <w:color w:val="000000"/>
          <w:kern w:val="0"/>
          <w:sz w:val="26"/>
          <w:szCs w:val="26"/>
          <w:lang w:eastAsia="en-US" w:bidi="ar-SA"/>
        </w:rPr>
        <w:t>о округа от 13.09.2019 № 92-осн «О возложении совершения нотариальных действий на должностных лиц Администрации муниципального образования «Колгуевский сельсовет» Ненецкого автономного округа».</w:t>
      </w:r>
    </w:p>
    <w:p w:rsidR="00485386" w:rsidRDefault="00485386">
      <w:pPr>
        <w:pStyle w:val="a"/>
        <w:suppressAutoHyphens w:val="0"/>
        <w:ind w:left="567" w:firstLine="142"/>
        <w:jc w:val="both"/>
        <w:textAlignment w:val="auto"/>
        <w:rPr>
          <w:rFonts w:hint="eastAsia"/>
        </w:rPr>
      </w:pPr>
    </w:p>
    <w:p w:rsidR="00485386" w:rsidRDefault="00485386">
      <w:pPr>
        <w:pStyle w:val="Standard"/>
        <w:suppressAutoHyphens w:val="0"/>
        <w:jc w:val="both"/>
        <w:rPr>
          <w:rFonts w:hint="eastAsia"/>
          <w:sz w:val="26"/>
          <w:szCs w:val="26"/>
          <w:lang w:eastAsia="ru-RU"/>
        </w:rPr>
      </w:pPr>
    </w:p>
    <w:p w:rsidR="00485386" w:rsidRDefault="00AD6A7E">
      <w:pPr>
        <w:pStyle w:val="Standard"/>
        <w:suppressAutoHyphens w:val="0"/>
        <w:jc w:val="both"/>
        <w:rPr>
          <w:rFonts w:hint="eastAsia"/>
        </w:rPr>
      </w:pPr>
      <w:r>
        <w:rPr>
          <w:rStyle w:val="a0"/>
          <w:sz w:val="26"/>
          <w:szCs w:val="26"/>
          <w:lang w:eastAsia="ru-RU"/>
        </w:rPr>
        <w:t>Глава Сельского поселения</w:t>
      </w:r>
      <w:r>
        <w:t xml:space="preserve"> </w:t>
      </w:r>
      <w:r>
        <w:rPr>
          <w:rStyle w:val="a0"/>
          <w:sz w:val="26"/>
          <w:szCs w:val="26"/>
          <w:lang w:eastAsia="ru-RU"/>
        </w:rPr>
        <w:t>«Колгуевский сельсовет»</w:t>
      </w:r>
    </w:p>
    <w:p w:rsidR="00485386" w:rsidRDefault="00AD6A7E">
      <w:pPr>
        <w:pStyle w:val="Standard"/>
        <w:suppressAutoHyphens w:val="0"/>
        <w:jc w:val="both"/>
        <w:rPr>
          <w:rFonts w:hint="eastAsia"/>
        </w:rPr>
      </w:pPr>
      <w:r>
        <w:rPr>
          <w:rStyle w:val="a0"/>
          <w:sz w:val="26"/>
          <w:szCs w:val="26"/>
          <w:lang w:eastAsia="ru-RU"/>
        </w:rPr>
        <w:t>Заполярног</w:t>
      </w:r>
      <w:r>
        <w:rPr>
          <w:rStyle w:val="a0"/>
          <w:sz w:val="26"/>
          <w:szCs w:val="26"/>
          <w:lang w:eastAsia="ru-RU"/>
        </w:rPr>
        <w:t>о района Ненецкого автономного округа                                            А.С.Семенова</w:t>
      </w:r>
    </w:p>
    <w:p w:rsidR="00485386" w:rsidRDefault="00485386">
      <w:pPr>
        <w:pStyle w:val="Standard"/>
        <w:suppressAutoHyphens w:val="0"/>
        <w:jc w:val="both"/>
        <w:rPr>
          <w:rFonts w:hint="eastAsia"/>
          <w:sz w:val="26"/>
          <w:szCs w:val="26"/>
          <w:lang w:eastAsia="ru-RU"/>
        </w:rPr>
      </w:pPr>
    </w:p>
    <w:sectPr w:rsidR="0048538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6A7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D6A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6A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D6A7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54D"/>
    <w:multiLevelType w:val="multilevel"/>
    <w:tmpl w:val="28DCF0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5386"/>
    <w:rsid w:val="00485386"/>
    <w:rsid w:val="00A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7A96842-DA74-4079-9C2A-56F23C84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a">
    <w:name w:val="Обычный"/>
    <w:pPr>
      <w:suppressAutoHyphens/>
    </w:pPr>
  </w:style>
  <w:style w:type="character" w:customStyle="1" w:styleId="a0">
    <w:name w:val="Основной шрифт абзаца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a1">
    <w:name w:val="Список"/>
    <w:basedOn w:val="Textbody"/>
  </w:style>
  <w:style w:type="paragraph" w:customStyle="1" w:styleId="a2">
    <w:name w:val="Название объе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3">
    <w:name w:val="Текст выноски"/>
    <w:basedOn w:val="a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customStyle="1" w:styleId="a5">
    <w:name w:val="Без интервала"/>
    <w:pPr>
      <w:suppressAutoHyphens/>
    </w:pPr>
    <w:rPr>
      <w:rFonts w:cs="Mangal"/>
      <w:szCs w:val="21"/>
    </w:rPr>
  </w:style>
  <w:style w:type="paragraph" w:customStyle="1" w:styleId="a6">
    <w:name w:val="Абзац списка"/>
    <w:basedOn w:val="a"/>
    <w:pPr>
      <w:ind w:left="720"/>
    </w:pPr>
    <w:rPr>
      <w:rFonts w:cs="Mangal"/>
      <w:szCs w:val="21"/>
    </w:rPr>
  </w:style>
  <w:style w:type="character" w:customStyle="1" w:styleId="10">
    <w:name w:val="Заголовок 1 Знак"/>
    <w:basedOn w:val="a0"/>
    <w:rPr>
      <w:rFonts w:ascii="Calibri Light" w:eastAsia="Times New Roman" w:hAnsi="Calibri Light" w:cs="Mangal"/>
      <w:color w:val="2F5496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1750</Characters>
  <Application>Microsoft Office Word</Application>
  <DocSecurity>4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word</cp:lastModifiedBy>
  <cp:revision>2</cp:revision>
  <cp:lastPrinted>2024-10-07T11:23:00Z</cp:lastPrinted>
  <dcterms:created xsi:type="dcterms:W3CDTF">2024-11-10T15:06:00Z</dcterms:created>
  <dcterms:modified xsi:type="dcterms:W3CDTF">2024-11-10T15:06:00Z</dcterms:modified>
</cp:coreProperties>
</file>